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033" w:rsidRPr="00D56133" w:rsidRDefault="00D3203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D32033" w:rsidRPr="00D56133" w:rsidRDefault="00D3203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Настоящим Администрация муниципального района Похвистневский извещает о начале обсуждения разработанного проекта Постановления Администрации муниципального района Похвистневский «О внесении изменений в Постановление Администрации муниципального района Похвистневский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 (далее – проект НПА Администрации района)  и сборе предложений заинтересованных лиц.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 xml:space="preserve">1. Предложения принимаются по адресу: 446450, Самарская область, г. Похвистнево, ул. Гагарина, д. 3, муниципальное казенное учреждение «Управление развития агропромышленного комплекса» муниципального района Похвистневский Самарской области, а также по адресу электронной почты: </w:t>
      </w:r>
      <w:hyperlink r:id="rId8" w:history="1">
        <w:r w:rsidRPr="00D56133">
          <w:rPr>
            <w:rStyle w:val="ab"/>
            <w:w w:val="100"/>
          </w:rPr>
          <w:t>21243@mail.ru</w:t>
        </w:r>
      </w:hyperlink>
      <w:r w:rsidRPr="00D56133">
        <w:rPr>
          <w:w w:val="100"/>
        </w:rPr>
        <w:t>. Контактное лицо: юрисконсульт Чернова Е.Ю.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Получить информацию можно по телефону: 8(84656)21132.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2. Срок приема предложений заинтер</w:t>
      </w:r>
      <w:r w:rsidR="006A44B9">
        <w:rPr>
          <w:w w:val="100"/>
        </w:rPr>
        <w:t>есованных лиц  с 3 июл</w:t>
      </w:r>
      <w:bookmarkStart w:id="0" w:name="_GoBack"/>
      <w:bookmarkEnd w:id="0"/>
      <w:r w:rsidR="006A44B9">
        <w:rPr>
          <w:w w:val="100"/>
        </w:rPr>
        <w:t>я по 7 июл</w:t>
      </w:r>
      <w:r w:rsidRPr="00D56133">
        <w:rPr>
          <w:w w:val="100"/>
        </w:rPr>
        <w:t>я 2017 года.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Предложения вносятся относительно содержания проекта НПА Администрации района,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НПА Администрации района.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3. Предполагаемый срок вступления в силу проекта НПА Администрации района в случае его принятия – июль 2017 года.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 xml:space="preserve">4. Проект НПА Администрации района разрабатывается в соответствии Уставом муниципального района Похвистневский, предусматривающим полномочия Администрации муниципального района Похвистневский по принятию муниципальных правовых актов по вопросам, связанным с осуществлением отдельных государственных полномочий, переданных органам местного самоуправления муниципального района федеральными законами и законами Самарской области. 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 xml:space="preserve">5. Целью предлагаемого правового регулирования является приведение отдельных положений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Похвистневский от 14.03.2017 № 195 (далее – Порядок), в соответствие с постановлением Правительства Самарской области от 29.06.2017 № 414 «О внесении изменений в отдельные постановления Правительства Самарской области», в части внесения изменений в Порядок расходования субвенций, предоставляемых местным </w:t>
      </w:r>
      <w:r w:rsidRPr="00D56133">
        <w:rPr>
          <w:w w:val="100"/>
        </w:rPr>
        <w:lastRenderedPageBreak/>
        <w:t>бюджетам из областного бюджета в целях финансового обеспечения расходных обязательств муниципальных районов в     Самарской области, возникающих при выполнении переданного им государственного полномочия Самарской области по предоставлению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утверждённый постановлением Правительства Самарской области от 19.02.2013 № 44.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Описание проблемы, на решение которой направлен предлагаемый к  отражению в проекте НПА Администрации района способ правового регулирования, основных условий его применения: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 xml:space="preserve">несоответствие отдельных положений Порядка нормам и требованиям, предусмотренным действующим законодательством. 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6. Круг субъектов, на которых будет распространено действие проекта  НПА Администрации района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НПА Администрации района в случае его принятия: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 xml:space="preserve">Действие проекта НПА Администрации района в случае его принятие будет распространяться на юридических лиц и индивидуальных предпринимателей, осуществляющих свою деятельность на территории Самарской области в сфере сельского хозяйства. 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Изменения, которые вносятся в Порядок, вступят в силу со дня официального опубликования НПА и распространят своё действие на отношения, возникшие со дня вступления в силу Постановления Администрации муниципального района Похвистневский от 31.05.2017 № 449 «О внесении изменений в Постановление Администрации муниципального района Похвистневский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области».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color w:val="auto"/>
          <w:w w:val="100"/>
        </w:rPr>
      </w:pPr>
      <w:r w:rsidRPr="00D56133">
        <w:rPr>
          <w:w w:val="100"/>
        </w:rPr>
        <w:t xml:space="preserve">7. Информация об органе-разработчике: Администрация муниципального района Похвистневский Самарской области, 446450, Самарская область,                     г. Похвистнево, ул. Ленинградская, д. 9, </w:t>
      </w:r>
      <w:hyperlink r:id="rId9" w:history="1">
        <w:r w:rsidRPr="00D56133">
          <w:rPr>
            <w:rStyle w:val="ab"/>
            <w:w w:val="100"/>
          </w:rPr>
          <w:t>www.pohr.ru</w:t>
        </w:r>
      </w:hyperlink>
      <w:r w:rsidRPr="00D56133">
        <w:rPr>
          <w:w w:val="100"/>
        </w:rPr>
        <w:t xml:space="preserve">, </w:t>
      </w:r>
      <w:r w:rsidRPr="00D56133">
        <w:rPr>
          <w:w w:val="100"/>
          <w:lang w:val="en-US"/>
        </w:rPr>
        <w:t>e</w:t>
      </w:r>
      <w:r w:rsidRPr="00D56133">
        <w:rPr>
          <w:w w:val="100"/>
        </w:rPr>
        <w:t>-</w:t>
      </w:r>
      <w:r w:rsidRPr="00D56133">
        <w:rPr>
          <w:w w:val="100"/>
          <w:lang w:val="en-US"/>
        </w:rPr>
        <w:t>mail</w:t>
      </w:r>
      <w:r w:rsidRPr="00D56133">
        <w:rPr>
          <w:w w:val="100"/>
        </w:rPr>
        <w:t>:</w:t>
      </w:r>
      <w:r w:rsidRPr="00D56133">
        <w:rPr>
          <w:color w:val="504D4D"/>
          <w:w w:val="100"/>
          <w:shd w:val="clear" w:color="auto" w:fill="FFFFFF"/>
        </w:rPr>
        <w:t xml:space="preserve"> </w:t>
      </w:r>
      <w:r w:rsidRPr="00D56133">
        <w:rPr>
          <w:color w:val="auto"/>
          <w:w w:val="100"/>
          <w:shd w:val="clear" w:color="auto" w:fill="FFFFFF"/>
        </w:rPr>
        <w:t>econom_pohr@mail.ru.</w:t>
      </w: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</w:p>
    <w:p w:rsidR="00D32033" w:rsidRPr="00D56133" w:rsidRDefault="00D32033" w:rsidP="00D56133">
      <w:pPr>
        <w:spacing w:after="0" w:line="240" w:lineRule="auto"/>
        <w:ind w:firstLine="565"/>
        <w:jc w:val="both"/>
        <w:rPr>
          <w:w w:val="100"/>
        </w:rPr>
      </w:pPr>
    </w:p>
    <w:p w:rsidR="00D32033" w:rsidRPr="00D56133" w:rsidRDefault="00D32033" w:rsidP="00D56133">
      <w:pPr>
        <w:spacing w:after="0" w:line="240" w:lineRule="auto"/>
        <w:jc w:val="both"/>
        <w:rPr>
          <w:w w:val="100"/>
        </w:rPr>
      </w:pPr>
    </w:p>
    <w:p w:rsidR="00D32033" w:rsidRPr="00D56133" w:rsidRDefault="00D32033" w:rsidP="00D56133">
      <w:pPr>
        <w:spacing w:after="0" w:line="240" w:lineRule="auto"/>
        <w:rPr>
          <w:w w:val="100"/>
        </w:rPr>
      </w:pPr>
      <w:r>
        <w:rPr>
          <w:w w:val="100"/>
        </w:rPr>
        <w:t xml:space="preserve">         </w:t>
      </w:r>
      <w:r w:rsidRPr="00D56133">
        <w:rPr>
          <w:w w:val="100"/>
        </w:rPr>
        <w:t>Заместитель Главы района</w:t>
      </w:r>
    </w:p>
    <w:p w:rsidR="00D32033" w:rsidRPr="00D56133" w:rsidRDefault="00D32033" w:rsidP="00D56133">
      <w:pPr>
        <w:spacing w:after="0" w:line="240" w:lineRule="auto"/>
        <w:rPr>
          <w:w w:val="100"/>
        </w:rPr>
      </w:pPr>
      <w:r w:rsidRPr="00D56133">
        <w:rPr>
          <w:w w:val="100"/>
        </w:rPr>
        <w:t xml:space="preserve">         по экономике и финансам,</w:t>
      </w:r>
    </w:p>
    <w:p w:rsidR="00D32033" w:rsidRPr="00D56133" w:rsidRDefault="00D32033" w:rsidP="00D56133">
      <w:pPr>
        <w:spacing w:after="0" w:line="240" w:lineRule="auto"/>
        <w:rPr>
          <w:w w:val="100"/>
        </w:rPr>
      </w:pPr>
      <w:r w:rsidRPr="00D56133">
        <w:rPr>
          <w:w w:val="100"/>
        </w:rPr>
        <w:t>руководитель контрактной службы                                             М.К.Мамышев</w:t>
      </w:r>
    </w:p>
    <w:p w:rsidR="00D32033" w:rsidRDefault="00D32033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D32033" w:rsidRDefault="00D32033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D32033" w:rsidRDefault="00D32033" w:rsidP="00FD5065">
      <w:pPr>
        <w:spacing w:after="0" w:line="240" w:lineRule="auto"/>
        <w:jc w:val="center"/>
        <w:rPr>
          <w:b/>
          <w:bCs/>
        </w:rPr>
      </w:pPr>
    </w:p>
    <w:sectPr w:rsidR="00D320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66D" w:rsidRDefault="00F9766D" w:rsidP="004A6273">
      <w:pPr>
        <w:spacing w:after="0" w:line="240" w:lineRule="auto"/>
      </w:pPr>
      <w:r>
        <w:separator/>
      </w:r>
    </w:p>
  </w:endnote>
  <w:endnote w:type="continuationSeparator" w:id="0">
    <w:p w:rsidR="00F9766D" w:rsidRDefault="00F9766D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66D" w:rsidRDefault="00F9766D" w:rsidP="004A6273">
      <w:pPr>
        <w:spacing w:after="0" w:line="240" w:lineRule="auto"/>
      </w:pPr>
      <w:r>
        <w:separator/>
      </w:r>
    </w:p>
  </w:footnote>
  <w:footnote w:type="continuationSeparator" w:id="0">
    <w:p w:rsidR="00F9766D" w:rsidRDefault="00F9766D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033" w:rsidRDefault="00D3203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A44B9">
      <w:rPr>
        <w:rStyle w:val="af2"/>
        <w:noProof/>
      </w:rPr>
      <w:t>2</w:t>
    </w:r>
    <w:r>
      <w:rPr>
        <w:rStyle w:val="af2"/>
      </w:rPr>
      <w:fldChar w:fldCharType="end"/>
    </w:r>
  </w:p>
  <w:p w:rsidR="00D32033" w:rsidRDefault="00D3203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6549"/>
    <w:rsid w:val="00056F6D"/>
    <w:rsid w:val="00072A7A"/>
    <w:rsid w:val="00076C1B"/>
    <w:rsid w:val="00077DE9"/>
    <w:rsid w:val="00094170"/>
    <w:rsid w:val="000A30AB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A316D"/>
    <w:rsid w:val="001A4445"/>
    <w:rsid w:val="001A7F8C"/>
    <w:rsid w:val="001B07FE"/>
    <w:rsid w:val="001C7F26"/>
    <w:rsid w:val="001D11DC"/>
    <w:rsid w:val="001D1A90"/>
    <w:rsid w:val="001D6B9D"/>
    <w:rsid w:val="00200FE6"/>
    <w:rsid w:val="0020175D"/>
    <w:rsid w:val="002135A4"/>
    <w:rsid w:val="002136E3"/>
    <w:rsid w:val="002252A5"/>
    <w:rsid w:val="0022538F"/>
    <w:rsid w:val="00227C5C"/>
    <w:rsid w:val="00233549"/>
    <w:rsid w:val="0023760D"/>
    <w:rsid w:val="002459DE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7316A"/>
    <w:rsid w:val="00374960"/>
    <w:rsid w:val="00376E61"/>
    <w:rsid w:val="00390F8F"/>
    <w:rsid w:val="00393485"/>
    <w:rsid w:val="003A6B16"/>
    <w:rsid w:val="003C0512"/>
    <w:rsid w:val="003C4317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2C49"/>
    <w:rsid w:val="0054598C"/>
    <w:rsid w:val="005519A1"/>
    <w:rsid w:val="005538D0"/>
    <w:rsid w:val="005634E3"/>
    <w:rsid w:val="0056734D"/>
    <w:rsid w:val="00567411"/>
    <w:rsid w:val="00584EEF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71CC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A44B9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7427"/>
    <w:rsid w:val="00737E89"/>
    <w:rsid w:val="00744775"/>
    <w:rsid w:val="0074509F"/>
    <w:rsid w:val="00763DB9"/>
    <w:rsid w:val="00764C5E"/>
    <w:rsid w:val="00766563"/>
    <w:rsid w:val="00766CB7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7EC7"/>
    <w:rsid w:val="008C6942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E1317"/>
    <w:rsid w:val="00AF0515"/>
    <w:rsid w:val="00AF57FC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35C9"/>
    <w:rsid w:val="00C14247"/>
    <w:rsid w:val="00C155C2"/>
    <w:rsid w:val="00C20A4B"/>
    <w:rsid w:val="00C40CDE"/>
    <w:rsid w:val="00C463C4"/>
    <w:rsid w:val="00C638FD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9766D"/>
    <w:rsid w:val="00FA138E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227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9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9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24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792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2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792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9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2397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9224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9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2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92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7922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9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79227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92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792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2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7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2288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79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9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79231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9230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2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2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92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2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792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2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79233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2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2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792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2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92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2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2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79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2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7923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2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792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2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92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2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2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792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92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2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2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79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2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79238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9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9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92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2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79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7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9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9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7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243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h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817</Words>
  <Characters>4657</Characters>
  <Application>Microsoft Office Word</Application>
  <DocSecurity>0</DocSecurity>
  <Lines>38</Lines>
  <Paragraphs>10</Paragraphs>
  <ScaleCrop>false</ScaleCrop>
  <Company>SamForum.ws</Company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Отдел ИТ мр Похвистневский</cp:lastModifiedBy>
  <cp:revision>14</cp:revision>
  <cp:lastPrinted>2017-07-02T12:01:00Z</cp:lastPrinted>
  <dcterms:created xsi:type="dcterms:W3CDTF">2017-06-05T06:40:00Z</dcterms:created>
  <dcterms:modified xsi:type="dcterms:W3CDTF">2017-07-03T11:11:00Z</dcterms:modified>
</cp:coreProperties>
</file>