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  <w:r w:rsidRPr="00120191">
        <w:rPr>
          <w:rFonts w:cs="Times New Roman"/>
          <w:b/>
          <w:szCs w:val="28"/>
        </w:rPr>
        <w:t>ОТЧЕТ</w:t>
      </w:r>
    </w:p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  <w:r w:rsidRPr="00120191">
        <w:rPr>
          <w:rFonts w:cs="Times New Roman"/>
          <w:b/>
          <w:szCs w:val="28"/>
        </w:rPr>
        <w:t>о проведении оценки регулирующего воздействия проекта нормативного правового акта</w:t>
      </w:r>
    </w:p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1. Общая информация.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Орган-разработчик </w:t>
      </w:r>
      <w:r>
        <w:rPr>
          <w:rFonts w:cs="Times New Roman"/>
          <w:szCs w:val="28"/>
        </w:rPr>
        <w:t xml:space="preserve"> - Отдел экономики и реформ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</w:t>
      </w:r>
      <w:r w:rsidRPr="00120191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Вид, наименование проекта НПА Администрации </w:t>
      </w:r>
      <w:r>
        <w:rPr>
          <w:rFonts w:cs="Times New Roman"/>
          <w:szCs w:val="28"/>
        </w:rPr>
        <w:t xml:space="preserve">района: Постановление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1822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="00E300AD">
        <w:rPr>
          <w:rFonts w:cs="Times New Roman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E300AD">
        <w:rPr>
          <w:rFonts w:cs="Times New Roman"/>
          <w:szCs w:val="28"/>
        </w:rPr>
        <w:t>Похвистневский</w:t>
      </w:r>
      <w:proofErr w:type="spellEnd"/>
      <w:r w:rsidR="00E300AD">
        <w:rPr>
          <w:rFonts w:cs="Times New Roman"/>
          <w:szCs w:val="28"/>
        </w:rPr>
        <w:t xml:space="preserve"> Самарской области № 268 от 31.03.2017г. «</w:t>
      </w:r>
      <w:r w:rsidR="00350E7B">
        <w:rPr>
          <w:rFonts w:cs="Times New Roman"/>
          <w:szCs w:val="28"/>
        </w:rPr>
        <w:t>О</w:t>
      </w:r>
      <w:r w:rsidR="00E300AD">
        <w:rPr>
          <w:rFonts w:cs="Times New Roman"/>
          <w:szCs w:val="28"/>
        </w:rPr>
        <w:t>б утверждении схемы размещения нестационарных торговых объектов»</w:t>
      </w:r>
      <w:r w:rsidRPr="00120191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Предполагаемая дата </w:t>
      </w:r>
      <w:r w:rsidR="0050570F">
        <w:rPr>
          <w:rFonts w:cs="Times New Roman"/>
          <w:szCs w:val="28"/>
        </w:rPr>
        <w:t>подписания</w:t>
      </w:r>
      <w:r w:rsidRPr="00120191">
        <w:rPr>
          <w:rFonts w:cs="Times New Roman"/>
          <w:szCs w:val="28"/>
        </w:rPr>
        <w:t xml:space="preserve"> НПА Администрации района </w:t>
      </w:r>
      <w:r w:rsidR="00E300AD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17.07.2017г.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Степ</w:t>
      </w:r>
      <w:r>
        <w:rPr>
          <w:rFonts w:cs="Times New Roman"/>
          <w:szCs w:val="28"/>
        </w:rPr>
        <w:t>е</w:t>
      </w:r>
      <w:r w:rsidRPr="00120191">
        <w:rPr>
          <w:rFonts w:cs="Times New Roman"/>
          <w:szCs w:val="28"/>
        </w:rPr>
        <w:t xml:space="preserve">нь регулирующего воздействия проекта НПА Администрации района </w:t>
      </w:r>
      <w:r>
        <w:rPr>
          <w:rFonts w:cs="Times New Roman"/>
          <w:szCs w:val="28"/>
        </w:rPr>
        <w:t>–</w:t>
      </w:r>
      <w:r w:rsidRPr="00120191">
        <w:rPr>
          <w:rFonts w:cs="Times New Roman"/>
          <w:szCs w:val="28"/>
        </w:rPr>
        <w:t xml:space="preserve"> низкая.</w:t>
      </w:r>
    </w:p>
    <w:p w:rsidR="00F87CEB" w:rsidRDefault="00F0234E" w:rsidP="00F87CE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proofErr w:type="gramStart"/>
      <w:r w:rsidR="0050570F">
        <w:rPr>
          <w:rFonts w:cs="Times New Roman"/>
          <w:szCs w:val="28"/>
        </w:rPr>
        <w:t>Цель</w:t>
      </w:r>
      <w:r w:rsidR="00120191" w:rsidRPr="00120191">
        <w:rPr>
          <w:rFonts w:cs="Times New Roman"/>
          <w:szCs w:val="28"/>
        </w:rPr>
        <w:t xml:space="preserve"> предлагаемого правового регулирования </w:t>
      </w:r>
      <w:r w:rsidR="00E300AD">
        <w:rPr>
          <w:rFonts w:cs="Times New Roman"/>
          <w:szCs w:val="28"/>
        </w:rPr>
        <w:t>–</w:t>
      </w:r>
      <w:r w:rsidR="00F87CEB">
        <w:rPr>
          <w:rFonts w:cs="Times New Roman"/>
          <w:szCs w:val="28"/>
        </w:rPr>
        <w:t xml:space="preserve"> </w:t>
      </w:r>
      <w:r w:rsidR="00E300AD">
        <w:rPr>
          <w:rFonts w:cs="Times New Roman"/>
          <w:szCs w:val="28"/>
        </w:rPr>
        <w:t>приведение в соответствие муниципальных нормативных правовых актов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</w:t>
      </w:r>
      <w:proofErr w:type="gramEnd"/>
      <w:r w:rsidR="00E300AD">
        <w:rPr>
          <w:rFonts w:cs="Times New Roman"/>
          <w:szCs w:val="28"/>
        </w:rPr>
        <w:t xml:space="preserve"> размещения нестационарных торговых объектов на территории Самарской области и о признании </w:t>
      </w:r>
      <w:proofErr w:type="gramStart"/>
      <w:r w:rsidR="00E300AD">
        <w:rPr>
          <w:rFonts w:cs="Times New Roman"/>
          <w:szCs w:val="28"/>
        </w:rPr>
        <w:t>утратившими</w:t>
      </w:r>
      <w:proofErr w:type="gramEnd"/>
      <w:r w:rsidR="00E300AD">
        <w:rPr>
          <w:rFonts w:cs="Times New Roman"/>
          <w:szCs w:val="28"/>
        </w:rPr>
        <w:t xml:space="preserve"> силу отдельных приказов министерства</w:t>
      </w:r>
      <w:r w:rsidR="00E300AD" w:rsidRPr="00937C87">
        <w:rPr>
          <w:rFonts w:cs="Times New Roman"/>
          <w:szCs w:val="28"/>
        </w:rPr>
        <w:t xml:space="preserve"> </w:t>
      </w:r>
      <w:r w:rsidR="00E300AD">
        <w:rPr>
          <w:rFonts w:cs="Times New Roman"/>
          <w:szCs w:val="28"/>
        </w:rPr>
        <w:t>экономического развития, инвестиций и торговли Самарской области»</w:t>
      </w:r>
      <w:r w:rsidR="00F87CEB" w:rsidRPr="00182296">
        <w:rPr>
          <w:rFonts w:cs="Times New Roman"/>
          <w:szCs w:val="28"/>
        </w:rPr>
        <w:t>.</w:t>
      </w:r>
    </w:p>
    <w:p w:rsidR="00F87CEB" w:rsidRPr="0035577F" w:rsidRDefault="00F87CEB" w:rsidP="00F87CE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cs="Times New Roman"/>
          <w:szCs w:val="28"/>
        </w:rPr>
        <w:t>К</w:t>
      </w:r>
      <w:r w:rsidRPr="00120191">
        <w:rPr>
          <w:rFonts w:ascii="Times New Roman" w:hAnsi="Times New Roman" w:cs="Times New Roman"/>
          <w:sz w:val="28"/>
          <w:szCs w:val="28"/>
        </w:rPr>
        <w:t>раткое описание проблемы</w:t>
      </w:r>
      <w:r w:rsidRPr="00182296">
        <w:rPr>
          <w:rFonts w:ascii="Times New Roman" w:hAnsi="Times New Roman" w:cs="Times New Roman"/>
          <w:sz w:val="28"/>
          <w:szCs w:val="28"/>
        </w:rPr>
        <w:t xml:space="preserve">, на решение которой направлен предлагаемый к  отражению в проекте НПА Администрации района способ правового регулирования, основных условий его применения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300AD">
        <w:rPr>
          <w:rFonts w:ascii="Times New Roman" w:hAnsi="Times New Roman" w:cs="Times New Roman"/>
          <w:sz w:val="28"/>
          <w:szCs w:val="28"/>
        </w:rPr>
        <w:t xml:space="preserve"> выявление и устранение положений проекта </w:t>
      </w:r>
      <w:r w:rsidR="00E300AD" w:rsidRPr="0035577F">
        <w:rPr>
          <w:rFonts w:ascii="Times New Roman" w:hAnsi="Times New Roman" w:cs="Times New Roman"/>
          <w:color w:val="0D0D0D"/>
          <w:sz w:val="28"/>
          <w:szCs w:val="28"/>
        </w:rPr>
        <w:t>НПА Администрации района,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</w:t>
      </w:r>
      <w:proofErr w:type="gramEnd"/>
      <w:r w:rsidR="00E300AD" w:rsidRPr="0035577F">
        <w:rPr>
          <w:rFonts w:ascii="Times New Roman" w:hAnsi="Times New Roman" w:cs="Times New Roman"/>
          <w:color w:val="0D0D0D"/>
          <w:sz w:val="28"/>
          <w:szCs w:val="28"/>
        </w:rPr>
        <w:t xml:space="preserve"> инвестиционной деятельности, а также положений, способствующих возникновению необоснованных расходов субъектов предпринимательской и инвестиционной деятельности и районного  бюджета</w:t>
      </w:r>
      <w:r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120191" w:rsidRPr="00120191" w:rsidRDefault="00120191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Срок, в течение которого принимались предложения заинтересованных лиц при проведении публичных консультаций:</w:t>
      </w:r>
      <w:r w:rsidR="00F0234E">
        <w:rPr>
          <w:rFonts w:cs="Times New Roman"/>
          <w:szCs w:val="28"/>
        </w:rPr>
        <w:t xml:space="preserve">    </w:t>
      </w:r>
      <w:r w:rsidRPr="00120191">
        <w:rPr>
          <w:rFonts w:cs="Times New Roman"/>
          <w:szCs w:val="28"/>
        </w:rPr>
        <w:t>- начало: «</w:t>
      </w:r>
      <w:r w:rsidR="00F87CEB">
        <w:rPr>
          <w:rFonts w:cs="Times New Roman"/>
          <w:szCs w:val="28"/>
        </w:rPr>
        <w:t>2</w:t>
      </w:r>
      <w:r w:rsidR="00E300AD">
        <w:rPr>
          <w:rFonts w:cs="Times New Roman"/>
          <w:szCs w:val="28"/>
        </w:rPr>
        <w:t>8</w:t>
      </w:r>
      <w:r w:rsidR="00F87CEB">
        <w:rPr>
          <w:rFonts w:cs="Times New Roman"/>
          <w:szCs w:val="28"/>
        </w:rPr>
        <w:t xml:space="preserve">» июня </w:t>
      </w:r>
      <w:r w:rsidRPr="00120191">
        <w:rPr>
          <w:rFonts w:cs="Times New Roman"/>
          <w:szCs w:val="28"/>
        </w:rPr>
        <w:t>20</w:t>
      </w:r>
      <w:r w:rsidR="00F87CEB">
        <w:rPr>
          <w:rFonts w:cs="Times New Roman"/>
          <w:szCs w:val="28"/>
        </w:rPr>
        <w:t>17</w:t>
      </w:r>
      <w:r w:rsidRPr="00120191">
        <w:rPr>
          <w:rFonts w:cs="Times New Roman"/>
          <w:szCs w:val="28"/>
        </w:rPr>
        <w:t>г.</w:t>
      </w:r>
    </w:p>
    <w:p w:rsidR="00120191" w:rsidRPr="00120191" w:rsidRDefault="00F0234E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</w:t>
      </w:r>
      <w:r w:rsidR="00120191" w:rsidRPr="00120191">
        <w:rPr>
          <w:rFonts w:cs="Times New Roman"/>
          <w:szCs w:val="28"/>
        </w:rPr>
        <w:t>- окончание: «</w:t>
      </w:r>
      <w:r w:rsidR="00F87CEB">
        <w:rPr>
          <w:rFonts w:cs="Times New Roman"/>
          <w:szCs w:val="28"/>
        </w:rPr>
        <w:t>1</w:t>
      </w:r>
      <w:r w:rsidR="00E300AD">
        <w:rPr>
          <w:rFonts w:cs="Times New Roman"/>
          <w:szCs w:val="28"/>
        </w:rPr>
        <w:t>3</w:t>
      </w:r>
      <w:r w:rsidR="00120191" w:rsidRPr="00120191">
        <w:rPr>
          <w:rFonts w:cs="Times New Roman"/>
          <w:szCs w:val="28"/>
        </w:rPr>
        <w:t>»</w:t>
      </w:r>
      <w:r w:rsidR="00F87CEB">
        <w:rPr>
          <w:rFonts w:cs="Times New Roman"/>
          <w:szCs w:val="28"/>
        </w:rPr>
        <w:t xml:space="preserve"> июля </w:t>
      </w:r>
      <w:r w:rsidR="00120191" w:rsidRPr="00120191">
        <w:rPr>
          <w:rFonts w:cs="Times New Roman"/>
          <w:szCs w:val="28"/>
        </w:rPr>
        <w:t>20</w:t>
      </w:r>
      <w:r w:rsidR="00F87CEB">
        <w:rPr>
          <w:rFonts w:cs="Times New Roman"/>
          <w:szCs w:val="28"/>
        </w:rPr>
        <w:t>17</w:t>
      </w:r>
      <w:r w:rsidR="00120191" w:rsidRPr="00120191">
        <w:rPr>
          <w:rFonts w:cs="Times New Roman"/>
          <w:szCs w:val="28"/>
        </w:rPr>
        <w:t>г.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Количество замечаний и предложений, полученных от заинтересованных лиц при проведении публичных консультаций:</w:t>
      </w:r>
    </w:p>
    <w:p w:rsidR="00F87CEB" w:rsidRPr="00120191" w:rsidRDefault="00F87CEB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Замечаний и предложений от заинтересованных лиц не получено.</w:t>
      </w:r>
    </w:p>
    <w:p w:rsidR="005A2D9E" w:rsidRPr="0035577F" w:rsidRDefault="00F0234E" w:rsidP="005A2D9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120191" w:rsidRPr="00120191">
        <w:rPr>
          <w:rFonts w:cs="Times New Roman"/>
          <w:szCs w:val="28"/>
        </w:rPr>
        <w:t xml:space="preserve"> </w:t>
      </w:r>
      <w:r w:rsidR="0050570F">
        <w:rPr>
          <w:rFonts w:cs="Times New Roman"/>
          <w:szCs w:val="28"/>
        </w:rPr>
        <w:t>Проблема будет решена</w:t>
      </w:r>
      <w:r w:rsidR="005A2D9E">
        <w:rPr>
          <w:rFonts w:cs="Times New Roman"/>
          <w:color w:val="0D0D0D"/>
          <w:szCs w:val="28"/>
        </w:rPr>
        <w:t xml:space="preserve"> </w:t>
      </w:r>
      <w:r w:rsidR="00106FAC">
        <w:rPr>
          <w:rFonts w:cs="Times New Roman"/>
          <w:color w:val="0D0D0D"/>
          <w:szCs w:val="28"/>
        </w:rPr>
        <w:t>приня</w:t>
      </w:r>
      <w:r w:rsidR="0050570F">
        <w:rPr>
          <w:rFonts w:cs="Times New Roman"/>
          <w:color w:val="0D0D0D"/>
          <w:szCs w:val="28"/>
        </w:rPr>
        <w:t>тием</w:t>
      </w:r>
      <w:r w:rsidR="00106FAC">
        <w:rPr>
          <w:rFonts w:cs="Times New Roman"/>
          <w:color w:val="0D0D0D"/>
          <w:szCs w:val="28"/>
        </w:rPr>
        <w:t xml:space="preserve"> </w:t>
      </w:r>
      <w:r w:rsidR="00106FAC">
        <w:rPr>
          <w:rFonts w:cs="Times New Roman"/>
          <w:szCs w:val="28"/>
        </w:rPr>
        <w:t>Постановлени</w:t>
      </w:r>
      <w:r w:rsidR="0050570F">
        <w:rPr>
          <w:rFonts w:cs="Times New Roman"/>
          <w:szCs w:val="28"/>
        </w:rPr>
        <w:t>я</w:t>
      </w:r>
      <w:r w:rsidR="00106FAC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106FAC">
        <w:rPr>
          <w:rFonts w:cs="Times New Roman"/>
          <w:szCs w:val="28"/>
        </w:rPr>
        <w:t>Похвистневский</w:t>
      </w:r>
      <w:proofErr w:type="spellEnd"/>
      <w:r w:rsidR="00106FAC" w:rsidRPr="00182296">
        <w:rPr>
          <w:rFonts w:cs="Times New Roman"/>
          <w:szCs w:val="28"/>
        </w:rPr>
        <w:t xml:space="preserve"> </w:t>
      </w:r>
      <w:r w:rsidR="00E300AD">
        <w:rPr>
          <w:rFonts w:cs="Times New Roman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E300AD">
        <w:rPr>
          <w:rFonts w:cs="Times New Roman"/>
          <w:szCs w:val="28"/>
        </w:rPr>
        <w:t>Похвистневский</w:t>
      </w:r>
      <w:proofErr w:type="spellEnd"/>
      <w:r w:rsidR="00E300AD">
        <w:rPr>
          <w:rFonts w:cs="Times New Roman"/>
          <w:szCs w:val="28"/>
        </w:rPr>
        <w:t xml:space="preserve"> Самарской области № 268 от 31.03.2017г. «</w:t>
      </w:r>
      <w:r w:rsidR="00350E7B">
        <w:rPr>
          <w:rFonts w:cs="Times New Roman"/>
          <w:szCs w:val="28"/>
        </w:rPr>
        <w:t>Об</w:t>
      </w:r>
      <w:r w:rsidR="00E300AD">
        <w:rPr>
          <w:rFonts w:cs="Times New Roman"/>
          <w:szCs w:val="28"/>
        </w:rPr>
        <w:t xml:space="preserve"> утверждении схемы размещения нестационарных торговых объектов»</w:t>
      </w:r>
      <w:r w:rsidR="00106FAC">
        <w:rPr>
          <w:rFonts w:cs="Times New Roman"/>
          <w:szCs w:val="28"/>
        </w:rPr>
        <w:t>.</w:t>
      </w:r>
    </w:p>
    <w:p w:rsidR="00106FAC" w:rsidRPr="00106FAC" w:rsidRDefault="00120191" w:rsidP="00106FAC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lastRenderedPageBreak/>
        <w:t>Основные группы субъектов предпринимательской и инвестиционной деятельности, иные субъекты, включая органы местного самоуправления и государственной власти Самарской области, интересы которых будут затронуты предлагаемым проектом НПА Администрации района</w:t>
      </w:r>
      <w:r w:rsidR="009E7759">
        <w:rPr>
          <w:rFonts w:cs="Times New Roman"/>
          <w:szCs w:val="28"/>
        </w:rPr>
        <w:t>:</w:t>
      </w:r>
      <w:r w:rsidRPr="00120191">
        <w:rPr>
          <w:rFonts w:cs="Times New Roman"/>
          <w:szCs w:val="28"/>
        </w:rPr>
        <w:t xml:space="preserve"> </w:t>
      </w:r>
      <w:r w:rsidR="00E300AD" w:rsidRPr="00164BDD">
        <w:rPr>
          <w:rFonts w:cs="Times New Roman"/>
          <w:szCs w:val="28"/>
        </w:rPr>
        <w:t>субъекты малого и среднего предпринимательства, осуществляющие</w:t>
      </w:r>
      <w:r w:rsidR="00E300AD" w:rsidRPr="00722B50">
        <w:rPr>
          <w:rFonts w:cs="Times New Roman"/>
          <w:szCs w:val="28"/>
        </w:rPr>
        <w:t xml:space="preserve"> розничную </w:t>
      </w:r>
      <w:r w:rsidR="00E300AD">
        <w:rPr>
          <w:rFonts w:cs="Times New Roman"/>
          <w:szCs w:val="28"/>
        </w:rPr>
        <w:t>торговлю посредством развозной торговли</w:t>
      </w:r>
      <w:r w:rsidR="00106FAC" w:rsidRPr="00106FAC">
        <w:rPr>
          <w:rFonts w:cs="Times New Roman"/>
          <w:szCs w:val="28"/>
        </w:rPr>
        <w:t xml:space="preserve">. 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Действующие нормативные правовые акты, поручения, др. решения, из которых вытекает необходимость разработки предлагаемого правового регулирования в данной сфере, которые определяют необходимость постановки указанных целей</w:t>
      </w:r>
      <w:r w:rsidR="009E7759">
        <w:rPr>
          <w:rFonts w:cs="Times New Roman"/>
          <w:szCs w:val="28"/>
        </w:rPr>
        <w:t>:</w:t>
      </w:r>
    </w:p>
    <w:p w:rsidR="009E7759" w:rsidRDefault="009E7759" w:rsidP="00120191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Федеральный закон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от 06.10.2003 № 131 – ФЗ «Об общих принципах организации местного самоуправления 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в Российской Федерации», </w:t>
      </w:r>
    </w:p>
    <w:p w:rsidR="00E300AD" w:rsidRDefault="00E300AD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Федеральный закон от 28.12.2009 № 381-ФЗ «Об основах государственного регулирования торговой деятельности в Российской Федерации»,</w:t>
      </w:r>
    </w:p>
    <w:p w:rsidR="00E300AD" w:rsidRDefault="00E300AD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Закон Самарской области от 05.07.2010 №76-ГД «О государственном регулировании торговой деятельности на территории Самарской области», </w:t>
      </w:r>
    </w:p>
    <w:p w:rsidR="009E7759" w:rsidRDefault="00E300AD" w:rsidP="00120191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cs="Times New Roman"/>
          <w:szCs w:val="28"/>
        </w:rPr>
        <w:t xml:space="preserve">Приказ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</w:t>
      </w:r>
      <w:proofErr w:type="gramStart"/>
      <w:r>
        <w:rPr>
          <w:rFonts w:cs="Times New Roman"/>
          <w:szCs w:val="28"/>
        </w:rPr>
        <w:t>утратившими</w:t>
      </w:r>
      <w:proofErr w:type="gramEnd"/>
      <w:r>
        <w:rPr>
          <w:rFonts w:cs="Times New Roman"/>
          <w:szCs w:val="28"/>
        </w:rPr>
        <w:t xml:space="preserve"> силу отдельных приказов министерства</w:t>
      </w:r>
      <w:r w:rsidRPr="00937C8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экономического развития, инвестиций и торговли Самарской области»,</w:t>
      </w:r>
    </w:p>
    <w:p w:rsidR="009E7759" w:rsidRDefault="009E7759" w:rsidP="00120191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Устав муниципального района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D0D0D"/>
          <w:w w:val="100"/>
          <w:szCs w:val="28"/>
          <w:lang w:eastAsia="ru-RU"/>
        </w:rPr>
        <w:t>.</w:t>
      </w:r>
    </w:p>
    <w:p w:rsidR="0050570F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0570F">
        <w:rPr>
          <w:rFonts w:cs="Times New Roman"/>
          <w:szCs w:val="28"/>
        </w:rPr>
        <w:t>.</w:t>
      </w:r>
      <w:r w:rsidR="00120191" w:rsidRPr="00120191">
        <w:rPr>
          <w:rFonts w:cs="Times New Roman"/>
          <w:szCs w:val="28"/>
        </w:rPr>
        <w:t xml:space="preserve"> Оценка затрат на проведение мониторинга достижения целей предла</w:t>
      </w:r>
      <w:r w:rsidR="0050570F">
        <w:rPr>
          <w:rFonts w:cs="Times New Roman"/>
          <w:szCs w:val="28"/>
        </w:rPr>
        <w:t>гаемого п</w:t>
      </w:r>
      <w:r>
        <w:rPr>
          <w:rFonts w:cs="Times New Roman"/>
          <w:szCs w:val="28"/>
        </w:rPr>
        <w:t xml:space="preserve">равового регулирования </w:t>
      </w:r>
      <w:proofErr w:type="gramStart"/>
      <w:r>
        <w:rPr>
          <w:rFonts w:cs="Times New Roman"/>
          <w:szCs w:val="28"/>
        </w:rPr>
        <w:t>-д</w:t>
      </w:r>
      <w:proofErr w:type="gramEnd"/>
      <w:r w:rsidR="0050570F">
        <w:rPr>
          <w:rFonts w:cs="Times New Roman"/>
          <w:szCs w:val="28"/>
        </w:rPr>
        <w:t xml:space="preserve">ополнительные расходы местного бюджета отсутствуют, так как работа по данному направлению осуществляется в рамках исполнения должностных обязанностей специалистов Администрации </w:t>
      </w:r>
      <w:r w:rsidR="0050570F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муниципального района </w:t>
      </w:r>
      <w:proofErr w:type="spellStart"/>
      <w:r w:rsidR="0050570F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E300AD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и специалистов сельских поселений</w:t>
      </w:r>
      <w:r w:rsidR="0050570F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Необходимост</w:t>
      </w:r>
      <w:r w:rsidR="0050570F">
        <w:rPr>
          <w:rFonts w:cs="Times New Roman"/>
          <w:szCs w:val="28"/>
        </w:rPr>
        <w:t>и</w:t>
      </w:r>
      <w:r w:rsidRPr="00120191">
        <w:rPr>
          <w:rFonts w:cs="Times New Roman"/>
          <w:szCs w:val="28"/>
        </w:rPr>
        <w:t xml:space="preserve"> установления переходного периода и (или) отсрочки введения предлагаемого правового регулирования: </w:t>
      </w:r>
      <w:r w:rsidR="0050570F">
        <w:rPr>
          <w:rFonts w:cs="Times New Roman"/>
          <w:szCs w:val="28"/>
        </w:rPr>
        <w:t>нет.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942DE3">
        <w:rPr>
          <w:rFonts w:cs="Times New Roman"/>
          <w:szCs w:val="28"/>
        </w:rPr>
        <w:t>. Выводы: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F0234E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Pr="00942DE3">
        <w:rPr>
          <w:rFonts w:cs="Times New Roman"/>
          <w:szCs w:val="28"/>
        </w:rPr>
        <w:t xml:space="preserve"> проекте НПА</w:t>
      </w:r>
      <w:r>
        <w:rPr>
          <w:rFonts w:cs="Times New Roman"/>
          <w:szCs w:val="28"/>
        </w:rPr>
        <w:t xml:space="preserve"> отсутствуют</w:t>
      </w:r>
      <w:r w:rsidRPr="00942DE3">
        <w:rPr>
          <w:rFonts w:cs="Times New Roman"/>
          <w:szCs w:val="28"/>
        </w:rPr>
        <w:t xml:space="preserve"> положени</w:t>
      </w:r>
      <w:r>
        <w:rPr>
          <w:rFonts w:cs="Times New Roman"/>
          <w:szCs w:val="28"/>
        </w:rPr>
        <w:t>я</w:t>
      </w:r>
      <w:r w:rsidRPr="00942DE3">
        <w:rPr>
          <w:rFonts w:cs="Times New Roman"/>
          <w:szCs w:val="28"/>
        </w:rPr>
        <w:t>, способствующи</w:t>
      </w:r>
      <w:r>
        <w:rPr>
          <w:rFonts w:cs="Times New Roman"/>
          <w:szCs w:val="28"/>
        </w:rPr>
        <w:t>е</w:t>
      </w:r>
      <w:r w:rsidRPr="00942DE3">
        <w:rPr>
          <w:rFonts w:cs="Times New Roman"/>
          <w:szCs w:val="28"/>
        </w:rPr>
        <w:t xml:space="preserve"> возникновению необоснованных расходов субъектов предпринимательской и инвестиционной деятельности  и бюджета муниц</w:t>
      </w:r>
      <w:r>
        <w:rPr>
          <w:rFonts w:cs="Times New Roman"/>
          <w:szCs w:val="28"/>
        </w:rPr>
        <w:t xml:space="preserve">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>.</w:t>
      </w:r>
    </w:p>
    <w:p w:rsidR="00F0234E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 w:rsidRPr="00942DE3">
        <w:rPr>
          <w:rFonts w:cs="Times New Roman"/>
          <w:szCs w:val="28"/>
        </w:rPr>
        <w:t xml:space="preserve"> Иная информация, подлежащая отражению в заключении об оценке регулирующего воздействия по усмотрению уполномоченного органа</w:t>
      </w:r>
      <w:r>
        <w:rPr>
          <w:rFonts w:cs="Times New Roman"/>
          <w:szCs w:val="28"/>
        </w:rPr>
        <w:t>: отсутствует</w:t>
      </w:r>
      <w:r w:rsidRPr="00942DE3">
        <w:rPr>
          <w:rFonts w:cs="Times New Roman"/>
          <w:szCs w:val="28"/>
        </w:rPr>
        <w:t>.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F0234E" w:rsidRPr="00120191" w:rsidRDefault="00F0234E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300AD" w:rsidRDefault="0050570F" w:rsidP="0050570F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отдела экономики и реформ  ____________</w:t>
      </w:r>
      <w:r w:rsidR="00120191" w:rsidRPr="00120191">
        <w:rPr>
          <w:rFonts w:cs="Times New Roman"/>
          <w:szCs w:val="28"/>
        </w:rPr>
        <w:t>_______    (</w:t>
      </w:r>
      <w:r>
        <w:rPr>
          <w:rFonts w:cs="Times New Roman"/>
          <w:szCs w:val="28"/>
        </w:rPr>
        <w:t>Е.И.Макарова</w:t>
      </w:r>
      <w:r w:rsidR="00E300AD">
        <w:rPr>
          <w:rFonts w:cs="Times New Roman"/>
          <w:szCs w:val="28"/>
        </w:rPr>
        <w:t xml:space="preserve">) </w:t>
      </w:r>
    </w:p>
    <w:p w:rsidR="00120191" w:rsidRPr="00120191" w:rsidRDefault="00E300AD" w:rsidP="0050570F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13.07.2017г.                               </w:t>
      </w:r>
    </w:p>
    <w:sectPr w:rsidR="00120191" w:rsidRPr="00120191" w:rsidSect="00F023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191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6FAC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191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264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0E7B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70F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2D9E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95B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759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0AD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34E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87CEB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91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91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7CE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6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4</cp:revision>
  <cp:lastPrinted>2017-07-14T09:27:00Z</cp:lastPrinted>
  <dcterms:created xsi:type="dcterms:W3CDTF">2017-07-13T07:36:00Z</dcterms:created>
  <dcterms:modified xsi:type="dcterms:W3CDTF">2017-07-14T09:27:00Z</dcterms:modified>
</cp:coreProperties>
</file>