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Орган-разработчик</w:t>
      </w:r>
      <w:r w:rsidR="00101510">
        <w:rPr>
          <w:rFonts w:cs="Times New Roman"/>
          <w:szCs w:val="28"/>
        </w:rPr>
        <w:t xml:space="preserve"> - </w:t>
      </w:r>
      <w:r w:rsidRPr="00942DE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«Об утверждении Порядка предоставления в 2017 году субсидий за счет средств местного бюджета сельскохозяйственным товаропроизводителям и индивидуальным предпринимателям, осуществляющим свою деятельность на территории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скотоводства».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Дата получения уполномоченным органом отчета о проведении оценки регулирующего воздействия: 13.06.2017.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обеспечение достижения целевых и контрольных показателей (индикаторов), определенных Программой. Проект направлен на стимулирование производства молока сельскохозяйственными товаропроизводителями, осуществляющими свою деятельность на территории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области. </w:t>
      </w:r>
    </w:p>
    <w:p w:rsidR="00C36BD7" w:rsidRPr="00942DE3" w:rsidRDefault="00957C63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случае непринятия данного нормативно-правового акта с</w:t>
      </w:r>
      <w:r w:rsidR="00C36BD7" w:rsidRPr="00942DE3">
        <w:rPr>
          <w:rFonts w:cs="Times New Roman"/>
          <w:szCs w:val="28"/>
        </w:rPr>
        <w:t>уществует риск уменьшения поголовья молочных коров, и</w:t>
      </w:r>
      <w:r w:rsidR="00942DE3">
        <w:rPr>
          <w:rFonts w:cs="Times New Roman"/>
          <w:szCs w:val="28"/>
        </w:rPr>
        <w:t>,</w:t>
      </w:r>
      <w:r w:rsidR="00C36BD7" w:rsidRPr="00942DE3">
        <w:rPr>
          <w:rFonts w:cs="Times New Roman"/>
          <w:szCs w:val="28"/>
        </w:rPr>
        <w:t xml:space="preserve"> как следствие, уменьшение </w:t>
      </w:r>
      <w:r w:rsidR="00942DE3">
        <w:rPr>
          <w:rFonts w:cs="Times New Roman"/>
          <w:szCs w:val="28"/>
        </w:rPr>
        <w:t>о</w:t>
      </w:r>
      <w:r w:rsidR="00C36BD7" w:rsidRPr="00942DE3">
        <w:rPr>
          <w:rFonts w:cs="Times New Roman"/>
          <w:szCs w:val="28"/>
        </w:rPr>
        <w:t>бъема производства молока.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Цель предлагаемого правового регулирования – эффективное использование средств местного бюджета, направляемых на реализацию в 2017 году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 на 2013-2020годы, утвержденной Постановлением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 от 28.03.2013 № 195 (далее - Программа).  Проект НПА Администрации района устанавливает механизм предоставления в 2017 году субсидий за счет средств местного бюджета сельскохозяйственным товаропроизводителям и индивидуальным предпринимателям, осуществляющим свою деятельность на территории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Принятие НПА Администрации района, устанавливающего предоставление в 2017 году субсидий за счет средств местного бюджета сельскохозяйственным товароп</w:t>
      </w:r>
      <w:r w:rsidR="0051683E" w:rsidRPr="00942DE3">
        <w:rPr>
          <w:rFonts w:cs="Times New Roman"/>
          <w:szCs w:val="28"/>
        </w:rPr>
        <w:t>р</w:t>
      </w:r>
      <w:r w:rsidRPr="00942DE3">
        <w:rPr>
          <w:rFonts w:cs="Times New Roman"/>
          <w:szCs w:val="28"/>
        </w:rPr>
        <w:t>оизводителям, осуществляющим свою деятельность</w:t>
      </w:r>
      <w:r w:rsidR="0051683E" w:rsidRPr="00942DE3">
        <w:rPr>
          <w:rFonts w:cs="Times New Roman"/>
          <w:szCs w:val="28"/>
        </w:rPr>
        <w:t xml:space="preserve"> на территории </w:t>
      </w:r>
      <w:r w:rsidR="0051683E" w:rsidRPr="00942DE3">
        <w:rPr>
          <w:rFonts w:cs="Times New Roman"/>
          <w:szCs w:val="28"/>
        </w:rPr>
        <w:lastRenderedPageBreak/>
        <w:t xml:space="preserve">муниципального района </w:t>
      </w:r>
      <w:proofErr w:type="spellStart"/>
      <w:r w:rsidR="0051683E" w:rsidRPr="00942DE3">
        <w:rPr>
          <w:rFonts w:cs="Times New Roman"/>
          <w:szCs w:val="28"/>
        </w:rPr>
        <w:t>Похвистневский</w:t>
      </w:r>
      <w:proofErr w:type="spellEnd"/>
      <w:r w:rsidR="0051683E" w:rsidRPr="00942DE3">
        <w:rPr>
          <w:rFonts w:cs="Times New Roman"/>
          <w:szCs w:val="28"/>
        </w:rPr>
        <w:t xml:space="preserve">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1683E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Дополнительные расходы местного бюджета отсутствуют. Оказание поддержки будет осуществляться в рамках средств, предусмотренных Решением Собрания представителей </w:t>
      </w:r>
      <w:r w:rsidRPr="00942DE3">
        <w:rPr>
          <w:rFonts w:cs="Times New Roman"/>
          <w:szCs w:val="28"/>
        </w:rPr>
        <w:t xml:space="preserve">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 xml:space="preserve"> от 27.12.2016 №103 «О бюджете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на 2017 год и на плановый период 2018 и 2019 годов».</w:t>
      </w:r>
    </w:p>
    <w:p w:rsidR="00336230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Потенциальные адресаты предлагаемого правового урегулирования получат доходы в виде субсидии на</w:t>
      </w:r>
      <w:r w:rsidR="00957C63">
        <w:rPr>
          <w:rFonts w:cs="Times New Roman"/>
          <w:szCs w:val="28"/>
        </w:rPr>
        <w:t xml:space="preserve"> общую</w:t>
      </w:r>
      <w:r>
        <w:rPr>
          <w:rFonts w:cs="Times New Roman"/>
          <w:szCs w:val="28"/>
        </w:rPr>
        <w:t xml:space="preserve"> сумму – 4 665 557,0 руб.</w:t>
      </w:r>
    </w:p>
    <w:p w:rsidR="00336230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</w:t>
      </w:r>
      <w:r w:rsidRPr="00942DE3">
        <w:rPr>
          <w:rFonts w:cs="Times New Roman"/>
          <w:szCs w:val="28"/>
        </w:rPr>
        <w:t xml:space="preserve">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>, других затрат не требуется.</w:t>
      </w:r>
    </w:p>
    <w:p w:rsidR="00336230" w:rsidRPr="00942DE3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Как показывает практика </w:t>
      </w:r>
      <w:proofErr w:type="gramStart"/>
      <w:r>
        <w:rPr>
          <w:rFonts w:cs="Times New Roman"/>
          <w:szCs w:val="28"/>
        </w:rPr>
        <w:t>реализации мер господдержки отрасли сельского хозяйства</w:t>
      </w:r>
      <w:proofErr w:type="gramEnd"/>
      <w:r>
        <w:rPr>
          <w:rFonts w:cs="Times New Roman"/>
          <w:szCs w:val="28"/>
        </w:rPr>
        <w:t xml:space="preserve"> в Самарской области и муниципальном районе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>, вероятность неполного использования средств местного бюджета вследствие отсутствия заявок на получение поддержки и невыполнения получателями субсидий целевых показателей соглашения не высокая.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51683E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 О наличии (отсутствии)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Pr="00942DE3">
        <w:rPr>
          <w:rFonts w:cs="Times New Roman"/>
          <w:szCs w:val="28"/>
          <w:u w:val="single"/>
        </w:rPr>
        <w:t>14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июня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4</cp:revision>
  <cp:lastPrinted>2017-06-14T09:02:00Z</cp:lastPrinted>
  <dcterms:created xsi:type="dcterms:W3CDTF">2017-06-14T07:15:00Z</dcterms:created>
  <dcterms:modified xsi:type="dcterms:W3CDTF">2017-06-14T11:18:00Z</dcterms:modified>
</cp:coreProperties>
</file>