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B95CDF" w:rsidTr="006C679E">
        <w:trPr>
          <w:trHeight w:val="728"/>
        </w:trPr>
        <w:tc>
          <w:tcPr>
            <w:tcW w:w="4518" w:type="dxa"/>
            <w:vMerge w:val="restart"/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B95CDF" w:rsidP="006C679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E41DA2">
              <w:rPr>
                <w:sz w:val="24"/>
              </w:rPr>
              <w:t xml:space="preserve">             02.03.2017 </w:t>
            </w:r>
            <w:r>
              <w:rPr>
                <w:sz w:val="24"/>
              </w:rPr>
              <w:t>№</w:t>
            </w:r>
            <w:r w:rsidR="00E41DA2">
              <w:rPr>
                <w:sz w:val="24"/>
              </w:rPr>
              <w:t xml:space="preserve"> 162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E41DA2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6C679E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</w:tbl>
    <w:p w:rsidR="00B95CDF" w:rsidRDefault="00B95CDF" w:rsidP="00B95CDF">
      <w:pPr>
        <w:rPr>
          <w:rFonts w:cs="Times New Roman"/>
          <w:sz w:val="24"/>
        </w:rPr>
      </w:pPr>
      <w:r w:rsidRPr="00D05F8B">
        <w:rPr>
          <w:sz w:val="24"/>
        </w:rPr>
        <w:t xml:space="preserve">         </w:t>
      </w:r>
      <w:r w:rsidRPr="00D05F8B">
        <w:rPr>
          <w:rFonts w:cs="Times New Roman"/>
          <w:sz w:val="24"/>
        </w:rPr>
        <w:t xml:space="preserve">Об  </w:t>
      </w:r>
      <w:r>
        <w:rPr>
          <w:rFonts w:cs="Times New Roman"/>
          <w:sz w:val="24"/>
        </w:rPr>
        <w:t>оценке эффективности реализации</w:t>
      </w:r>
    </w:p>
    <w:p w:rsidR="00B95CDF" w:rsidRDefault="00B95CDF" w:rsidP="00FC0A46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муниципальной программы </w:t>
      </w:r>
      <w:r w:rsidRPr="00B95CDF">
        <w:rPr>
          <w:rFonts w:cs="Times New Roman"/>
          <w:sz w:val="24"/>
        </w:rPr>
        <w:t>"</w:t>
      </w:r>
      <w:r w:rsidR="00FC0A46">
        <w:rPr>
          <w:rFonts w:cs="Times New Roman"/>
          <w:sz w:val="24"/>
        </w:rPr>
        <w:t xml:space="preserve">Обеспечение </w:t>
      </w:r>
    </w:p>
    <w:p w:rsidR="00FC0A46" w:rsidRDefault="00FC0A46" w:rsidP="00FC0A46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пожарной безопасности  </w:t>
      </w:r>
      <w:proofErr w:type="gramStart"/>
      <w:r>
        <w:rPr>
          <w:rFonts w:cs="Times New Roman"/>
          <w:sz w:val="24"/>
        </w:rPr>
        <w:t>образовательных</w:t>
      </w:r>
      <w:proofErr w:type="gramEnd"/>
      <w:r>
        <w:rPr>
          <w:rFonts w:cs="Times New Roman"/>
          <w:sz w:val="24"/>
        </w:rPr>
        <w:t xml:space="preserve"> </w:t>
      </w:r>
    </w:p>
    <w:p w:rsidR="00FC0A46" w:rsidRDefault="00FC0A46" w:rsidP="00FC0A46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учреждений муниципального района </w:t>
      </w:r>
    </w:p>
    <w:p w:rsidR="00FC0A46" w:rsidRDefault="00FC0A46" w:rsidP="00FC0A46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Похвистневский Самарской области </w:t>
      </w:r>
    </w:p>
    <w:p w:rsidR="00FC0A46" w:rsidRPr="00D05F8B" w:rsidRDefault="00FC0A46" w:rsidP="00FC0A46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на 2015-2019 г.г.»</w:t>
      </w:r>
    </w:p>
    <w:p w:rsidR="00B95CDF" w:rsidRPr="00D05F8B" w:rsidRDefault="00B95CDF" w:rsidP="00B95CDF">
      <w:pPr>
        <w:rPr>
          <w:rFonts w:cs="Times New Roman"/>
          <w:sz w:val="24"/>
        </w:rPr>
      </w:pPr>
    </w:p>
    <w:p w:rsidR="00B95CDF" w:rsidRDefault="00B95CDF" w:rsidP="00B95CDF">
      <w:pPr>
        <w:rPr>
          <w:rFonts w:cs="Times New Roman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7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>
        <w:rPr>
          <w:rFonts w:cs="Times New Roman"/>
          <w:szCs w:val="28"/>
        </w:rPr>
        <w:t xml:space="preserve">Постановлением  Администрации муниципального района Похвистневский от 18.10.2013 № 709 «Об утверждении Порядка формирования и реализации муниципальных программ», Администрации муниципального района Похвистневский Самарской области 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реализации  муниципальной программы </w:t>
      </w:r>
      <w:r w:rsidR="00FC0A46">
        <w:rPr>
          <w:rFonts w:cs="Times New Roman"/>
          <w:szCs w:val="28"/>
        </w:rPr>
        <w:t xml:space="preserve">"Обеспечение </w:t>
      </w:r>
      <w:r w:rsidR="00FC0A46" w:rsidRPr="00FC0A46">
        <w:rPr>
          <w:rFonts w:cs="Times New Roman"/>
          <w:szCs w:val="28"/>
        </w:rPr>
        <w:t>пожарной</w:t>
      </w:r>
      <w:r w:rsidR="00FC0A46">
        <w:rPr>
          <w:rFonts w:cs="Times New Roman"/>
          <w:szCs w:val="28"/>
        </w:rPr>
        <w:t xml:space="preserve"> безопасности  образовательных </w:t>
      </w:r>
      <w:r w:rsidR="00FC0A46" w:rsidRPr="00FC0A46">
        <w:rPr>
          <w:rFonts w:cs="Times New Roman"/>
          <w:szCs w:val="28"/>
        </w:rPr>
        <w:t>уч</w:t>
      </w:r>
      <w:r w:rsidR="00FC0A46">
        <w:rPr>
          <w:rFonts w:cs="Times New Roman"/>
          <w:szCs w:val="28"/>
        </w:rPr>
        <w:t xml:space="preserve">реждений муниципального района </w:t>
      </w:r>
      <w:r w:rsidR="00FC0A46" w:rsidRPr="00FC0A46">
        <w:rPr>
          <w:rFonts w:cs="Times New Roman"/>
          <w:szCs w:val="28"/>
        </w:rPr>
        <w:t>По</w:t>
      </w:r>
      <w:r w:rsidR="00FC0A46">
        <w:rPr>
          <w:rFonts w:cs="Times New Roman"/>
          <w:szCs w:val="28"/>
        </w:rPr>
        <w:t xml:space="preserve">хвистневский Самарской области </w:t>
      </w:r>
      <w:r w:rsidR="00FC0A46" w:rsidRPr="00FC0A46">
        <w:rPr>
          <w:rFonts w:cs="Times New Roman"/>
          <w:szCs w:val="28"/>
        </w:rPr>
        <w:t>на 2015-2019 г.г.»</w:t>
      </w:r>
      <w:r>
        <w:rPr>
          <w:rFonts w:cs="Times New Roman"/>
          <w:szCs w:val="28"/>
        </w:rPr>
        <w:t xml:space="preserve"> за 201</w:t>
      </w:r>
      <w:r w:rsidR="0034678F"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 год. </w:t>
      </w: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 </w:t>
      </w:r>
      <w:proofErr w:type="gramStart"/>
      <w:r>
        <w:rPr>
          <w:rFonts w:cs="Times New Roman"/>
          <w:szCs w:val="28"/>
        </w:rPr>
        <w:t>Контроль за</w:t>
      </w:r>
      <w:proofErr w:type="gramEnd"/>
      <w:r>
        <w:rPr>
          <w:rFonts w:cs="Times New Roman"/>
          <w:szCs w:val="28"/>
        </w:rPr>
        <w:t xml:space="preserve"> исполнением настоящего Постановления возложить на руководителя Муниципального бюджетного учреждения «Служба материально-технического обеспечения» муниципального района Похвистневский Самарской области – Краснощекова Александра Вячеславовича. </w:t>
      </w:r>
    </w:p>
    <w:p w:rsidR="004F0964" w:rsidRDefault="00B95CDF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</w:t>
      </w:r>
      <w:r w:rsidR="004F0964">
        <w:rPr>
          <w:rFonts w:cs="Times New Roman"/>
          <w:szCs w:val="28"/>
        </w:rPr>
        <w:t xml:space="preserve">Настоящее Постановление вступает в силу со дня его опубликования. </w:t>
      </w:r>
    </w:p>
    <w:p w:rsidR="004F0964" w:rsidRDefault="00B95CDF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4. </w:t>
      </w:r>
      <w:proofErr w:type="gramStart"/>
      <w:r w:rsidR="004F0964">
        <w:rPr>
          <w:rFonts w:cs="Times New Roman"/>
          <w:szCs w:val="28"/>
        </w:rPr>
        <w:t>Разместить</w:t>
      </w:r>
      <w:proofErr w:type="gramEnd"/>
      <w:r w:rsidR="004F0964">
        <w:rPr>
          <w:rFonts w:cs="Times New Roman"/>
          <w:szCs w:val="28"/>
        </w:rPr>
        <w:t xml:space="preserve"> настоящее Постановление на официальном сайте Администрации района в сети Интернет.</w:t>
      </w:r>
    </w:p>
    <w:p w:rsidR="00B95CDF" w:rsidRDefault="00B95CDF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F0964" w:rsidRDefault="004F0964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41DA2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  <w:sectPr w:rsidR="00E41DA2" w:rsidSect="00FC0A46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bookmarkStart w:id="0" w:name="Par693"/>
      <w:bookmarkEnd w:id="0"/>
      <w:r w:rsidRPr="00E41DA2">
        <w:rPr>
          <w:rFonts w:cs="Times New Roman"/>
          <w:b/>
          <w:szCs w:val="28"/>
        </w:rPr>
        <w:t>ОТЧЕТ</w:t>
      </w: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E41DA2">
        <w:rPr>
          <w:rFonts w:cs="Times New Roman"/>
          <w:szCs w:val="28"/>
        </w:rPr>
        <w:t>О РЕАЛИЗАЦИИ МУНИЦИПАЛЬНОЙ ПРОГРАММЫ</w:t>
      </w: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E41DA2">
        <w:rPr>
          <w:rFonts w:cs="Times New Roman"/>
          <w:szCs w:val="28"/>
        </w:rPr>
        <w:t xml:space="preserve">"Обеспечение пожарной безопасности  образовательных учреждений муниципального района Похвистневский Самарской области на 2015-2019 </w:t>
      </w:r>
      <w:proofErr w:type="spellStart"/>
      <w:r w:rsidRPr="00E41DA2">
        <w:rPr>
          <w:rFonts w:cs="Times New Roman"/>
          <w:szCs w:val="28"/>
        </w:rPr>
        <w:t>г.</w:t>
      </w:r>
      <w:proofErr w:type="gramStart"/>
      <w:r w:rsidRPr="00E41DA2">
        <w:rPr>
          <w:rFonts w:cs="Times New Roman"/>
          <w:szCs w:val="28"/>
        </w:rPr>
        <w:t>г</w:t>
      </w:r>
      <w:proofErr w:type="spellEnd"/>
      <w:proofErr w:type="gramEnd"/>
      <w:r w:rsidRPr="00E41DA2">
        <w:rPr>
          <w:rFonts w:cs="Times New Roman"/>
          <w:szCs w:val="28"/>
        </w:rPr>
        <w:t>. "</w:t>
      </w: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1" w:name="Par697"/>
      <w:bookmarkEnd w:id="1"/>
      <w:r w:rsidRPr="00E41DA2">
        <w:rPr>
          <w:rFonts w:cs="Times New Roman"/>
          <w:szCs w:val="28"/>
        </w:rPr>
        <w:t>Форма 1</w:t>
      </w: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E41DA2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  <w:u w:val="single"/>
        </w:rPr>
      </w:pPr>
      <w:r w:rsidRPr="00E41DA2">
        <w:rPr>
          <w:rFonts w:cs="Times New Roman"/>
          <w:szCs w:val="28"/>
          <w:u w:val="single"/>
        </w:rPr>
        <w:t xml:space="preserve">за   2016 год  </w:t>
      </w: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E41DA2" w:rsidRPr="00E41DA2" w:rsidTr="005101DA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N</w:t>
            </w: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Цели, задачи и</w:t>
            </w: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Единица</w:t>
            </w: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Значение </w:t>
            </w:r>
            <w:proofErr w:type="gramStart"/>
            <w:r w:rsidRPr="00E41DA2">
              <w:rPr>
                <w:rFonts w:cs="Times New Roman"/>
                <w:szCs w:val="28"/>
              </w:rPr>
              <w:t>целевого</w:t>
            </w:r>
            <w:proofErr w:type="gramEnd"/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Процент</w:t>
            </w: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Причины отклонения</w:t>
            </w: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7</w:t>
            </w: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b/>
                <w:sz w:val="24"/>
              </w:rPr>
            </w:pPr>
            <w:bookmarkStart w:id="2" w:name="Par711"/>
            <w:bookmarkEnd w:id="2"/>
            <w:r w:rsidRPr="00E41DA2">
              <w:rPr>
                <w:rFonts w:cs="Times New Roman"/>
                <w:b/>
                <w:sz w:val="24"/>
              </w:rPr>
              <w:t xml:space="preserve">Обеспечение пожарной безопасности обучающихся, воспитанников и работников образовательных учреждений Похвистневского района во время их трудовой и учебной деятельности 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b/>
                <w:szCs w:val="28"/>
              </w:rPr>
            </w:pPr>
            <w:bookmarkStart w:id="3" w:name="Par713"/>
            <w:bookmarkEnd w:id="3"/>
            <w:r w:rsidRPr="00E41DA2">
              <w:rPr>
                <w:rFonts w:cs="Times New Roman"/>
                <w:b/>
                <w:sz w:val="24"/>
              </w:rPr>
              <w:t>Снижение рисков возникновения пожаров в зданиях образовательных учреждений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E41DA2">
              <w:rPr>
                <w:rFonts w:cs="Times New Roman"/>
                <w:b/>
                <w:sz w:val="24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40 900,00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40 900,00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41DA2">
              <w:rPr>
                <w:rFonts w:cs="Times New Roman"/>
                <w:sz w:val="24"/>
              </w:rPr>
              <w:t xml:space="preserve">Нет </w:t>
            </w: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E41DA2">
              <w:rPr>
                <w:rFonts w:cs="Times New Roman"/>
                <w:b/>
                <w:sz w:val="24"/>
              </w:rPr>
              <w:t xml:space="preserve">Приобретение и установка </w:t>
            </w:r>
            <w:r w:rsidRPr="00E41DA2">
              <w:rPr>
                <w:rFonts w:cs="Times New Roman"/>
                <w:b/>
                <w:sz w:val="24"/>
              </w:rPr>
              <w:lastRenderedPageBreak/>
              <w:t>противопожарных дверей в помещениях образовательных учреждений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lastRenderedPageBreak/>
              <w:t xml:space="preserve"> 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44 500,00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44 500,00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41DA2">
              <w:rPr>
                <w:rFonts w:cs="Times New Roman"/>
                <w:sz w:val="24"/>
              </w:rPr>
              <w:t>Нет</w:t>
            </w: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lastRenderedPageBreak/>
              <w:t>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E41DA2">
              <w:rPr>
                <w:rFonts w:cs="Times New Roman"/>
                <w:b/>
                <w:sz w:val="24"/>
              </w:rPr>
              <w:t>Проведение огнезащитной обработки деревянных конструкций ГБОУ ООШ с. Красные Ключи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 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27 145,80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27 145,80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41DA2">
              <w:rPr>
                <w:rFonts w:cs="Times New Roman"/>
                <w:sz w:val="24"/>
              </w:rPr>
              <w:t>Нет</w:t>
            </w: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6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E41DA2">
              <w:rPr>
                <w:rFonts w:cs="Times New Roman"/>
                <w:b/>
                <w:sz w:val="24"/>
              </w:rPr>
              <w:t xml:space="preserve">Вывод сигнала АПС на приемно-контрольное устройство диспетчера пожарной охраны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311 000,00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311 000,00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E41DA2">
              <w:rPr>
                <w:rFonts w:cs="Times New Roman"/>
                <w:sz w:val="24"/>
              </w:rPr>
              <w:t>Нет</w:t>
            </w: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E41DA2">
              <w:rPr>
                <w:rFonts w:cs="Times New Roman"/>
                <w:b/>
                <w:sz w:val="24"/>
              </w:rPr>
              <w:t xml:space="preserve">Проверка систем вентиляции, кондиционирования и </w:t>
            </w:r>
            <w:proofErr w:type="spellStart"/>
            <w:r w:rsidRPr="00E41DA2">
              <w:rPr>
                <w:rFonts w:cs="Times New Roman"/>
                <w:b/>
                <w:sz w:val="24"/>
              </w:rPr>
              <w:t>дымудаления</w:t>
            </w:r>
            <w:proofErr w:type="spellEnd"/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 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60 000,00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60 000,00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41DA2">
              <w:rPr>
                <w:rFonts w:cs="Times New Roman"/>
                <w:sz w:val="24"/>
              </w:rPr>
              <w:t xml:space="preserve">Нет </w:t>
            </w: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E41DA2">
              <w:rPr>
                <w:rFonts w:cs="Times New Roman"/>
                <w:b/>
                <w:sz w:val="24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 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288 000,00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288 000,00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 w:val="24"/>
              </w:rPr>
              <w:t>Нет</w:t>
            </w: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9</w:t>
            </w: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E41DA2">
              <w:rPr>
                <w:rFonts w:cs="Times New Roman"/>
                <w:b/>
                <w:sz w:val="24"/>
              </w:rPr>
              <w:t xml:space="preserve">Приобретение комплектующих частей для системы АПС </w:t>
            </w: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        Руб.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 15 000,00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15 000,00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E41DA2">
              <w:rPr>
                <w:rFonts w:cs="Times New Roman"/>
                <w:sz w:val="24"/>
              </w:rPr>
              <w:t xml:space="preserve">Нет </w:t>
            </w: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10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E41DA2">
              <w:rPr>
                <w:rFonts w:cs="Times New Roman"/>
                <w:b/>
                <w:sz w:val="24"/>
              </w:rPr>
              <w:t>Проведение ежегодных электроизмерительных работ</w:t>
            </w: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        Руб.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54 900,00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 54 900,00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 w:val="24"/>
              </w:rPr>
              <w:t>Нет</w:t>
            </w: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E41DA2">
              <w:rPr>
                <w:rFonts w:cs="Times New Roman"/>
                <w:b/>
                <w:sz w:val="24"/>
              </w:rPr>
              <w:t xml:space="preserve">Приобретение комплектующих частей для системы АПС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         Руб.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  36 000,00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36 000,00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 w:val="24"/>
              </w:rPr>
              <w:t>Нет</w:t>
            </w: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E41DA2">
              <w:rPr>
                <w:rFonts w:cs="Times New Roman"/>
                <w:b/>
                <w:sz w:val="24"/>
              </w:rPr>
              <w:t>Разделение противопожарной преградой в помещениях детского сада и школы пос. Северный Ключ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  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54 653,98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54 653,98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 w:val="24"/>
              </w:rPr>
              <w:t>Нет</w:t>
            </w:r>
          </w:p>
        </w:tc>
      </w:tr>
      <w:tr w:rsidR="00E41DA2" w:rsidRPr="00E41DA2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lastRenderedPageBreak/>
              <w:t>13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E41DA2">
              <w:rPr>
                <w:rFonts w:cs="Times New Roman"/>
                <w:b/>
                <w:sz w:val="24"/>
              </w:rPr>
              <w:t xml:space="preserve">Проведение маршей лестниц, предназначенных для эвакуации в соответствие с Техническим Регламентом о требованиях пожарной безопасности ГБОУ СОШ </w:t>
            </w:r>
            <w:proofErr w:type="gramStart"/>
            <w:r w:rsidRPr="00E41DA2">
              <w:rPr>
                <w:rFonts w:cs="Times New Roman"/>
                <w:b/>
                <w:sz w:val="24"/>
              </w:rPr>
              <w:t>с</w:t>
            </w:r>
            <w:proofErr w:type="gramEnd"/>
            <w:r w:rsidRPr="00E41DA2">
              <w:rPr>
                <w:rFonts w:cs="Times New Roman"/>
                <w:b/>
                <w:sz w:val="24"/>
              </w:rPr>
              <w:t>. Старый Аманак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  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86 839,57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86 839,57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 w:val="24"/>
              </w:rPr>
              <w:t>Нет</w:t>
            </w:r>
          </w:p>
        </w:tc>
      </w:tr>
    </w:tbl>
    <w:p w:rsidR="00E41DA2" w:rsidRDefault="00E41DA2" w:rsidP="00E41DA2">
      <w:pPr>
        <w:rPr>
          <w:rFonts w:cs="Times New Roman"/>
          <w:szCs w:val="28"/>
        </w:rPr>
      </w:pPr>
      <w:r w:rsidRPr="00E41DA2">
        <w:rPr>
          <w:rFonts w:cs="Times New Roman"/>
          <w:szCs w:val="28"/>
        </w:rPr>
        <w:br w:type="page"/>
      </w: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 w:rsidRPr="00E41DA2">
        <w:rPr>
          <w:rFonts w:cs="Times New Roman"/>
          <w:szCs w:val="28"/>
        </w:rPr>
        <w:lastRenderedPageBreak/>
        <w:t>Форма 2</w:t>
      </w:r>
    </w:p>
    <w:p w:rsidR="00E41DA2" w:rsidRPr="00E41DA2" w:rsidRDefault="00E41DA2" w:rsidP="00E41DA2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E41DA2">
        <w:rPr>
          <w:rFonts w:cs="Times New Roman"/>
          <w:szCs w:val="28"/>
        </w:rPr>
        <w:t>ВЫПОЛНЕНИЕ МЕРОПРИЯТИЙ МУНИЦИПАЛЬНОЙ ПРОГРАММЫ</w:t>
      </w: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E41DA2">
        <w:rPr>
          <w:rFonts w:cs="Times New Roman"/>
          <w:szCs w:val="28"/>
        </w:rPr>
        <w:t xml:space="preserve">""Обеспечение пожарной безопасности  образовательных учреждений муниципального района Похвистневский Самарской области на 2015-2019 </w:t>
      </w:r>
      <w:proofErr w:type="spellStart"/>
      <w:r w:rsidRPr="00E41DA2">
        <w:rPr>
          <w:rFonts w:cs="Times New Roman"/>
          <w:szCs w:val="28"/>
        </w:rPr>
        <w:t>г.</w:t>
      </w:r>
      <w:proofErr w:type="gramStart"/>
      <w:r w:rsidRPr="00E41DA2">
        <w:rPr>
          <w:rFonts w:cs="Times New Roman"/>
          <w:szCs w:val="28"/>
        </w:rPr>
        <w:t>г</w:t>
      </w:r>
      <w:proofErr w:type="spellEnd"/>
      <w:proofErr w:type="gramEnd"/>
      <w:r w:rsidRPr="00E41DA2">
        <w:rPr>
          <w:rFonts w:cs="Times New Roman"/>
          <w:szCs w:val="28"/>
        </w:rPr>
        <w:t>. "</w:t>
      </w: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E41DA2">
        <w:rPr>
          <w:rFonts w:cs="Times New Roman"/>
          <w:szCs w:val="28"/>
        </w:rPr>
        <w:t xml:space="preserve">ЗА 2016 год </w:t>
      </w: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E41DA2" w:rsidRP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E41DA2" w:rsidRPr="00E41DA2" w:rsidTr="005101DA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N</w:t>
            </w: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Наименование мероприятия/</w:t>
            </w: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Источники расходов</w:t>
            </w: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Причины отклонения</w:t>
            </w: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E41DA2" w:rsidRPr="00E41DA2" w:rsidTr="005101DA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процент</w:t>
            </w:r>
          </w:p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E41DA2" w:rsidRPr="00E41DA2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6</w:t>
            </w:r>
          </w:p>
        </w:tc>
      </w:tr>
      <w:tr w:rsidR="00E41DA2" w:rsidRPr="00E41DA2" w:rsidTr="005101D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1 018,9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1 018,9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100 %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 w:val="24"/>
              </w:rPr>
              <w:t>Нет</w:t>
            </w:r>
          </w:p>
        </w:tc>
      </w:tr>
      <w:tr w:rsidR="00E41DA2" w:rsidRPr="00E41DA2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1 018,9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1 018,9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E41DA2" w:rsidRPr="00E41DA2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E41DA2" w:rsidRPr="00E41DA2" w:rsidTr="005101D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E41DA2" w:rsidRPr="00E41DA2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E41DA2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Pr="00E41DA2" w:rsidRDefault="00E41DA2" w:rsidP="00E41DA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E41DA2" w:rsidRPr="00E41DA2" w:rsidRDefault="00E41DA2" w:rsidP="00E41DA2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E41DA2" w:rsidRPr="00E41DA2" w:rsidRDefault="00E41DA2" w:rsidP="00E41DA2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E41DA2" w:rsidRPr="00E41DA2" w:rsidRDefault="00E41DA2" w:rsidP="00E41DA2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E41DA2" w:rsidRPr="00E41DA2" w:rsidRDefault="00E41DA2" w:rsidP="00E41DA2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E41DA2" w:rsidRPr="00E41DA2" w:rsidRDefault="00E41DA2" w:rsidP="00E41DA2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E41DA2" w:rsidRPr="00E41DA2" w:rsidRDefault="00E41DA2" w:rsidP="00E41DA2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E41DA2">
        <w:rPr>
          <w:rFonts w:cs="Times New Roman"/>
          <w:sz w:val="22"/>
          <w:szCs w:val="22"/>
        </w:rPr>
        <w:t xml:space="preserve">Исполнитель: главный бухгалтер – Вилкова О.Л. </w:t>
      </w:r>
    </w:p>
    <w:p w:rsidR="00E41DA2" w:rsidRPr="00E41DA2" w:rsidRDefault="00E41DA2" w:rsidP="00E41DA2">
      <w:pPr>
        <w:widowControl w:val="0"/>
        <w:autoSpaceDE w:val="0"/>
        <w:autoSpaceDN w:val="0"/>
        <w:adjustRightInd w:val="0"/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</w:pPr>
      <w:r w:rsidRPr="00E41DA2">
        <w:rPr>
          <w:rFonts w:cs="Times New Roman"/>
          <w:sz w:val="22"/>
          <w:szCs w:val="22"/>
        </w:rPr>
        <w:t>8 846 56 233 34</w:t>
      </w:r>
    </w:p>
    <w:p w:rsidR="00B95CDF" w:rsidRPr="003B1CF5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41DA2" w:rsidRDefault="00B95CDF" w:rsidP="00E41DA2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p w:rsid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4" w:name="Par995"/>
      <w:bookmarkEnd w:id="4"/>
    </w:p>
    <w:p w:rsid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Оценка эффективности и результативности муниципальной программы </w:t>
      </w:r>
    </w:p>
    <w:p w:rsid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E41DA2" w:rsidRPr="00521085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>"Обеспечение пожарной безопасности  образовательных учреждений муниципального района Похвистневский Самарской области на 2015-2019г.г.» за 201</w:t>
      </w:r>
      <w:r>
        <w:rPr>
          <w:rFonts w:cs="Times New Roman"/>
          <w:b/>
          <w:szCs w:val="28"/>
        </w:rPr>
        <w:t>6</w:t>
      </w:r>
      <w:r w:rsidRPr="00521085">
        <w:rPr>
          <w:rFonts w:cs="Times New Roman"/>
          <w:b/>
          <w:szCs w:val="28"/>
        </w:rPr>
        <w:t xml:space="preserve"> год</w:t>
      </w:r>
    </w:p>
    <w:p w:rsidR="00E41DA2" w:rsidRPr="00521085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41DA2" w:rsidRDefault="00E41DA2" w:rsidP="00E41DA2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E41DA2" w:rsidRDefault="00E41DA2" w:rsidP="00E41DA2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оценка степени достижения целей и решения задач Программы (выполнения индикаторов) -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</w:rPr>
        <w:t>) Таблица 1</w:t>
      </w:r>
    </w:p>
    <w:p w:rsidR="00E41DA2" w:rsidRDefault="00E41DA2" w:rsidP="00E41DA2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оценка эффективности использования средств бюджета района –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>) Таблица 2</w:t>
      </w:r>
    </w:p>
    <w:p w:rsidR="00E41DA2" w:rsidRDefault="00E41DA2" w:rsidP="00E41DA2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bookmarkStart w:id="5" w:name="Par1005"/>
      <w:bookmarkEnd w:id="5"/>
    </w:p>
    <w:p w:rsidR="00E41DA2" w:rsidRPr="00C54E77" w:rsidRDefault="00E41DA2" w:rsidP="00E41DA2">
      <w:pPr>
        <w:widowControl w:val="0"/>
        <w:autoSpaceDE w:val="0"/>
        <w:autoSpaceDN w:val="0"/>
        <w:adjustRightInd w:val="0"/>
        <w:outlineLvl w:val="2"/>
        <w:rPr>
          <w:rFonts w:cs="Times New Roman"/>
          <w:b/>
          <w:sz w:val="32"/>
          <w:szCs w:val="32"/>
        </w:rPr>
      </w:pPr>
      <w:r>
        <w:rPr>
          <w:rFonts w:cs="Times New Roman"/>
          <w:szCs w:val="28"/>
        </w:rPr>
        <w:t xml:space="preserve">1. </w:t>
      </w:r>
      <w:r w:rsidRPr="00C5524D">
        <w:rPr>
          <w:rFonts w:cs="Times New Roman"/>
          <w:szCs w:val="28"/>
          <w:lang w:val="en-US"/>
        </w:rPr>
        <w:t>Q</w:t>
      </w:r>
      <w:r w:rsidRPr="00C5524D">
        <w:rPr>
          <w:rFonts w:cs="Times New Roman"/>
          <w:szCs w:val="28"/>
        </w:rPr>
        <w:t xml:space="preserve"> </w:t>
      </w:r>
      <w:r w:rsidRPr="00C5524D">
        <w:rPr>
          <w:rFonts w:cs="Times New Roman"/>
          <w:szCs w:val="28"/>
          <w:vertAlign w:val="subscript"/>
        </w:rPr>
        <w:t xml:space="preserve">2 </w:t>
      </w:r>
      <w:r w:rsidRPr="00C54E77">
        <w:rPr>
          <w:rFonts w:cs="Times New Roman"/>
          <w:sz w:val="32"/>
          <w:szCs w:val="32"/>
          <w:vertAlign w:val="subscript"/>
        </w:rPr>
        <w:t xml:space="preserve">=   </w:t>
      </w:r>
      <w:r w:rsidRPr="00C54E77">
        <w:rPr>
          <w:rFonts w:cs="Times New Roman"/>
          <w:sz w:val="32"/>
          <w:szCs w:val="32"/>
          <w:u w:val="single"/>
          <w:vertAlign w:val="subscript"/>
        </w:rPr>
        <w:t>(</w:t>
      </w:r>
      <w:r>
        <w:rPr>
          <w:rFonts w:cs="Times New Roman"/>
          <w:sz w:val="32"/>
          <w:szCs w:val="32"/>
          <w:u w:val="single"/>
          <w:vertAlign w:val="subscript"/>
        </w:rPr>
        <w:t>40 900+44 500+311 000+60 00</w:t>
      </w:r>
      <w:r w:rsidRPr="00EA6360">
        <w:rPr>
          <w:rFonts w:cs="Times New Roman"/>
          <w:sz w:val="32"/>
          <w:szCs w:val="32"/>
          <w:u w:val="single"/>
          <w:vertAlign w:val="subscript"/>
        </w:rPr>
        <w:t>0+288 000+15 000+54 900+36 000+54 653</w:t>
      </w:r>
      <w:proofErr w:type="gramStart"/>
      <w:r w:rsidRPr="00EA6360">
        <w:rPr>
          <w:rFonts w:cs="Times New Roman"/>
          <w:sz w:val="32"/>
          <w:szCs w:val="32"/>
          <w:u w:val="single"/>
          <w:vertAlign w:val="subscript"/>
        </w:rPr>
        <w:t>,98</w:t>
      </w:r>
      <w:proofErr w:type="gramEnd"/>
      <w:r w:rsidRPr="00EA6360">
        <w:rPr>
          <w:rFonts w:cs="Times New Roman"/>
          <w:sz w:val="32"/>
          <w:szCs w:val="32"/>
          <w:u w:val="single"/>
          <w:vertAlign w:val="subscript"/>
        </w:rPr>
        <w:t>+27 145,80+86 839,57</w:t>
      </w:r>
      <w:r>
        <w:rPr>
          <w:rFonts w:cs="Times New Roman"/>
          <w:sz w:val="32"/>
          <w:szCs w:val="32"/>
          <w:u w:val="single"/>
          <w:vertAlign w:val="subscript"/>
        </w:rPr>
        <w:t>)</w:t>
      </w:r>
      <w:r w:rsidRPr="00C54E77">
        <w:rPr>
          <w:rFonts w:cs="Times New Roman"/>
          <w:sz w:val="32"/>
          <w:szCs w:val="32"/>
          <w:vertAlign w:val="subscript"/>
        </w:rPr>
        <w:t xml:space="preserve">  </w:t>
      </w:r>
      <w:r w:rsidRPr="00C54E77">
        <w:rPr>
          <w:rFonts w:cs="Times New Roman"/>
          <w:sz w:val="32"/>
          <w:szCs w:val="32"/>
        </w:rPr>
        <w:t>/</w:t>
      </w:r>
    </w:p>
    <w:p w:rsidR="00E41DA2" w:rsidRPr="00FA25E2" w:rsidRDefault="00E41DA2" w:rsidP="00E41DA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  <w:vertAlign w:val="superscript"/>
        </w:rPr>
      </w:pPr>
      <w:r w:rsidRPr="00C54E77">
        <w:rPr>
          <w:rFonts w:cs="Times New Roman"/>
          <w:sz w:val="32"/>
          <w:szCs w:val="32"/>
        </w:rPr>
        <w:t xml:space="preserve">                                                                                 </w:t>
      </w:r>
      <w:r w:rsidRPr="00C54E77">
        <w:rPr>
          <w:rFonts w:cs="Times New Roman"/>
          <w:sz w:val="32"/>
          <w:szCs w:val="32"/>
          <w:vertAlign w:val="superscript"/>
        </w:rPr>
        <w:t xml:space="preserve"> 16</w:t>
      </w:r>
    </w:p>
    <w:p w:rsidR="00E41DA2" w:rsidRPr="00C54E77" w:rsidRDefault="00E41DA2" w:rsidP="00E41DA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  <w:vertAlign w:val="subscript"/>
        </w:rPr>
      </w:pPr>
      <w:r w:rsidRPr="00C54E77">
        <w:rPr>
          <w:rFonts w:cs="Times New Roman"/>
          <w:sz w:val="32"/>
          <w:szCs w:val="32"/>
          <w:vertAlign w:val="subscript"/>
        </w:rPr>
        <w:t xml:space="preserve">/    </w:t>
      </w:r>
      <w:r w:rsidRPr="00C54E77">
        <w:rPr>
          <w:rFonts w:cs="Times New Roman"/>
          <w:sz w:val="32"/>
          <w:szCs w:val="32"/>
          <w:u w:val="single"/>
          <w:vertAlign w:val="subscript"/>
        </w:rPr>
        <w:t>(</w:t>
      </w:r>
      <w:r>
        <w:rPr>
          <w:rFonts w:cs="Times New Roman"/>
          <w:sz w:val="32"/>
          <w:szCs w:val="32"/>
          <w:u w:val="single"/>
          <w:vertAlign w:val="subscript"/>
        </w:rPr>
        <w:t>40 900+44 500+311 000+60 00</w:t>
      </w:r>
      <w:r w:rsidRPr="00EA6360">
        <w:rPr>
          <w:rFonts w:cs="Times New Roman"/>
          <w:sz w:val="32"/>
          <w:szCs w:val="32"/>
          <w:u w:val="single"/>
          <w:vertAlign w:val="subscript"/>
        </w:rPr>
        <w:t>0+288 000+15 000+54 900+36 000+54 653,98+27 145,80+86 839,57</w:t>
      </w:r>
      <w:r w:rsidRPr="00C54E77">
        <w:rPr>
          <w:rFonts w:cs="Times New Roman"/>
          <w:sz w:val="32"/>
          <w:szCs w:val="32"/>
          <w:u w:val="single"/>
          <w:vertAlign w:val="subscript"/>
        </w:rPr>
        <w:t>)</w:t>
      </w:r>
      <w:r>
        <w:rPr>
          <w:rFonts w:cs="Times New Roman"/>
          <w:sz w:val="32"/>
          <w:szCs w:val="32"/>
          <w:u w:val="single"/>
          <w:vertAlign w:val="subscript"/>
        </w:rPr>
        <w:t xml:space="preserve">  </w:t>
      </w:r>
      <w:r w:rsidRPr="00C54E77">
        <w:rPr>
          <w:rFonts w:cs="Times New Roman"/>
          <w:sz w:val="32"/>
          <w:szCs w:val="32"/>
          <w:vertAlign w:val="subscript"/>
        </w:rPr>
        <w:t xml:space="preserve">     </w:t>
      </w:r>
      <w:r>
        <w:rPr>
          <w:rFonts w:cs="Times New Roman"/>
          <w:sz w:val="32"/>
          <w:szCs w:val="32"/>
          <w:vertAlign w:val="subscript"/>
        </w:rPr>
        <w:t xml:space="preserve">   </w:t>
      </w:r>
      <w:r>
        <w:rPr>
          <w:rFonts w:cs="Times New Roman"/>
          <w:sz w:val="32"/>
          <w:szCs w:val="32"/>
          <w:u w:val="single"/>
        </w:rPr>
        <w:t>63,6</w:t>
      </w:r>
      <w:r w:rsidRPr="00C54E77">
        <w:rPr>
          <w:rFonts w:cs="Times New Roman"/>
          <w:sz w:val="32"/>
          <w:szCs w:val="32"/>
          <w:u w:val="single"/>
        </w:rPr>
        <w:t xml:space="preserve">  </w:t>
      </w:r>
    </w:p>
    <w:p w:rsidR="00E41DA2" w:rsidRDefault="00E41DA2" w:rsidP="00E41DA2">
      <w:pPr>
        <w:pStyle w:val="a5"/>
        <w:widowControl w:val="0"/>
        <w:autoSpaceDE w:val="0"/>
        <w:autoSpaceDN w:val="0"/>
        <w:adjustRightInd w:val="0"/>
        <w:ind w:left="237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                         </w:t>
      </w:r>
      <w:r w:rsidRPr="00C54E77">
        <w:rPr>
          <w:rFonts w:cs="Times New Roman"/>
          <w:sz w:val="32"/>
          <w:szCs w:val="32"/>
          <w:vertAlign w:val="superscript"/>
        </w:rPr>
        <w:t xml:space="preserve"> 16                                                                         </w:t>
      </w:r>
      <w:r>
        <w:rPr>
          <w:rFonts w:cs="Times New Roman"/>
          <w:sz w:val="32"/>
          <w:szCs w:val="32"/>
        </w:rPr>
        <w:t xml:space="preserve">          </w:t>
      </w:r>
      <w:r w:rsidRPr="00C54E77">
        <w:rPr>
          <w:rFonts w:cs="Times New Roman"/>
          <w:sz w:val="32"/>
          <w:szCs w:val="32"/>
        </w:rPr>
        <w:t xml:space="preserve">= </w:t>
      </w:r>
      <w:r>
        <w:rPr>
          <w:rFonts w:cs="Times New Roman"/>
          <w:sz w:val="32"/>
          <w:szCs w:val="32"/>
        </w:rPr>
        <w:t>63,6</w:t>
      </w:r>
      <w:r w:rsidRPr="00C54E77">
        <w:rPr>
          <w:rFonts w:cs="Times New Roman"/>
          <w:sz w:val="32"/>
          <w:szCs w:val="32"/>
        </w:rPr>
        <w:t xml:space="preserve"> = </w:t>
      </w:r>
      <w:r>
        <w:rPr>
          <w:rFonts w:cs="Times New Roman"/>
          <w:sz w:val="32"/>
          <w:szCs w:val="32"/>
        </w:rPr>
        <w:t>1,0</w:t>
      </w:r>
    </w:p>
    <w:p w:rsidR="00E41DA2" w:rsidRPr="00C54E77" w:rsidRDefault="00E41DA2" w:rsidP="00E41DA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 xml:space="preserve">2 </w:t>
      </w:r>
      <w:r w:rsidRPr="00C54E77">
        <w:rPr>
          <w:rFonts w:cs="Times New Roman"/>
          <w:szCs w:val="28"/>
        </w:rPr>
        <w:t xml:space="preserve">= </w:t>
      </w:r>
      <w:bookmarkStart w:id="6" w:name="Par1025"/>
      <w:bookmarkEnd w:id="6"/>
      <w:r>
        <w:rPr>
          <w:rFonts w:cs="Times New Roman"/>
          <w:szCs w:val="28"/>
        </w:rPr>
        <w:t>1</w:t>
      </w:r>
      <w:proofErr w:type="gramStart"/>
      <w:r>
        <w:rPr>
          <w:rFonts w:cs="Times New Roman"/>
          <w:szCs w:val="28"/>
        </w:rPr>
        <w:t>,0</w:t>
      </w:r>
      <w:proofErr w:type="gramEnd"/>
    </w:p>
    <w:p w:rsidR="00E41DA2" w:rsidRDefault="00E41DA2" w:rsidP="00E41D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E41DA2" w:rsidRPr="00C54E77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bookmarkStart w:id="7" w:name="Par1027"/>
      <w:bookmarkEnd w:id="7"/>
      <w:r w:rsidRPr="00C54E77">
        <w:rPr>
          <w:rFonts w:cs="Times New Roman"/>
          <w:sz w:val="20"/>
          <w:szCs w:val="20"/>
        </w:rPr>
        <w:t>ШКАЛА ОЦЕНКИ ДОСТИЖЕНИЯ ПЛАНОВЫХ ЗНАЧЕНИЙ</w:t>
      </w:r>
    </w:p>
    <w:p w:rsidR="00E41DA2" w:rsidRPr="00C54E77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C54E77">
        <w:rPr>
          <w:rFonts w:cs="Times New Roman"/>
          <w:sz w:val="20"/>
          <w:szCs w:val="20"/>
        </w:rPr>
        <w:t>ЦЕЛЕВЫХ ПОКАЗАТЕЛЕЙ</w:t>
      </w:r>
    </w:p>
    <w:p w:rsidR="00E41DA2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E41DA2" w:rsidTr="005101DA"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         Оценка               </w:t>
            </w:r>
          </w:p>
        </w:tc>
      </w:tr>
      <w:tr w:rsidR="00E41DA2" w:rsidTr="005101DA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Pr="00B329DB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0,95 &lt;= Q2 &lt;= 1,05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Pr="00B329DB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высокая результативность           </w:t>
            </w:r>
          </w:p>
        </w:tc>
      </w:tr>
      <w:tr w:rsidR="00E41DA2" w:rsidTr="005101DA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Pr="00B329DB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</w:t>
            </w:r>
            <w:r w:rsidRPr="00B329DB">
              <w:rPr>
                <w:rFonts w:ascii="Courier New" w:hAnsi="Courier New" w:cs="Courier New"/>
                <w:sz w:val="20"/>
                <w:szCs w:val="20"/>
              </w:rPr>
              <w:t xml:space="preserve">0,7 &lt;= Q2 &lt; 0,95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Pr="00B329DB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средняя результативность           </w:t>
            </w:r>
          </w:p>
          <w:p w:rsidR="00E41DA2" w:rsidRPr="00B329DB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(недовыполнение плана)             </w:t>
            </w:r>
          </w:p>
        </w:tc>
      </w:tr>
      <w:tr w:rsidR="00E41DA2" w:rsidTr="005101DA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1,05 &lt; Q2 &lt;= 1,3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средняя результативность           </w:t>
            </w:r>
          </w:p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(перевыполнение плана)             </w:t>
            </w:r>
          </w:p>
        </w:tc>
      </w:tr>
      <w:tr w:rsidR="00E41DA2" w:rsidTr="005101DA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Q2 &lt; 0,7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низкая результативность            </w:t>
            </w:r>
          </w:p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>(существенное недовыполнение плана)</w:t>
            </w:r>
          </w:p>
        </w:tc>
      </w:tr>
      <w:tr w:rsidR="00E41DA2" w:rsidTr="005101DA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Q2 &gt; 1,3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низкая результативность            </w:t>
            </w:r>
          </w:p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>(существенное перевыполнение плана)</w:t>
            </w:r>
          </w:p>
        </w:tc>
      </w:tr>
    </w:tbl>
    <w:p w:rsidR="00E41DA2" w:rsidRDefault="00E41DA2" w:rsidP="00E41DA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 xml:space="preserve">по выполнению данной Программы послужил итогом </w:t>
      </w:r>
      <w:r w:rsidRPr="00B329DB">
        <w:rPr>
          <w:rFonts w:cs="Times New Roman"/>
          <w:b/>
          <w:szCs w:val="28"/>
        </w:rPr>
        <w:t>высокой результативности</w:t>
      </w:r>
      <w:r>
        <w:rPr>
          <w:rFonts w:cs="Times New Roman"/>
          <w:szCs w:val="28"/>
        </w:rPr>
        <w:t xml:space="preserve">  исполнения  плана мероприятий по обеспечению пожарной безопасности в образовательных учреждениях. Задачи  Программы </w:t>
      </w:r>
      <w:r w:rsidRPr="00B329DB">
        <w:rPr>
          <w:rFonts w:cs="Times New Roman"/>
          <w:szCs w:val="28"/>
        </w:rPr>
        <w:t>- снижение рисков возникновения пожаров в здани</w:t>
      </w:r>
      <w:r>
        <w:rPr>
          <w:rFonts w:cs="Times New Roman"/>
          <w:szCs w:val="28"/>
        </w:rPr>
        <w:t xml:space="preserve">ях образовательных учреждений, и </w:t>
      </w:r>
      <w:r w:rsidRPr="00B329DB">
        <w:rPr>
          <w:rFonts w:cs="Times New Roman"/>
          <w:szCs w:val="28"/>
        </w:rPr>
        <w:t xml:space="preserve">устранение нарушений требований пожарной безопасности в соответствии с Федеральным Законом от 21.12.1994г. № </w:t>
      </w:r>
      <w:r>
        <w:rPr>
          <w:rFonts w:cs="Times New Roman"/>
          <w:szCs w:val="28"/>
        </w:rPr>
        <w:t>69-ФЗ «О пожарной безопасности» на 2015 год выполнены.</w:t>
      </w:r>
    </w:p>
    <w:p w:rsidR="00E41DA2" w:rsidRDefault="00E41DA2" w:rsidP="00E41DA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E41DA2" w:rsidRDefault="00E41DA2" w:rsidP="00E41DA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E41DA2" w:rsidRDefault="00E41DA2" w:rsidP="00E41DA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E41DA2" w:rsidRDefault="00E41DA2" w:rsidP="00E41DA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E41DA2" w:rsidRDefault="00E41DA2" w:rsidP="00E41DA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E41DA2" w:rsidRPr="002D7822" w:rsidRDefault="00E41DA2" w:rsidP="00E41DA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Pr="002D7822">
        <w:rPr>
          <w:rFonts w:cs="Times New Roman"/>
          <w:szCs w:val="28"/>
        </w:rPr>
        <w:t xml:space="preserve"> </w:t>
      </w:r>
      <w:r w:rsidRPr="00C5524D">
        <w:rPr>
          <w:rFonts w:cs="Times New Roman"/>
          <w:szCs w:val="28"/>
          <w:lang w:val="en-US"/>
        </w:rPr>
        <w:t>Q</w:t>
      </w:r>
      <w:r w:rsidRPr="00C5524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 xml:space="preserve">1 </w:t>
      </w:r>
      <w:proofErr w:type="gramStart"/>
      <w:r>
        <w:rPr>
          <w:rFonts w:cs="Times New Roman"/>
          <w:szCs w:val="28"/>
        </w:rPr>
        <w:t xml:space="preserve">=  </w:t>
      </w:r>
      <w:r>
        <w:rPr>
          <w:rFonts w:cs="Times New Roman"/>
          <w:sz w:val="32"/>
          <w:szCs w:val="32"/>
          <w:u w:val="single"/>
          <w:vertAlign w:val="superscript"/>
        </w:rPr>
        <w:t>П</w:t>
      </w:r>
      <w:proofErr w:type="gramEnd"/>
      <w:r>
        <w:rPr>
          <w:rFonts w:cs="Times New Roman"/>
          <w:sz w:val="32"/>
          <w:szCs w:val="32"/>
        </w:rPr>
        <w:t xml:space="preserve">    ;  </w:t>
      </w:r>
      <w:r w:rsidRPr="002D7822">
        <w:rPr>
          <w:rFonts w:cs="Times New Roman"/>
          <w:szCs w:val="28"/>
          <w:lang w:val="en-US"/>
        </w:rPr>
        <w:t>Q</w:t>
      </w:r>
      <w:r w:rsidRPr="002D7822">
        <w:rPr>
          <w:rFonts w:cs="Times New Roman"/>
          <w:szCs w:val="28"/>
          <w:vertAlign w:val="subscript"/>
        </w:rPr>
        <w:t xml:space="preserve">1 </w:t>
      </w:r>
      <w:r w:rsidRPr="002D7822">
        <w:rPr>
          <w:rFonts w:cs="Times New Roman"/>
          <w:szCs w:val="28"/>
        </w:rPr>
        <w:t>=</w:t>
      </w:r>
      <w:r>
        <w:rPr>
          <w:rFonts w:cs="Times New Roman"/>
          <w:szCs w:val="28"/>
        </w:rPr>
        <w:t xml:space="preserve"> </w:t>
      </w:r>
      <w:r w:rsidRPr="002D7822">
        <w:rPr>
          <w:rFonts w:cs="Times New Roman"/>
          <w:szCs w:val="28"/>
          <w:u w:val="single"/>
          <w:vertAlign w:val="superscript"/>
        </w:rPr>
        <w:t>1</w:t>
      </w:r>
      <w:r>
        <w:rPr>
          <w:rFonts w:cs="Times New Roman"/>
          <w:szCs w:val="28"/>
          <w:u w:val="single"/>
          <w:vertAlign w:val="superscript"/>
        </w:rPr>
        <w:t xml:space="preserve"> 018,9 </w:t>
      </w:r>
      <w:r>
        <w:rPr>
          <w:rFonts w:cs="Times New Roman"/>
          <w:szCs w:val="28"/>
        </w:rPr>
        <w:t xml:space="preserve">  = 1,0</w:t>
      </w:r>
    </w:p>
    <w:p w:rsidR="00E41DA2" w:rsidRPr="002D7822" w:rsidRDefault="00E41DA2" w:rsidP="00E41DA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32"/>
          <w:szCs w:val="32"/>
          <w:vertAlign w:val="superscript"/>
        </w:rPr>
      </w:pPr>
      <w:r>
        <w:rPr>
          <w:rFonts w:cs="Times New Roman"/>
          <w:sz w:val="32"/>
          <w:szCs w:val="32"/>
          <w:vertAlign w:val="superscript"/>
        </w:rPr>
        <w:t xml:space="preserve">                 Ф                   </w:t>
      </w:r>
      <w:r>
        <w:rPr>
          <w:rFonts w:cs="Times New Roman"/>
          <w:szCs w:val="28"/>
          <w:vertAlign w:val="superscript"/>
        </w:rPr>
        <w:t>1 018,9</w:t>
      </w:r>
    </w:p>
    <w:p w:rsidR="00E41DA2" w:rsidRDefault="00E41DA2" w:rsidP="00E41DA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E41DA2" w:rsidRPr="004B00E2" w:rsidRDefault="00E41DA2" w:rsidP="00E41DA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>= 1</w:t>
      </w:r>
      <w:proofErr w:type="gramStart"/>
      <w:r>
        <w:rPr>
          <w:rFonts w:cs="Times New Roman"/>
          <w:szCs w:val="28"/>
        </w:rPr>
        <w:t>,0</w:t>
      </w:r>
      <w:proofErr w:type="gramEnd"/>
    </w:p>
    <w:p w:rsidR="00E41DA2" w:rsidRPr="00C54E77" w:rsidRDefault="00E41DA2" w:rsidP="00E41D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8" w:name="Par1007"/>
      <w:bookmarkEnd w:id="8"/>
      <w:r>
        <w:rPr>
          <w:rFonts w:cs="Times New Roman"/>
          <w:szCs w:val="28"/>
        </w:rPr>
        <w:t>2</w:t>
      </w:r>
    </w:p>
    <w:p w:rsidR="00E41DA2" w:rsidRPr="00C54E77" w:rsidRDefault="00E41DA2" w:rsidP="00E41DA2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C54E77">
        <w:rPr>
          <w:rFonts w:cs="Times New Roman"/>
          <w:sz w:val="20"/>
          <w:szCs w:val="20"/>
        </w:rPr>
        <w:t xml:space="preserve">ШКАЛА ОЦЕНКИ </w:t>
      </w:r>
      <w:r>
        <w:rPr>
          <w:rFonts w:cs="Times New Roman"/>
          <w:sz w:val="20"/>
          <w:szCs w:val="20"/>
        </w:rPr>
        <w:t>ПОЛНОТЫ ФИНАНСИРОВАНИЯ</w:t>
      </w:r>
    </w:p>
    <w:p w:rsidR="00E41DA2" w:rsidRDefault="00E41DA2" w:rsidP="00E41DA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E41DA2" w:rsidRPr="004C59EB" w:rsidRDefault="00E41DA2" w:rsidP="00E41DA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E41DA2" w:rsidTr="005101DA"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         Оценка               </w:t>
            </w:r>
          </w:p>
        </w:tc>
      </w:tr>
      <w:tr w:rsidR="00E41DA2" w:rsidTr="005101DA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Pr="00B329DB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0,98 &lt;= Q1 &lt;= 1,02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Pr="00B329DB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полное финансирование              </w:t>
            </w:r>
          </w:p>
        </w:tc>
      </w:tr>
      <w:tr w:rsidR="00E41DA2" w:rsidTr="005101DA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0,5 &lt;= Q1 &lt; 0,98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неполное финансирование            </w:t>
            </w:r>
          </w:p>
        </w:tc>
      </w:tr>
      <w:tr w:rsidR="00E41DA2" w:rsidTr="005101DA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Pr="00B329DB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sz w:val="20"/>
                <w:szCs w:val="20"/>
              </w:rPr>
              <w:t xml:space="preserve">1,02 &lt; Q1 &lt;= 1,5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Pr="00B329DB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увеличенное финансирование         </w:t>
            </w:r>
          </w:p>
        </w:tc>
      </w:tr>
      <w:tr w:rsidR="00E41DA2" w:rsidTr="005101DA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Q1 &lt; 0,5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существенное недофинансирование    </w:t>
            </w:r>
          </w:p>
        </w:tc>
      </w:tr>
      <w:tr w:rsidR="00E41DA2" w:rsidTr="005101DA"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Q1 &gt; 1,5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чрезмерное финансирование          </w:t>
            </w:r>
          </w:p>
        </w:tc>
      </w:tr>
      <w:tr w:rsidR="00E41DA2" w:rsidTr="005101DA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1DA2" w:rsidRDefault="00E41DA2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</w:tbl>
    <w:p w:rsidR="00E41DA2" w:rsidRDefault="00E41DA2" w:rsidP="00E41DA2">
      <w:pPr>
        <w:rPr>
          <w:rFonts w:cs="Times New Roman"/>
          <w:szCs w:val="28"/>
        </w:rPr>
      </w:pPr>
    </w:p>
    <w:p w:rsidR="00E41DA2" w:rsidRPr="006A7BD3" w:rsidRDefault="00E41DA2" w:rsidP="00E41DA2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 xml:space="preserve"> равен 1,0,  так как основные плановые мероприятия  были профинансированы в полном объеме.   Результатом исполнения плана явилось</w:t>
      </w:r>
      <w:r w:rsidRPr="006A7BD3">
        <w:rPr>
          <w:rFonts w:cs="Times New Roman"/>
          <w:szCs w:val="28"/>
        </w:rPr>
        <w:t xml:space="preserve"> снижение рисков возникновения пожаров в зда</w:t>
      </w:r>
      <w:r>
        <w:rPr>
          <w:rFonts w:cs="Times New Roman"/>
          <w:szCs w:val="28"/>
        </w:rPr>
        <w:t xml:space="preserve">ниях образовательных учреждений, </w:t>
      </w:r>
      <w:r w:rsidRPr="006A7BD3">
        <w:rPr>
          <w:rFonts w:cs="Times New Roman"/>
          <w:szCs w:val="28"/>
        </w:rPr>
        <w:t xml:space="preserve"> </w:t>
      </w:r>
    </w:p>
    <w:p w:rsidR="00E41DA2" w:rsidRDefault="00E41DA2" w:rsidP="00E41DA2">
      <w:pPr>
        <w:rPr>
          <w:rFonts w:cs="Times New Roman"/>
          <w:szCs w:val="28"/>
        </w:rPr>
      </w:pPr>
      <w:r>
        <w:rPr>
          <w:rFonts w:cs="Times New Roman"/>
          <w:szCs w:val="28"/>
        </w:rPr>
        <w:t>и</w:t>
      </w:r>
      <w:r w:rsidRPr="006A7BD3">
        <w:rPr>
          <w:rFonts w:cs="Times New Roman"/>
          <w:szCs w:val="28"/>
        </w:rPr>
        <w:t xml:space="preserve"> устранение нарушений требований пожарной безопасности в соответствии с Федеральным Законом от 21.12.1994г. № 69-ФЗ «О пожарной безопасности»;</w:t>
      </w:r>
    </w:p>
    <w:p w:rsidR="00E41DA2" w:rsidRDefault="00E41DA2" w:rsidP="00E41DA2">
      <w:pPr>
        <w:rPr>
          <w:rFonts w:cs="Times New Roman"/>
          <w:szCs w:val="28"/>
        </w:rPr>
      </w:pPr>
    </w:p>
    <w:p w:rsidR="00E41DA2" w:rsidRDefault="00E41DA2" w:rsidP="00E41DA2">
      <w:pPr>
        <w:jc w:val="both"/>
        <w:rPr>
          <w:szCs w:val="28"/>
        </w:rPr>
      </w:pPr>
      <w:r>
        <w:rPr>
          <w:rStyle w:val="a6"/>
          <w:szCs w:val="28"/>
        </w:rPr>
        <w:t xml:space="preserve">Заключение: </w:t>
      </w:r>
      <w:r>
        <w:rPr>
          <w:szCs w:val="28"/>
        </w:rPr>
        <w:t xml:space="preserve">в соответствии с Методикой проведения оценки эффективности и результативности  реализации муниципальных программ муниципального района Похвистневский Самарской области  уровень оценки эффективности Программы  признается </w:t>
      </w:r>
      <w:r>
        <w:rPr>
          <w:b/>
          <w:szCs w:val="28"/>
        </w:rPr>
        <w:t>высоким</w:t>
      </w:r>
      <w:r>
        <w:rPr>
          <w:szCs w:val="28"/>
        </w:rPr>
        <w:t>.</w:t>
      </w:r>
      <w:r>
        <w:rPr>
          <w:rFonts w:ascii="Arial" w:hAnsi="Arial"/>
        </w:rPr>
        <w:t xml:space="preserve">   </w:t>
      </w:r>
      <w:r>
        <w:rPr>
          <w:szCs w:val="28"/>
        </w:rPr>
        <w:t>План мероприятий по обеспечению пожарной безопасности обучающихся, воспитанников и работников образовательных учреждений Похвистневского района во время их трудовой и учебной деятельности, выполнен. Программа целесообразна к финансированию.</w:t>
      </w:r>
    </w:p>
    <w:p w:rsidR="00E41DA2" w:rsidRDefault="00E41DA2" w:rsidP="00E41DA2">
      <w:pPr>
        <w:ind w:firstLine="708"/>
        <w:jc w:val="both"/>
        <w:rPr>
          <w:szCs w:val="28"/>
        </w:rPr>
      </w:pPr>
    </w:p>
    <w:p w:rsidR="00E41DA2" w:rsidRPr="004B00E2" w:rsidRDefault="00E41DA2" w:rsidP="00E41DA2">
      <w:pPr>
        <w:ind w:firstLine="708"/>
        <w:jc w:val="both"/>
        <w:rPr>
          <w:szCs w:val="28"/>
        </w:rPr>
        <w:sectPr w:rsidR="00E41DA2" w:rsidRPr="004B00E2" w:rsidSect="00C54E77">
          <w:pgSz w:w="16838" w:h="11905" w:orient="landscape"/>
          <w:pgMar w:top="568" w:right="678" w:bottom="142" w:left="1134" w:header="720" w:footer="720" w:gutter="0"/>
          <w:cols w:space="720"/>
          <w:docGrid w:linePitch="381"/>
        </w:sectPr>
      </w:pPr>
      <w:r>
        <w:rPr>
          <w:szCs w:val="28"/>
        </w:rPr>
        <w:t>Программой так же предусмотрено дальнейшее финансирование мероприятий по снижению рисков возникновения пожаров в зданиях образовательных учреждений муниципального района П</w:t>
      </w:r>
      <w:r>
        <w:rPr>
          <w:szCs w:val="28"/>
        </w:rPr>
        <w:t>охвистневский Самарской области.</w:t>
      </w:r>
    </w:p>
    <w:p w:rsidR="00EB2274" w:rsidRDefault="00EB2274" w:rsidP="00B95CDF">
      <w:bookmarkStart w:id="9" w:name="_GoBack"/>
      <w:bookmarkEnd w:id="9"/>
    </w:p>
    <w:sectPr w:rsidR="00EB2274" w:rsidSect="00E41DA2">
      <w:pgSz w:w="16838" w:h="11906" w:orient="landscape"/>
      <w:pgMar w:top="850" w:right="851" w:bottom="1701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34678F"/>
    <w:rsid w:val="004F0964"/>
    <w:rsid w:val="00654EBA"/>
    <w:rsid w:val="00B55976"/>
    <w:rsid w:val="00B95CDF"/>
    <w:rsid w:val="00CC6F69"/>
    <w:rsid w:val="00D73303"/>
    <w:rsid w:val="00E41DA2"/>
    <w:rsid w:val="00E728FA"/>
    <w:rsid w:val="00EB2274"/>
    <w:rsid w:val="00F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7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78F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41DA2"/>
    <w:pPr>
      <w:ind w:left="720"/>
      <w:contextualSpacing/>
    </w:pPr>
  </w:style>
  <w:style w:type="character" w:styleId="a6">
    <w:name w:val="Strong"/>
    <w:basedOn w:val="a0"/>
    <w:qFormat/>
    <w:rsid w:val="00E41D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175055936D202D0D58F8D6CC12CF92B324FA027F5854DB9EB2E93EE27623EEF59F67D1F20E7FD20jCz5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1181</Words>
  <Characters>6734</Characters>
  <Application>Microsoft Office Word</Application>
  <DocSecurity>0</DocSecurity>
  <Lines>56</Lines>
  <Paragraphs>15</Paragraphs>
  <ScaleCrop>false</ScaleCrop>
  <Company>Home</Company>
  <LinksUpToDate>false</LinksUpToDate>
  <CharactersWithSpaces>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10</cp:revision>
  <cp:lastPrinted>2017-02-17T07:40:00Z</cp:lastPrinted>
  <dcterms:created xsi:type="dcterms:W3CDTF">2016-02-10T12:40:00Z</dcterms:created>
  <dcterms:modified xsi:type="dcterms:W3CDTF">2017-03-03T11:09:00Z</dcterms:modified>
</cp:coreProperties>
</file>