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FE0D88">
      <w:pPr>
        <w:pBdr>
          <w:between w:val="thickThinSmallGap" w:sz="24" w:space="1" w:color="auto"/>
        </w:pBdr>
        <w:spacing w:after="0" w:line="240" w:lineRule="auto"/>
        <w:jc w:val="both"/>
        <w:rPr>
          <w:spacing w:val="16"/>
          <w:sz w:val="16"/>
          <w:szCs w:val="16"/>
        </w:rPr>
      </w:pPr>
    </w:p>
    <w:p w:rsidR="007F30AF" w:rsidRDefault="00613AB3" w:rsidP="00FE0D88">
      <w:pPr>
        <w:tabs>
          <w:tab w:val="left" w:pos="3064"/>
        </w:tabs>
        <w:spacing w:after="0" w:line="240" w:lineRule="auto"/>
      </w:pPr>
      <w:r>
        <w:t xml:space="preserve"> «20</w:t>
      </w:r>
      <w:r w:rsidR="007F30AF">
        <w:t>»</w:t>
      </w:r>
      <w:r>
        <w:t xml:space="preserve"> февраля </w:t>
      </w:r>
      <w:r w:rsidR="007F30AF">
        <w:t>201</w:t>
      </w:r>
      <w:r w:rsidR="006B2ADE">
        <w:t>7</w:t>
      </w:r>
      <w:r w:rsidR="007F30AF">
        <w:t xml:space="preserve"> г.                                    </w:t>
      </w:r>
      <w:r w:rsidR="00FE0D88">
        <w:t xml:space="preserve">           </w:t>
      </w:r>
      <w:r w:rsidR="00FE0D88">
        <w:tab/>
        <w:t xml:space="preserve">              №</w:t>
      </w:r>
      <w:r>
        <w:t>121</w:t>
      </w:r>
      <w:bookmarkStart w:id="0" w:name="_GoBack"/>
      <w:bookmarkEnd w:id="0"/>
      <w:r w:rsidR="00FE0D88">
        <w:t xml:space="preserve">         </w:t>
      </w:r>
    </w:p>
    <w:p w:rsidR="00917ED1" w:rsidRDefault="00917ED1" w:rsidP="006F6B5E">
      <w:pPr>
        <w:spacing w:after="0" w:line="240" w:lineRule="auto"/>
        <w:jc w:val="both"/>
      </w:pPr>
    </w:p>
    <w:p w:rsidR="009F69F9" w:rsidRDefault="00E546B7" w:rsidP="007F3FEC">
      <w:pPr>
        <w:spacing w:after="0" w:line="240" w:lineRule="auto"/>
        <w:jc w:val="center"/>
        <w:rPr>
          <w:b/>
        </w:rPr>
      </w:pPr>
      <w:r>
        <w:rPr>
          <w:b/>
        </w:rPr>
        <w:t xml:space="preserve">О </w:t>
      </w:r>
      <w:r w:rsidR="007F3FEC">
        <w:rPr>
          <w:b/>
        </w:rPr>
        <w:t>ВНЕСЕНИИ ИЗМЕНЕНИЙ В РЕШЕНИЕ СОБРАНИЯ ПРЕДСТАВИТЕЛЕЙ</w:t>
      </w:r>
      <w:r>
        <w:rPr>
          <w:b/>
        </w:rPr>
        <w:t xml:space="preserve"> МУНИЦИПАЛЬНОГО РАЙОНА ПОХВИСТНЕВСКИЙ САМАРСКОЙ ОБЛАСТИ</w:t>
      </w:r>
      <w:r w:rsidR="007F3FEC">
        <w:rPr>
          <w:b/>
        </w:rPr>
        <w:t xml:space="preserve"> № 58 ОТ 26.04.2016 г.         « О СТРУКТУРЕ АДМИНИСТРАЦИИ МУНИЦИПАЛЬНОГО РАЙОНА ПОХВИСТНЕВСКИЙ САМАРСКОЙ ОБЛАСТИ»</w:t>
      </w:r>
    </w:p>
    <w:p w:rsidR="00E546B7" w:rsidRDefault="00E546B7" w:rsidP="00E546B7">
      <w:pPr>
        <w:spacing w:after="0" w:line="240" w:lineRule="auto"/>
        <w:jc w:val="center"/>
        <w:rPr>
          <w:b/>
        </w:rPr>
      </w:pPr>
    </w:p>
    <w:p w:rsidR="00E546B7" w:rsidRDefault="007F3FEC" w:rsidP="00E546B7">
      <w:pPr>
        <w:spacing w:after="0" w:line="240" w:lineRule="auto"/>
        <w:ind w:firstLine="550"/>
        <w:jc w:val="both"/>
      </w:pPr>
      <w:r>
        <w:t>Рассмотрев предложение Главы района о внесении изменений в структуру Администрации района</w:t>
      </w:r>
      <w:r w:rsidR="00A80645">
        <w:t>,</w:t>
      </w:r>
      <w: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A80645">
        <w:t xml:space="preserve"> Уставом муниципального района </w:t>
      </w:r>
      <w:proofErr w:type="spellStart"/>
      <w:r w:rsidR="00A80645">
        <w:t>Похвистневский</w:t>
      </w:r>
      <w:proofErr w:type="spellEnd"/>
      <w:r w:rsidR="00A80645">
        <w:t xml:space="preserve"> Самарской области, Собрание представителей муниципального района </w:t>
      </w:r>
      <w:proofErr w:type="spellStart"/>
      <w:r w:rsidR="00A80645">
        <w:t>Похвистневский</w:t>
      </w:r>
      <w:proofErr w:type="spellEnd"/>
    </w:p>
    <w:p w:rsidR="00A80645" w:rsidRDefault="00A80645" w:rsidP="00E546B7">
      <w:pPr>
        <w:spacing w:after="0" w:line="240" w:lineRule="auto"/>
        <w:ind w:firstLine="550"/>
        <w:jc w:val="both"/>
        <w:rPr>
          <w:b/>
        </w:rPr>
      </w:pPr>
      <w:r>
        <w:rPr>
          <w:b/>
        </w:rPr>
        <w:t>РЕШИЛО:</w:t>
      </w:r>
    </w:p>
    <w:p w:rsidR="00A80645" w:rsidRDefault="00A80645" w:rsidP="00E546B7">
      <w:pPr>
        <w:spacing w:after="0" w:line="240" w:lineRule="auto"/>
        <w:ind w:firstLine="550"/>
        <w:jc w:val="both"/>
        <w:rPr>
          <w:b/>
        </w:rPr>
      </w:pPr>
    </w:p>
    <w:p w:rsidR="00A80645" w:rsidRDefault="00CB1D06" w:rsidP="00CB1D06">
      <w:pPr>
        <w:pStyle w:val="a4"/>
        <w:numPr>
          <w:ilvl w:val="0"/>
          <w:numId w:val="1"/>
        </w:numPr>
        <w:spacing w:after="0" w:line="240" w:lineRule="auto"/>
        <w:jc w:val="both"/>
      </w:pPr>
      <w:r>
        <w:t xml:space="preserve">Внести в структуру 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утвержденную Решением Собрания представителе</w:t>
      </w:r>
      <w:r w:rsidR="0015396B">
        <w:t>й</w:t>
      </w:r>
      <w:r>
        <w:t xml:space="preserve"> муниципального района </w:t>
      </w:r>
      <w:proofErr w:type="spellStart"/>
      <w:r>
        <w:t>Похвистневский</w:t>
      </w:r>
      <w:proofErr w:type="spellEnd"/>
      <w:r>
        <w:t xml:space="preserve"> № 58 от 26.04.2016 г. следующие изменения:</w:t>
      </w:r>
    </w:p>
    <w:p w:rsidR="00C619C2" w:rsidRDefault="00FB44CA" w:rsidP="00CB1D06">
      <w:pPr>
        <w:pStyle w:val="a4"/>
        <w:numPr>
          <w:ilvl w:val="1"/>
          <w:numId w:val="1"/>
        </w:numPr>
        <w:spacing w:after="0" w:line="240" w:lineRule="auto"/>
        <w:jc w:val="both"/>
      </w:pPr>
      <w:r>
        <w:t>п</w:t>
      </w:r>
      <w:r w:rsidR="00C619C2">
        <w:t>одпункт 2.1</w:t>
      </w:r>
      <w:r>
        <w:t>1</w:t>
      </w:r>
      <w:r w:rsidR="00C619C2">
        <w:t xml:space="preserve"> пункта 2 </w:t>
      </w:r>
      <w:r>
        <w:t xml:space="preserve">«Главный специалист по связи с прессой и общественностью» - исключить; </w:t>
      </w:r>
    </w:p>
    <w:p w:rsidR="00C619C2" w:rsidRDefault="00FB44CA" w:rsidP="00CB1D06">
      <w:pPr>
        <w:pStyle w:val="a4"/>
        <w:numPr>
          <w:ilvl w:val="1"/>
          <w:numId w:val="1"/>
        </w:numPr>
        <w:spacing w:after="0" w:line="240" w:lineRule="auto"/>
        <w:jc w:val="both"/>
      </w:pPr>
      <w:r>
        <w:t>п</w:t>
      </w:r>
      <w:r w:rsidR="00C619C2">
        <w:t>одпункт 2.14 пункта 2 «Консультант Главы района» - исключить</w:t>
      </w:r>
      <w:r>
        <w:t>;</w:t>
      </w:r>
    </w:p>
    <w:p w:rsidR="00CB1D06" w:rsidRDefault="000D469F" w:rsidP="00CB1D06">
      <w:pPr>
        <w:pStyle w:val="a4"/>
        <w:numPr>
          <w:ilvl w:val="1"/>
          <w:numId w:val="1"/>
        </w:numPr>
        <w:spacing w:after="0" w:line="240" w:lineRule="auto"/>
        <w:jc w:val="both"/>
      </w:pPr>
      <w:r>
        <w:t>пункт 3 «А</w:t>
      </w:r>
      <w:r w:rsidR="00CB1D06">
        <w:t>рхивный отдел» - исключить;</w:t>
      </w:r>
    </w:p>
    <w:p w:rsidR="00CB1D06" w:rsidRDefault="00FB44CA" w:rsidP="00CB1D06">
      <w:pPr>
        <w:pStyle w:val="a4"/>
        <w:numPr>
          <w:ilvl w:val="1"/>
          <w:numId w:val="1"/>
        </w:numPr>
        <w:spacing w:after="0" w:line="240" w:lineRule="auto"/>
        <w:jc w:val="both"/>
      </w:pPr>
      <w:r>
        <w:t>В</w:t>
      </w:r>
      <w:r w:rsidR="00CB1D06">
        <w:t xml:space="preserve"> пункте 6.1.2</w:t>
      </w:r>
      <w:r>
        <w:t xml:space="preserve">  пункта 6</w:t>
      </w:r>
      <w:r w:rsidR="00CB1D06">
        <w:t xml:space="preserve"> слова «и охраны окружающей среды» - исключить;</w:t>
      </w:r>
    </w:p>
    <w:p w:rsidR="00CB1D06" w:rsidRDefault="000D469F" w:rsidP="00CB1D06">
      <w:pPr>
        <w:pStyle w:val="a4"/>
        <w:numPr>
          <w:ilvl w:val="1"/>
          <w:numId w:val="1"/>
        </w:numPr>
        <w:spacing w:after="0" w:line="240" w:lineRule="auto"/>
        <w:jc w:val="both"/>
      </w:pPr>
      <w:r>
        <w:t>пункт 9 «С</w:t>
      </w:r>
      <w:r w:rsidR="00CB1D06">
        <w:t xml:space="preserve">пециалист по охране труда» - исключить. </w:t>
      </w:r>
    </w:p>
    <w:p w:rsidR="0025512E" w:rsidRDefault="0025512E" w:rsidP="00CB1D06">
      <w:pPr>
        <w:pStyle w:val="a5"/>
        <w:numPr>
          <w:ilvl w:val="0"/>
          <w:numId w:val="1"/>
        </w:numPr>
        <w:jc w:val="both"/>
        <w:rPr>
          <w:b w:val="0"/>
          <w:szCs w:val="28"/>
        </w:rPr>
      </w:pPr>
      <w:r>
        <w:rPr>
          <w:b w:val="0"/>
          <w:szCs w:val="28"/>
        </w:rPr>
        <w:t>Решение вступает в силу со дня официального опубликования и подлежит размещению на официальном сайте Собрания представителей района и Админ</w:t>
      </w:r>
      <w:r w:rsidR="007216BC">
        <w:rPr>
          <w:b w:val="0"/>
          <w:szCs w:val="28"/>
        </w:rPr>
        <w:t>истрации района в сети Интернет</w:t>
      </w:r>
      <w:r w:rsidR="00CB1D06">
        <w:rPr>
          <w:b w:val="0"/>
          <w:szCs w:val="28"/>
        </w:rPr>
        <w:t>.</w:t>
      </w:r>
      <w:r w:rsidR="007216BC">
        <w:rPr>
          <w:b w:val="0"/>
          <w:szCs w:val="28"/>
        </w:rPr>
        <w:t xml:space="preserve"> </w:t>
      </w:r>
    </w:p>
    <w:p w:rsidR="0025512E" w:rsidRDefault="0025512E" w:rsidP="0025512E">
      <w:pPr>
        <w:pStyle w:val="a5"/>
        <w:jc w:val="both"/>
        <w:rPr>
          <w:b w:val="0"/>
          <w:szCs w:val="28"/>
        </w:rPr>
      </w:pPr>
    </w:p>
    <w:p w:rsidR="007216BC" w:rsidRDefault="007216BC" w:rsidP="007216BC">
      <w:pPr>
        <w:spacing w:after="0" w:line="240" w:lineRule="auto"/>
        <w:jc w:val="both"/>
      </w:pPr>
      <w:r>
        <w:t xml:space="preserve">Председатель </w:t>
      </w:r>
    </w:p>
    <w:p w:rsidR="007216BC" w:rsidRPr="007216BC" w:rsidRDefault="007216BC" w:rsidP="007216BC">
      <w:pPr>
        <w:spacing w:after="0" w:line="240" w:lineRule="auto"/>
        <w:jc w:val="both"/>
        <w:rPr>
          <w:b/>
        </w:rPr>
      </w:pPr>
      <w:r>
        <w:t>Собрания представителей района</w:t>
      </w:r>
      <w:r>
        <w:tab/>
      </w:r>
      <w:r>
        <w:tab/>
      </w:r>
      <w:r>
        <w:tab/>
      </w:r>
      <w:r>
        <w:tab/>
      </w:r>
      <w:r>
        <w:tab/>
      </w:r>
      <w:r w:rsidRPr="007216BC">
        <w:rPr>
          <w:b/>
        </w:rPr>
        <w:t xml:space="preserve">В.Н. </w:t>
      </w:r>
      <w:proofErr w:type="spellStart"/>
      <w:r w:rsidRPr="007216BC">
        <w:rPr>
          <w:b/>
        </w:rPr>
        <w:t>Ромаданов</w:t>
      </w:r>
      <w:proofErr w:type="spellEnd"/>
    </w:p>
    <w:p w:rsidR="007216BC" w:rsidRDefault="007216BC" w:rsidP="0025512E">
      <w:pPr>
        <w:pStyle w:val="a5"/>
        <w:jc w:val="both"/>
        <w:rPr>
          <w:b w:val="0"/>
          <w:szCs w:val="28"/>
        </w:rPr>
      </w:pPr>
    </w:p>
    <w:p w:rsidR="0025512E" w:rsidRDefault="007216BC" w:rsidP="00592D78">
      <w:pPr>
        <w:pStyle w:val="a5"/>
        <w:jc w:val="both"/>
      </w:pPr>
      <w:r>
        <w:rPr>
          <w:b w:val="0"/>
          <w:szCs w:val="28"/>
        </w:rPr>
        <w:t>Глава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25512E" w:rsidRPr="0025512E">
        <w:rPr>
          <w:szCs w:val="28"/>
        </w:rPr>
        <w:t>Ю.Ф. Рябов</w:t>
      </w:r>
    </w:p>
    <w:sectPr w:rsidR="0025512E" w:rsidSect="007B08C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3BEB"/>
    <w:multiLevelType w:val="multilevel"/>
    <w:tmpl w:val="8D40664C"/>
    <w:lvl w:ilvl="0">
      <w:start w:val="1"/>
      <w:numFmt w:val="decimal"/>
      <w:lvlText w:val="%1."/>
      <w:lvlJc w:val="left"/>
      <w:pPr>
        <w:ind w:left="169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AF"/>
    <w:rsid w:val="000D469F"/>
    <w:rsid w:val="000E145A"/>
    <w:rsid w:val="0015396B"/>
    <w:rsid w:val="00206429"/>
    <w:rsid w:val="0025512E"/>
    <w:rsid w:val="002716D6"/>
    <w:rsid w:val="002A6934"/>
    <w:rsid w:val="00430D46"/>
    <w:rsid w:val="0054598C"/>
    <w:rsid w:val="00592D78"/>
    <w:rsid w:val="00613AB3"/>
    <w:rsid w:val="006B2ADE"/>
    <w:rsid w:val="006F371F"/>
    <w:rsid w:val="006F6B5E"/>
    <w:rsid w:val="007216BC"/>
    <w:rsid w:val="007B08C8"/>
    <w:rsid w:val="007F30AF"/>
    <w:rsid w:val="007F3FEC"/>
    <w:rsid w:val="008708DF"/>
    <w:rsid w:val="008D3C67"/>
    <w:rsid w:val="00917ED1"/>
    <w:rsid w:val="009F69F9"/>
    <w:rsid w:val="00A80645"/>
    <w:rsid w:val="00AB53DA"/>
    <w:rsid w:val="00C02BA8"/>
    <w:rsid w:val="00C619C2"/>
    <w:rsid w:val="00CB1D06"/>
    <w:rsid w:val="00E546B7"/>
    <w:rsid w:val="00EE78B6"/>
    <w:rsid w:val="00FB44CA"/>
    <w:rsid w:val="00FD71DC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ody Text"/>
    <w:basedOn w:val="a"/>
    <w:link w:val="a6"/>
    <w:rsid w:val="0025512E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512E"/>
    <w:rPr>
      <w:rFonts w:eastAsia="Times New Roman" w:cs="Times New Roman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ody Text"/>
    <w:basedOn w:val="a"/>
    <w:link w:val="a6"/>
    <w:rsid w:val="0025512E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512E"/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1D70-91AC-40A1-BAE8-5B49A9E9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Ласкмн В Н</cp:lastModifiedBy>
  <cp:revision>11</cp:revision>
  <cp:lastPrinted>2017-02-15T05:49:00Z</cp:lastPrinted>
  <dcterms:created xsi:type="dcterms:W3CDTF">2017-02-08T10:06:00Z</dcterms:created>
  <dcterms:modified xsi:type="dcterms:W3CDTF">2017-02-28T13:29:00Z</dcterms:modified>
</cp:coreProperties>
</file>