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B2" w:rsidRDefault="00E85A75" w:rsidP="00015A0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54" editas="canvas" style="width:483.95pt;height:218.1pt;mso-position-horizontal-relative:char;mso-position-vertical-relative:line" coordorigin="-328" coordsize="9679,43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-328;width:9679;height:4362" o:preferrelative="f">
              <v:fill o:detectmouseclick="t"/>
              <v:path o:extrusionok="t" o:connecttype="none"/>
              <o:lock v:ext="edit" text="t"/>
            </v:shape>
            <v:rect id="_x0000_s1056" style="position:absolute;left:114;top:662;width:56;height:509;mso-wrap-style:none" filled="f" stroked="f">
              <v:textbox style="mso-next-textbox:#_x0000_s1056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                                                                          </w:t>
                    </w:r>
                  </w:p>
                </w:txbxContent>
              </v:textbox>
            </v:rect>
            <v:shape id="_x0000_s1057" type="#_x0000_t75" style="position:absolute;left:4314;width:685;height:863">
              <v:imagedata r:id="rId7" o:title=""/>
            </v:shape>
            <v:rect id="_x0000_s1058" style="position:absolute;left:4999;top:662;width:56;height:509;mso-wrap-style:none" filled="f" stroked="f">
              <v:textbox style="mso-next-textbox:#_x0000_s1058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9" style="position:absolute;left:4691;top:863;width:56;height:509;mso-wrap-style:none" filled="f" stroked="f">
              <v:textbox style="mso-next-textbox:#_x0000_s1059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0" style="position:absolute;left:1563;top:1130;width:6331;height:650;mso-wrap-style:none" filled="f" stroked="f">
              <v:textbox style="mso-next-textbox:#_x0000_s1060;mso-fit-shape-to-text:t" inset="0,0,0,0">
                <w:txbxContent>
                  <w:p w:rsidR="00C23B29" w:rsidRDefault="00C23B29" w:rsidP="00C23B29"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Муниципальный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район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Похвистневский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1" style="position:absolute;left:7904;top:1130;width:86;height:509;mso-wrap-style:none" filled="f" stroked="f">
              <v:textbox style="mso-next-textbox:#_x0000_s1061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2" style="position:absolute;left:3201;top:1514;width:3019;height:650;mso-wrap-style:none" filled="f" stroked="f">
              <v:textbox style="mso-next-textbox:#_x0000_s1062;mso-fit-shape-to-text:t" inset="0,0,0,0">
                <w:txbxContent>
                  <w:p w:rsidR="00C23B29" w:rsidRDefault="00C23B29" w:rsidP="00C23B29"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Самарской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области</w:t>
                    </w:r>
                    <w:proofErr w:type="spellEnd"/>
                  </w:p>
                </w:txbxContent>
              </v:textbox>
            </v:rect>
            <v:rect id="_x0000_s1063" style="position:absolute;left:6182;top:1514;width:86;height:509;mso-wrap-style:none" filled="f" stroked="f">
              <v:textbox style="mso-next-textbox:#_x0000_s1063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4" style="position:absolute;left:3842;top:2082;width:1701;height:687;mso-wrap-style:none" filled="f" stroked="f">
              <v:textbox style="mso-next-textbox:#_x0000_s1064;mso-fit-shape-to-text:t" inset="0,0,0,0">
                <w:txbxContent>
                  <w:p w:rsidR="00C23B29" w:rsidRDefault="00C23B29" w:rsidP="00C23B29">
                    <w:r>
                      <w:rPr>
                        <w:rFonts w:ascii="Arial Black" w:hAnsi="Arial Black" w:cs="Arial Black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 xml:space="preserve">РЕШЕНИЕ </w:t>
                    </w:r>
                  </w:p>
                </w:txbxContent>
              </v:textbox>
            </v:rect>
            <v:rect id="_x0000_s1065" style="position:absolute;left:5638;top:2082;width:101;height:509;mso-wrap-style:none" filled="f" stroked="f">
              <v:textbox style="mso-next-textbox:#_x0000_s1065;mso-fit-shape-to-text:t" inset="0,0,0,0">
                <w:txbxContent>
                  <w:p w:rsidR="00C23B29" w:rsidRDefault="00C23B29" w:rsidP="00C23B29">
                    <w:r>
                      <w:rPr>
                        <w:rFonts w:ascii="Arial Black" w:hAnsi="Arial Black" w:cs="Arial Black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6" style="position:absolute;left:1314;top:2502;width:6781;height:687;mso-wrap-style:none" filled="f" stroked="f">
              <v:textbox style="mso-next-textbox:#_x0000_s1066;mso-fit-shape-to-text:t" inset="0,0,0,0">
                <w:txbxContent>
                  <w:p w:rsidR="00C23B29" w:rsidRDefault="00C23B29" w:rsidP="00C23B29">
                    <w:r>
                      <w:rPr>
                        <w:rFonts w:ascii="Arial Black" w:hAnsi="Arial Black" w:cs="Arial Black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СОБРАНИЯ ПРЕДСТАВИТЕЛЕЙ РАЙОНА</w:t>
                    </w:r>
                  </w:p>
                </w:txbxContent>
              </v:textbox>
            </v:rect>
            <v:rect id="_x0000_s1067" style="position:absolute;left:8065;top:2502;width:101;height:509;mso-wrap-style:none" filled="f" stroked="f">
              <v:textbox style="mso-next-textbox:#_x0000_s1067;mso-fit-shape-to-text:t" inset="0,0,0,0">
                <w:txbxContent>
                  <w:p w:rsidR="00C23B29" w:rsidRDefault="00C23B29" w:rsidP="00C23B29">
                    <w:r>
                      <w:rPr>
                        <w:rFonts w:ascii="Arial Black" w:hAnsi="Arial Black" w:cs="Arial Black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68" style="position:absolute;left:383;top:3216;width:2120;height:491;mso-wrap-style:none" filled="f" stroked="f">
              <v:textbox style="mso-next-textbox:#_x0000_s1068;mso-fit-shape-to-text:t" inset="0,0,0,0">
                <w:txbxContent>
                  <w:p w:rsidR="00C23B29" w:rsidRPr="00BC574E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«</w:t>
                    </w:r>
                    <w:r w:rsidR="00E85A75">
                      <w:rPr>
                        <w:rFonts w:ascii="Times New Roman" w:hAnsi="Times New Roman" w:cs="Times New Roman"/>
                        <w:color w:val="000000"/>
                      </w:rPr>
                      <w:t>20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» </w:t>
                    </w:r>
                    <w:r w:rsidR="00E85A75">
                      <w:rPr>
                        <w:rFonts w:ascii="Times New Roman" w:hAnsi="Times New Roman" w:cs="Times New Roman"/>
                        <w:color w:val="000000"/>
                      </w:rPr>
                      <w:t xml:space="preserve">февраля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20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год</w:t>
                    </w:r>
                    <w:proofErr w:type="spellEnd"/>
                  </w:p>
                </w:txbxContent>
              </v:textbox>
            </v:rect>
            <v:rect id="_x0000_s1069" style="position:absolute;left:3600;top:3216;width:56;height:509;mso-wrap-style:none" filled="f" stroked="f">
              <v:textbox style="mso-next-textbox:#_x0000_s1069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                                                     </w:t>
                    </w:r>
                  </w:p>
                </w:txbxContent>
              </v:textbox>
            </v:rect>
            <v:rect id="_x0000_s1070" style="position:absolute;left:6623;top:3216;width:1255;height:491;mso-wrap-style:none" filled="f" stroked="f">
              <v:textbox style="mso-next-textbox:#_x0000_s1070;mso-fit-shape-to-text:t" inset="0,0,0,0">
                <w:txbxContent>
                  <w:p w:rsidR="00C23B29" w:rsidRPr="00E85A75" w:rsidRDefault="00E85A75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          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№ 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118</w:t>
                    </w:r>
                    <w:proofErr w:type="gramEnd"/>
                  </w:p>
                </w:txbxContent>
              </v:textbox>
            </v:rect>
            <v:rect id="_x0000_s1071" style="position:absolute;left:8738;top:3216;width:56;height:509;mso-wrap-style:none" filled="f" stroked="f">
              <v:textbox style="mso-next-textbox:#_x0000_s1071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2" style="position:absolute;left:282;top:3129;width:8561;height:56" fillcolor="black" stroked="f"/>
            <v:line id="_x0000_s1073" style="position:absolute" from="282,3129" to="8843,3130" strokeweight="0"/>
            <v:rect id="_x0000_s1074" style="position:absolute;left:282;top:3198;width:8561;height:13" fillcolor="black" stroked="f"/>
            <v:line id="_x0000_s1075" style="position:absolute" from="282,3198" to="8843,3199" strokeweight="0"/>
            <v:rect id="_x0000_s1076" style="position:absolute;left:114;top:3597;width:56;height:509;mso-wrap-style:none" filled="f" stroked="f">
              <v:textbox style="mso-next-textbox:#_x0000_s1076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7" style="position:absolute;left:114;top:3853;width:56;height:509;mso-wrap-style:none" filled="f" stroked="f">
              <v:textbox style="mso-next-textbox:#_x0000_s1077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78" style="position:absolute;left:114;top:3597;width:56;height:509;mso-wrap-style:none" filled="f" stroked="f">
              <v:textbox style="mso-next-textbox:#_x0000_s1078;mso-fit-shape-to-text:t" inset="0,0,0,0">
                <w:txbxContent>
                  <w:p w:rsidR="00C23B29" w:rsidRDefault="00C23B29" w:rsidP="00C23B29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64021" w:rsidRDefault="00F862C1" w:rsidP="00C23B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              «</w:t>
      </w:r>
      <w:r w:rsidR="00664021" w:rsidRPr="00C23B29">
        <w:rPr>
          <w:rFonts w:ascii="Times New Roman" w:hAnsi="Times New Roman" w:cs="Times New Roman"/>
          <w:b/>
          <w:sz w:val="28"/>
          <w:szCs w:val="28"/>
        </w:rPr>
        <w:t>О внесении изменений в  прогнозный  план приватизации муниципального имущества муниципального рай</w:t>
      </w:r>
      <w:r w:rsidR="00D874DB" w:rsidRPr="00C23B29">
        <w:rPr>
          <w:rFonts w:ascii="Times New Roman" w:hAnsi="Times New Roman" w:cs="Times New Roman"/>
          <w:b/>
          <w:sz w:val="28"/>
          <w:szCs w:val="28"/>
        </w:rPr>
        <w:t>она     Похвистневский  на  2017 – 2019</w:t>
      </w:r>
      <w:r w:rsidR="00664021" w:rsidRPr="00C23B29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C23B29">
        <w:rPr>
          <w:rFonts w:ascii="Times New Roman" w:hAnsi="Times New Roman" w:cs="Times New Roman"/>
          <w:b/>
          <w:sz w:val="28"/>
          <w:szCs w:val="28"/>
        </w:rPr>
        <w:t>»</w:t>
      </w:r>
    </w:p>
    <w:p w:rsidR="00C23B29" w:rsidRPr="00C23B29" w:rsidRDefault="00C23B29" w:rsidP="00C23B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021" w:rsidRPr="00C23B29" w:rsidRDefault="00F862C1" w:rsidP="00C23B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  Рассмотрев внесе</w:t>
      </w:r>
      <w:r w:rsidR="00664021" w:rsidRPr="00C23B29">
        <w:rPr>
          <w:rFonts w:ascii="Times New Roman" w:hAnsi="Times New Roman" w:cs="Times New Roman"/>
          <w:sz w:val="28"/>
          <w:szCs w:val="28"/>
        </w:rPr>
        <w:t>нный Главой района проект решения  «</w:t>
      </w:r>
      <w:r w:rsidR="00664021" w:rsidRPr="00C23B2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146" w:rsidRPr="00C23B29">
        <w:rPr>
          <w:rFonts w:ascii="Times New Roman" w:hAnsi="Times New Roman" w:cs="Times New Roman"/>
          <w:b/>
          <w:sz w:val="28"/>
          <w:szCs w:val="28"/>
        </w:rPr>
        <w:t>внесении изменений в прогнозный план</w:t>
      </w:r>
      <w:r w:rsidR="00664021" w:rsidRPr="00C23B29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муниципального района     Похвистневский     Са</w:t>
      </w:r>
      <w:r w:rsidR="00D874DB" w:rsidRPr="00C23B29">
        <w:rPr>
          <w:rFonts w:ascii="Times New Roman" w:hAnsi="Times New Roman" w:cs="Times New Roman"/>
          <w:b/>
          <w:sz w:val="28"/>
          <w:szCs w:val="28"/>
        </w:rPr>
        <w:t>марской    области      на  2017 – 2019</w:t>
      </w:r>
      <w:r w:rsidR="00664021" w:rsidRPr="00C23B2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664021" w:rsidRPr="00C23B29">
        <w:rPr>
          <w:rFonts w:ascii="Times New Roman" w:hAnsi="Times New Roman" w:cs="Times New Roman"/>
          <w:sz w:val="28"/>
          <w:szCs w:val="28"/>
        </w:rPr>
        <w:t>, Собрание представителей района</w:t>
      </w:r>
    </w:p>
    <w:p w:rsidR="00C23B29" w:rsidRDefault="00F862C1" w:rsidP="00C23B2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B29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64021" w:rsidRPr="00C23B29" w:rsidRDefault="00664021" w:rsidP="00C23B2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B29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2077C" w:rsidRPr="00C23B29" w:rsidRDefault="00F862C1" w:rsidP="00C23B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077C" w:rsidRPr="00C23B29">
        <w:rPr>
          <w:rFonts w:ascii="Times New Roman" w:hAnsi="Times New Roman" w:cs="Times New Roman"/>
          <w:sz w:val="28"/>
          <w:szCs w:val="28"/>
        </w:rPr>
        <w:t>1. Внести  в</w:t>
      </w:r>
      <w:r w:rsidR="00664021" w:rsidRPr="00C23B29">
        <w:rPr>
          <w:rFonts w:ascii="Times New Roman" w:hAnsi="Times New Roman" w:cs="Times New Roman"/>
          <w:sz w:val="28"/>
          <w:szCs w:val="28"/>
        </w:rPr>
        <w:t xml:space="preserve"> </w:t>
      </w:r>
      <w:r w:rsidR="0032077C" w:rsidRPr="00C23B29">
        <w:rPr>
          <w:rFonts w:ascii="Times New Roman" w:hAnsi="Times New Roman" w:cs="Times New Roman"/>
          <w:sz w:val="28"/>
          <w:szCs w:val="28"/>
        </w:rPr>
        <w:t xml:space="preserve">Решение Собрания представителей муниципального района Похвистневский  от </w:t>
      </w:r>
      <w:r w:rsidR="00D874DB" w:rsidRPr="00C23B29">
        <w:rPr>
          <w:rFonts w:ascii="Times New Roman" w:hAnsi="Times New Roman" w:cs="Times New Roman"/>
          <w:sz w:val="28"/>
          <w:szCs w:val="28"/>
        </w:rPr>
        <w:t>13.12.2016</w:t>
      </w:r>
      <w:r w:rsidR="00BC574E" w:rsidRPr="00C23B29">
        <w:rPr>
          <w:rFonts w:ascii="Times New Roman" w:hAnsi="Times New Roman" w:cs="Times New Roman"/>
          <w:sz w:val="28"/>
          <w:szCs w:val="28"/>
        </w:rPr>
        <w:t xml:space="preserve">г. № </w:t>
      </w:r>
      <w:r w:rsidR="00D874DB" w:rsidRPr="00C23B29">
        <w:rPr>
          <w:rFonts w:ascii="Times New Roman" w:hAnsi="Times New Roman" w:cs="Times New Roman"/>
          <w:sz w:val="28"/>
          <w:szCs w:val="28"/>
        </w:rPr>
        <w:t>97</w:t>
      </w:r>
      <w:r w:rsidR="0032077C" w:rsidRPr="00C23B29">
        <w:rPr>
          <w:rFonts w:ascii="Times New Roman" w:hAnsi="Times New Roman" w:cs="Times New Roman"/>
          <w:sz w:val="28"/>
          <w:szCs w:val="28"/>
        </w:rPr>
        <w:t xml:space="preserve"> «О прогнозном плане приватизации муниципального имущества    муниципального района   Похвистневский   Самарско</w:t>
      </w:r>
      <w:r w:rsidR="00D874DB" w:rsidRPr="00C23B29">
        <w:rPr>
          <w:rFonts w:ascii="Times New Roman" w:hAnsi="Times New Roman" w:cs="Times New Roman"/>
          <w:sz w:val="28"/>
          <w:szCs w:val="28"/>
        </w:rPr>
        <w:t>й области   на 2017-2019</w:t>
      </w:r>
      <w:r w:rsidR="0032077C" w:rsidRPr="00C23B29">
        <w:rPr>
          <w:rFonts w:ascii="Times New Roman" w:hAnsi="Times New Roman" w:cs="Times New Roman"/>
          <w:sz w:val="28"/>
          <w:szCs w:val="28"/>
        </w:rPr>
        <w:t xml:space="preserve"> гг.». следующие изменения:</w:t>
      </w:r>
    </w:p>
    <w:p w:rsidR="006153B3" w:rsidRPr="00C23B29" w:rsidRDefault="009D23DB" w:rsidP="00C23B2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</w:t>
      </w:r>
      <w:r w:rsidR="00C23B29">
        <w:rPr>
          <w:rFonts w:ascii="Times New Roman" w:hAnsi="Times New Roman" w:cs="Times New Roman"/>
          <w:sz w:val="28"/>
          <w:szCs w:val="28"/>
        </w:rPr>
        <w:t xml:space="preserve">     </w:t>
      </w:r>
      <w:r w:rsidR="0032077C" w:rsidRPr="00C23B29">
        <w:rPr>
          <w:rFonts w:ascii="Times New Roman" w:hAnsi="Times New Roman" w:cs="Times New Roman"/>
          <w:sz w:val="28"/>
          <w:szCs w:val="28"/>
        </w:rPr>
        <w:t xml:space="preserve">1.1. </w:t>
      </w:r>
      <w:r w:rsidR="00D874DB" w:rsidRPr="00C23B29">
        <w:rPr>
          <w:rFonts w:ascii="Times New Roman" w:hAnsi="Times New Roman" w:cs="Times New Roman"/>
          <w:sz w:val="28"/>
          <w:szCs w:val="28"/>
        </w:rPr>
        <w:t>Добавить  в  прогнозный план</w:t>
      </w:r>
      <w:r w:rsidRPr="00C23B29">
        <w:rPr>
          <w:rFonts w:ascii="Times New Roman" w:hAnsi="Times New Roman" w:cs="Times New Roman"/>
          <w:sz w:val="28"/>
          <w:szCs w:val="28"/>
        </w:rPr>
        <w:t xml:space="preserve"> приватизации, утвержденным</w:t>
      </w:r>
      <w:r w:rsidR="00CF46F8" w:rsidRPr="00C23B2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874DB" w:rsidRPr="00C23B29">
        <w:rPr>
          <w:rFonts w:ascii="Times New Roman" w:hAnsi="Times New Roman" w:cs="Times New Roman"/>
          <w:sz w:val="28"/>
          <w:szCs w:val="28"/>
        </w:rPr>
        <w:t xml:space="preserve">ем собрания представителей от 13.12.2016 г. № 97 </w:t>
      </w:r>
      <w:r w:rsidR="00CF46F8" w:rsidRPr="00C23B29">
        <w:rPr>
          <w:rFonts w:ascii="Times New Roman" w:hAnsi="Times New Roman" w:cs="Times New Roman"/>
          <w:sz w:val="28"/>
          <w:szCs w:val="28"/>
        </w:rPr>
        <w:t xml:space="preserve"> «О прогнозном плане приватизации муниципального имущества муниципального района Похвистн</w:t>
      </w:r>
      <w:r w:rsidR="00D874DB" w:rsidRPr="00C23B29">
        <w:rPr>
          <w:rFonts w:ascii="Times New Roman" w:hAnsi="Times New Roman" w:cs="Times New Roman"/>
          <w:sz w:val="28"/>
          <w:szCs w:val="28"/>
        </w:rPr>
        <w:t>евский Самарской области на 2017-2019</w:t>
      </w:r>
      <w:r w:rsidR="00CF46F8" w:rsidRPr="00C23B29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D874DB" w:rsidRPr="00C23B29">
        <w:rPr>
          <w:rFonts w:ascii="Times New Roman" w:hAnsi="Times New Roman" w:cs="Times New Roman"/>
          <w:sz w:val="28"/>
          <w:szCs w:val="28"/>
        </w:rPr>
        <w:t>нежилое здание</w:t>
      </w:r>
      <w:r w:rsidR="00CF46F8" w:rsidRPr="00C23B29">
        <w:rPr>
          <w:rFonts w:ascii="Times New Roman" w:hAnsi="Times New Roman" w:cs="Times New Roman"/>
          <w:sz w:val="28"/>
          <w:szCs w:val="28"/>
        </w:rPr>
        <w:t xml:space="preserve"> </w:t>
      </w:r>
      <w:r w:rsidR="00D874DB" w:rsidRPr="00C23B29">
        <w:rPr>
          <w:rFonts w:ascii="Times New Roman" w:hAnsi="Times New Roman" w:cs="Times New Roman"/>
          <w:sz w:val="28"/>
          <w:szCs w:val="28"/>
        </w:rPr>
        <w:t>(здание бывшего детского сада) с.</w:t>
      </w:r>
      <w:r w:rsidR="009B0CBC" w:rsidRPr="00C23B29">
        <w:rPr>
          <w:rFonts w:ascii="Times New Roman" w:hAnsi="Times New Roman" w:cs="Times New Roman"/>
          <w:sz w:val="28"/>
          <w:szCs w:val="28"/>
        </w:rPr>
        <w:t xml:space="preserve"> </w:t>
      </w:r>
      <w:r w:rsidR="00D874DB" w:rsidRPr="00C23B29">
        <w:rPr>
          <w:rFonts w:ascii="Times New Roman" w:hAnsi="Times New Roman" w:cs="Times New Roman"/>
          <w:sz w:val="28"/>
          <w:szCs w:val="28"/>
        </w:rPr>
        <w:t>Савруха, ул</w:t>
      </w:r>
      <w:proofErr w:type="gramStart"/>
      <w:r w:rsidR="00D874DB" w:rsidRPr="00C23B2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D874DB" w:rsidRPr="00C23B29">
        <w:rPr>
          <w:rFonts w:ascii="Times New Roman" w:hAnsi="Times New Roman" w:cs="Times New Roman"/>
          <w:sz w:val="28"/>
          <w:szCs w:val="28"/>
        </w:rPr>
        <w:t>ентральная Усадьба, д.26,</w:t>
      </w:r>
      <w:r w:rsidR="00CF46F8" w:rsidRPr="00C23B29">
        <w:rPr>
          <w:rFonts w:ascii="Times New Roman" w:hAnsi="Times New Roman" w:cs="Times New Roman"/>
          <w:sz w:val="28"/>
          <w:szCs w:val="28"/>
        </w:rPr>
        <w:t xml:space="preserve"> пл</w:t>
      </w:r>
      <w:r w:rsidRPr="00C23B29">
        <w:rPr>
          <w:rFonts w:ascii="Times New Roman" w:hAnsi="Times New Roman" w:cs="Times New Roman"/>
          <w:sz w:val="28"/>
          <w:szCs w:val="28"/>
        </w:rPr>
        <w:t xml:space="preserve">ощадью </w:t>
      </w:r>
      <w:r w:rsidR="00D874DB" w:rsidRPr="00C23B29">
        <w:rPr>
          <w:rFonts w:ascii="Times New Roman" w:hAnsi="Times New Roman" w:cs="Times New Roman"/>
          <w:sz w:val="28"/>
          <w:szCs w:val="28"/>
        </w:rPr>
        <w:t xml:space="preserve">616,80 </w:t>
      </w:r>
      <w:r w:rsidRPr="00C23B29">
        <w:rPr>
          <w:rFonts w:ascii="Times New Roman" w:hAnsi="Times New Roman" w:cs="Times New Roman"/>
          <w:sz w:val="28"/>
          <w:szCs w:val="28"/>
        </w:rPr>
        <w:t>кв.м.,</w:t>
      </w:r>
      <w:r w:rsidR="00BE77F9" w:rsidRPr="00C23B29">
        <w:rPr>
          <w:rFonts w:ascii="Times New Roman" w:eastAsia="Times New Roman" w:hAnsi="Times New Roman" w:cs="Times New Roman"/>
          <w:sz w:val="28"/>
          <w:szCs w:val="28"/>
        </w:rPr>
        <w:t xml:space="preserve"> кадастровый номер:63-63-07/022/2066-269,</w:t>
      </w:r>
      <w:r w:rsidRPr="00C23B29">
        <w:rPr>
          <w:rFonts w:ascii="Times New Roman" w:hAnsi="Times New Roman" w:cs="Times New Roman"/>
          <w:sz w:val="28"/>
          <w:szCs w:val="28"/>
        </w:rPr>
        <w:t xml:space="preserve"> </w:t>
      </w:r>
      <w:r w:rsidR="00D874DB" w:rsidRPr="00C23B29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9B0CBC" w:rsidRPr="00C23B29">
        <w:rPr>
          <w:rFonts w:ascii="Times New Roman" w:hAnsi="Times New Roman" w:cs="Times New Roman"/>
          <w:sz w:val="28"/>
          <w:szCs w:val="28"/>
        </w:rPr>
        <w:t>1 </w:t>
      </w:r>
      <w:r w:rsidR="0051574D" w:rsidRPr="00C23B29">
        <w:rPr>
          <w:rFonts w:ascii="Times New Roman" w:hAnsi="Times New Roman" w:cs="Times New Roman"/>
          <w:sz w:val="28"/>
          <w:szCs w:val="28"/>
        </w:rPr>
        <w:t>000</w:t>
      </w:r>
      <w:r w:rsidR="009B0CBC" w:rsidRPr="00C23B29">
        <w:rPr>
          <w:rFonts w:ascii="Times New Roman" w:hAnsi="Times New Roman" w:cs="Times New Roman"/>
          <w:sz w:val="28"/>
          <w:szCs w:val="28"/>
        </w:rPr>
        <w:t> 000 руб.</w:t>
      </w:r>
      <w:r w:rsidR="00C4154B" w:rsidRPr="00C23B29">
        <w:rPr>
          <w:rFonts w:ascii="Times New Roman" w:hAnsi="Times New Roman" w:cs="Times New Roman"/>
          <w:sz w:val="28"/>
          <w:szCs w:val="28"/>
        </w:rPr>
        <w:t>, а также земельный участок, расположенный по адресу: с.</w:t>
      </w:r>
      <w:r w:rsidR="009B0CBC" w:rsidRPr="00C23B29">
        <w:rPr>
          <w:rFonts w:ascii="Times New Roman" w:hAnsi="Times New Roman" w:cs="Times New Roman"/>
          <w:sz w:val="28"/>
          <w:szCs w:val="28"/>
        </w:rPr>
        <w:t xml:space="preserve"> </w:t>
      </w:r>
      <w:r w:rsidR="00C4154B" w:rsidRPr="00C23B29">
        <w:rPr>
          <w:rFonts w:ascii="Times New Roman" w:hAnsi="Times New Roman" w:cs="Times New Roman"/>
          <w:sz w:val="28"/>
          <w:szCs w:val="28"/>
        </w:rPr>
        <w:t>Савруха, ул</w:t>
      </w:r>
      <w:proofErr w:type="gramStart"/>
      <w:r w:rsidR="00C4154B" w:rsidRPr="00C23B2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C4154B" w:rsidRPr="00C23B29">
        <w:rPr>
          <w:rFonts w:ascii="Times New Roman" w:hAnsi="Times New Roman" w:cs="Times New Roman"/>
          <w:sz w:val="28"/>
          <w:szCs w:val="28"/>
        </w:rPr>
        <w:t xml:space="preserve">ентральная Усадьба, д.26, площадью 4233,00 </w:t>
      </w:r>
      <w:r w:rsidR="00C4154B" w:rsidRPr="00C23B29">
        <w:rPr>
          <w:rFonts w:ascii="Times New Roman" w:eastAsia="Times New Roman" w:hAnsi="Times New Roman" w:cs="Times New Roman"/>
          <w:sz w:val="28"/>
          <w:szCs w:val="28"/>
        </w:rPr>
        <w:t>кв.м,</w:t>
      </w:r>
      <w:r w:rsidR="00BE77F9" w:rsidRPr="00C23B29">
        <w:rPr>
          <w:rFonts w:ascii="Times New Roman" w:eastAsia="Times New Roman" w:hAnsi="Times New Roman" w:cs="Times New Roman"/>
          <w:sz w:val="28"/>
          <w:szCs w:val="28"/>
        </w:rPr>
        <w:t xml:space="preserve"> кадастровый номер: 63:29:1106001:998,</w:t>
      </w:r>
      <w:r w:rsidR="00C4154B" w:rsidRPr="00C23B29">
        <w:rPr>
          <w:rFonts w:ascii="Times New Roman" w:eastAsia="Times New Roman" w:hAnsi="Times New Roman" w:cs="Times New Roman"/>
          <w:sz w:val="28"/>
          <w:szCs w:val="28"/>
        </w:rPr>
        <w:t xml:space="preserve"> стоимостью </w:t>
      </w:r>
      <w:r w:rsidR="0051574D" w:rsidRPr="00C23B29">
        <w:rPr>
          <w:rFonts w:ascii="Times New Roman" w:eastAsia="Times New Roman" w:hAnsi="Times New Roman" w:cs="Times New Roman"/>
          <w:sz w:val="28"/>
          <w:szCs w:val="28"/>
        </w:rPr>
        <w:t>1 000</w:t>
      </w:r>
      <w:r w:rsidR="009B0CBC" w:rsidRPr="00C23B29">
        <w:rPr>
          <w:rFonts w:ascii="Times New Roman" w:eastAsia="Times New Roman" w:hAnsi="Times New Roman" w:cs="Times New Roman"/>
          <w:sz w:val="28"/>
          <w:szCs w:val="28"/>
        </w:rPr>
        <w:t> 000 руб.</w:t>
      </w:r>
    </w:p>
    <w:p w:rsidR="00664021" w:rsidRPr="00C23B29" w:rsidRDefault="00F862C1" w:rsidP="00C23B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EE0" w:rsidRPr="00C23B29">
        <w:rPr>
          <w:rFonts w:ascii="Times New Roman" w:hAnsi="Times New Roman" w:cs="Times New Roman"/>
          <w:sz w:val="28"/>
          <w:szCs w:val="28"/>
        </w:rPr>
        <w:t>2</w:t>
      </w:r>
      <w:r w:rsidR="00664021" w:rsidRPr="00C23B29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 w:rsidRPr="00C23B29">
        <w:rPr>
          <w:rFonts w:ascii="Times New Roman" w:hAnsi="Times New Roman" w:cs="Times New Roman"/>
          <w:sz w:val="28"/>
          <w:szCs w:val="28"/>
        </w:rPr>
        <w:t>официального опубликования в средствах массовой информации и подлежит размещению на официальном сайте Администрации района в сети Интернет.</w:t>
      </w:r>
    </w:p>
    <w:p w:rsidR="006153B3" w:rsidRPr="00C23B29" w:rsidRDefault="006153B3" w:rsidP="00C23B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23B29" w:rsidRDefault="00C23B29" w:rsidP="00C23B2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80456" w:rsidRPr="00C23B29" w:rsidRDefault="00C23B29" w:rsidP="00C23B2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680456" w:rsidRPr="00C23B29">
        <w:rPr>
          <w:rFonts w:ascii="Times New Roman" w:hAnsi="Times New Roman" w:cs="Times New Roman"/>
          <w:sz w:val="28"/>
          <w:szCs w:val="28"/>
        </w:rPr>
        <w:t xml:space="preserve">представителей района                               </w:t>
      </w:r>
      <w:r w:rsidR="00680456" w:rsidRPr="00C23B29">
        <w:rPr>
          <w:rFonts w:ascii="Times New Roman" w:hAnsi="Times New Roman" w:cs="Times New Roman"/>
          <w:b/>
          <w:sz w:val="28"/>
          <w:szCs w:val="28"/>
        </w:rPr>
        <w:t xml:space="preserve">   В.Н.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0456" w:rsidRPr="00C23B29">
        <w:rPr>
          <w:rFonts w:ascii="Times New Roman" w:hAnsi="Times New Roman" w:cs="Times New Roman"/>
          <w:b/>
          <w:sz w:val="28"/>
          <w:szCs w:val="28"/>
        </w:rPr>
        <w:t>Ромаданов</w:t>
      </w:r>
      <w:proofErr w:type="spellEnd"/>
    </w:p>
    <w:p w:rsidR="00C23B29" w:rsidRDefault="00C23B29" w:rsidP="00C23B29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E77F9" w:rsidRPr="00664021" w:rsidRDefault="00C23B29" w:rsidP="0066402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23B29">
        <w:rPr>
          <w:rFonts w:ascii="Times New Roman" w:hAnsi="Times New Roman" w:cs="Times New Roman"/>
          <w:sz w:val="28"/>
          <w:szCs w:val="28"/>
        </w:rPr>
        <w:t>Глава района</w:t>
      </w:r>
      <w:r w:rsidRPr="00C23B29">
        <w:rPr>
          <w:rFonts w:ascii="Times New Roman" w:hAnsi="Times New Roman" w:cs="Times New Roman"/>
          <w:sz w:val="28"/>
          <w:szCs w:val="28"/>
        </w:rPr>
        <w:tab/>
      </w:r>
      <w:r w:rsidRPr="00C23B29">
        <w:rPr>
          <w:rFonts w:ascii="Times New Roman" w:hAnsi="Times New Roman" w:cs="Times New Roman"/>
          <w:sz w:val="28"/>
          <w:szCs w:val="28"/>
        </w:rPr>
        <w:tab/>
      </w:r>
      <w:r w:rsidRPr="00C23B29">
        <w:rPr>
          <w:rFonts w:ascii="Times New Roman" w:hAnsi="Times New Roman" w:cs="Times New Roman"/>
          <w:sz w:val="28"/>
          <w:szCs w:val="28"/>
        </w:rPr>
        <w:tab/>
      </w:r>
      <w:r w:rsidRPr="00C23B2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C23B29">
        <w:rPr>
          <w:rFonts w:ascii="Times New Roman" w:hAnsi="Times New Roman" w:cs="Times New Roman"/>
          <w:sz w:val="28"/>
          <w:szCs w:val="28"/>
        </w:rPr>
        <w:tab/>
      </w:r>
      <w:r w:rsidRPr="00C23B2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23B29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3B29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E85A75" w:rsidRDefault="00FF258D" w:rsidP="00FF258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67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F258D" w:rsidRPr="0026743E" w:rsidRDefault="00E85A75" w:rsidP="00FF258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</w:t>
      </w:r>
      <w:r w:rsidR="00FF258D" w:rsidRPr="0026743E">
        <w:rPr>
          <w:rFonts w:ascii="Times New Roman" w:hAnsi="Times New Roman" w:cs="Times New Roman"/>
          <w:sz w:val="24"/>
          <w:szCs w:val="24"/>
        </w:rPr>
        <w:t xml:space="preserve">    Приложение</w:t>
      </w:r>
    </w:p>
    <w:p w:rsidR="00FF258D" w:rsidRPr="0026743E" w:rsidRDefault="00FF258D" w:rsidP="00FF258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67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  Решению Собрания представителей</w:t>
      </w:r>
    </w:p>
    <w:p w:rsidR="00FF258D" w:rsidRPr="0026743E" w:rsidRDefault="00FF258D" w:rsidP="00FF258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674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26743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FF258D" w:rsidRDefault="00FF258D" w:rsidP="00E85A7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267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от </w:t>
      </w:r>
      <w:r w:rsidR="00E85A75">
        <w:rPr>
          <w:rFonts w:ascii="Times New Roman" w:hAnsi="Times New Roman" w:cs="Times New Roman"/>
          <w:sz w:val="24"/>
          <w:szCs w:val="24"/>
        </w:rPr>
        <w:t xml:space="preserve">20 февраля </w:t>
      </w:r>
      <w:r w:rsidRPr="0026743E">
        <w:rPr>
          <w:rFonts w:ascii="Times New Roman" w:hAnsi="Times New Roman" w:cs="Times New Roman"/>
          <w:sz w:val="24"/>
          <w:szCs w:val="24"/>
        </w:rPr>
        <w:t xml:space="preserve">№ </w:t>
      </w:r>
      <w:r w:rsidR="00E85A75">
        <w:rPr>
          <w:rFonts w:ascii="Times New Roman" w:hAnsi="Times New Roman" w:cs="Times New Roman"/>
          <w:sz w:val="24"/>
          <w:szCs w:val="24"/>
        </w:rPr>
        <w:t>118</w:t>
      </w:r>
    </w:p>
    <w:p w:rsidR="00E85A75" w:rsidRPr="0026743E" w:rsidRDefault="00E85A75" w:rsidP="00E85A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258D" w:rsidRPr="0026743E" w:rsidRDefault="00FF258D" w:rsidP="00FF25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43E">
        <w:rPr>
          <w:rFonts w:ascii="Times New Roman" w:hAnsi="Times New Roman" w:cs="Times New Roman"/>
          <w:b/>
          <w:sz w:val="28"/>
          <w:szCs w:val="28"/>
        </w:rPr>
        <w:t>ИЗМЕНЕНИЯ В ПРОГНОЗНЫЙ  ПЛАН  ПРИВАТИЗАЦИИ</w:t>
      </w:r>
    </w:p>
    <w:p w:rsidR="00FF258D" w:rsidRPr="0026743E" w:rsidRDefault="00FF258D" w:rsidP="00FF25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43E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муниципального района </w:t>
      </w:r>
      <w:proofErr w:type="spellStart"/>
      <w:r w:rsidRPr="0026743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6743E">
        <w:rPr>
          <w:rFonts w:ascii="Times New Roman" w:hAnsi="Times New Roman" w:cs="Times New Roman"/>
          <w:b/>
          <w:sz w:val="28"/>
          <w:szCs w:val="28"/>
        </w:rPr>
        <w:t xml:space="preserve"> на 2017-2019гг.</w:t>
      </w:r>
    </w:p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3044"/>
        <w:gridCol w:w="2344"/>
        <w:gridCol w:w="1466"/>
        <w:gridCol w:w="1900"/>
      </w:tblGrid>
      <w:tr w:rsidR="00FF258D" w:rsidRPr="0026743E" w:rsidTr="005C16FD">
        <w:tc>
          <w:tcPr>
            <w:tcW w:w="816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№</w:t>
            </w: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26743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26743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344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Протяженность/</w:t>
            </w: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Площадь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Сумма, руб.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Срок</w:t>
            </w:r>
          </w:p>
        </w:tc>
      </w:tr>
      <w:tr w:rsidR="00FF258D" w:rsidRPr="0026743E" w:rsidTr="005C16FD">
        <w:tc>
          <w:tcPr>
            <w:tcW w:w="9570" w:type="dxa"/>
            <w:gridSpan w:val="5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2017</w:t>
            </w:r>
          </w:p>
        </w:tc>
      </w:tr>
      <w:tr w:rsidR="00FF258D" w:rsidRPr="0026743E" w:rsidTr="005C16FD">
        <w:tc>
          <w:tcPr>
            <w:tcW w:w="816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Нежилое здание (бывший детский сад)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6743E">
              <w:rPr>
                <w:rFonts w:ascii="Times New Roman" w:eastAsia="Times New Roman" w:hAnsi="Times New Roman" w:cs="Times New Roman"/>
              </w:rPr>
              <w:t>Савруха</w:t>
            </w:r>
            <w:proofErr w:type="spellEnd"/>
            <w:r w:rsidRPr="002674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6743E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26743E"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 w:rsidRPr="0026743E">
              <w:rPr>
                <w:rFonts w:ascii="Times New Roman" w:eastAsia="Times New Roman" w:hAnsi="Times New Roman" w:cs="Times New Roman"/>
              </w:rPr>
              <w:t>ентральная</w:t>
            </w:r>
            <w:proofErr w:type="spellEnd"/>
            <w:r w:rsidRPr="0026743E">
              <w:rPr>
                <w:rFonts w:ascii="Times New Roman" w:eastAsia="Times New Roman" w:hAnsi="Times New Roman" w:cs="Times New Roman"/>
              </w:rPr>
              <w:t xml:space="preserve"> Усадьба, д.26)</w:t>
            </w:r>
            <w:r>
              <w:rPr>
                <w:rFonts w:ascii="Times New Roman" w:eastAsia="Times New Roman" w:hAnsi="Times New Roman" w:cs="Times New Roman"/>
              </w:rPr>
              <w:t>, кадастровый номер:63-63-07/022/2066-269</w:t>
            </w: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>с земельным участком (</w:t>
            </w:r>
            <w:proofErr w:type="spellStart"/>
            <w:r w:rsidRPr="0026743E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6743E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26743E">
              <w:rPr>
                <w:rFonts w:ascii="Times New Roman" w:eastAsia="Times New Roman" w:hAnsi="Times New Roman" w:cs="Times New Roman"/>
              </w:rPr>
              <w:t>авруха</w:t>
            </w:r>
            <w:proofErr w:type="spellEnd"/>
            <w:r w:rsidRPr="0026743E">
              <w:rPr>
                <w:rFonts w:ascii="Times New Roman" w:eastAsia="Times New Roman" w:hAnsi="Times New Roman" w:cs="Times New Roman"/>
              </w:rPr>
              <w:t>, ул. Центральная Усадьба, д.26)</w:t>
            </w:r>
            <w:r>
              <w:rPr>
                <w:rFonts w:ascii="Times New Roman" w:eastAsia="Times New Roman" w:hAnsi="Times New Roman" w:cs="Times New Roman"/>
              </w:rPr>
              <w:t>, кадастровый номер: 63:29:1106001:998</w:t>
            </w:r>
          </w:p>
        </w:tc>
        <w:tc>
          <w:tcPr>
            <w:tcW w:w="2344" w:type="dxa"/>
            <w:shd w:val="clear" w:color="auto" w:fill="auto"/>
            <w:vAlign w:val="center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6743E">
              <w:rPr>
                <w:rFonts w:ascii="Times New Roman" w:eastAsia="Times New Roman" w:hAnsi="Times New Roman" w:cs="Times New Roman"/>
              </w:rPr>
              <w:t xml:space="preserve">616,80 </w:t>
            </w:r>
            <w:proofErr w:type="spellStart"/>
            <w:r w:rsidRPr="0026743E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26743E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43E">
              <w:rPr>
                <w:rFonts w:ascii="Times New Roman" w:hAnsi="Times New Roman" w:cs="Times New Roman"/>
                <w:sz w:val="24"/>
                <w:szCs w:val="24"/>
              </w:rPr>
              <w:t xml:space="preserve">4233,00 </w:t>
            </w:r>
            <w:proofErr w:type="spellStart"/>
            <w:r w:rsidRPr="0026743E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6743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66" w:type="dxa"/>
            <w:shd w:val="clear" w:color="auto" w:fill="auto"/>
            <w:vAlign w:val="center"/>
          </w:tcPr>
          <w:p w:rsidR="00FF258D" w:rsidRPr="009B0CBC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1 000 000</w:t>
            </w: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1 000 000</w:t>
            </w:r>
            <w:r w:rsidRPr="009B0C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F258D" w:rsidRPr="009B0CBC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март</w:t>
            </w:r>
            <w:r w:rsidRPr="009B0CBC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апрель</w:t>
            </w:r>
          </w:p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9B0CBC">
              <w:rPr>
                <w:rFonts w:ascii="Times New Roman" w:eastAsia="Times New Roman" w:hAnsi="Times New Roman" w:cs="Times New Roman"/>
              </w:rPr>
              <w:t>2017</w:t>
            </w:r>
          </w:p>
        </w:tc>
      </w:tr>
      <w:tr w:rsidR="00FF258D" w:rsidRPr="0026743E" w:rsidTr="005C16FD">
        <w:tc>
          <w:tcPr>
            <w:tcW w:w="816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4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344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2 0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9B0CBC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6743E">
              <w:rPr>
                <w:rFonts w:ascii="Times New Roman" w:eastAsia="Times New Roman" w:hAnsi="Times New Roman" w:cs="Times New Roman"/>
                <w:b/>
              </w:rPr>
              <w:t>0 000</w:t>
            </w:r>
          </w:p>
        </w:tc>
        <w:tc>
          <w:tcPr>
            <w:tcW w:w="1900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258D" w:rsidRPr="0026743E" w:rsidTr="005C16FD">
        <w:tc>
          <w:tcPr>
            <w:tcW w:w="816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4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2344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6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hAnsi="Times New Roman" w:cs="Times New Roman"/>
                <w:b/>
              </w:rPr>
              <w:t>2 0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26743E">
              <w:rPr>
                <w:rFonts w:ascii="Times New Roman" w:hAnsi="Times New Roman" w:cs="Times New Roman"/>
                <w:b/>
              </w:rPr>
              <w:t>0 000</w:t>
            </w:r>
          </w:p>
        </w:tc>
        <w:tc>
          <w:tcPr>
            <w:tcW w:w="1900" w:type="dxa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258D" w:rsidRPr="0026743E" w:rsidTr="005C16FD">
        <w:tc>
          <w:tcPr>
            <w:tcW w:w="9570" w:type="dxa"/>
            <w:gridSpan w:val="5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2018</w:t>
            </w:r>
          </w:p>
        </w:tc>
      </w:tr>
      <w:tr w:rsidR="00FF258D" w:rsidRPr="0026743E" w:rsidTr="005C16FD">
        <w:tc>
          <w:tcPr>
            <w:tcW w:w="9570" w:type="dxa"/>
            <w:gridSpan w:val="5"/>
            <w:shd w:val="clear" w:color="auto" w:fill="auto"/>
          </w:tcPr>
          <w:p w:rsidR="00FF258D" w:rsidRPr="0026743E" w:rsidRDefault="00FF258D" w:rsidP="005C16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743E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</w:tbl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p w:rsidR="00FF258D" w:rsidRPr="0026743E" w:rsidRDefault="00FF258D" w:rsidP="00FF258D">
      <w:pPr>
        <w:rPr>
          <w:rFonts w:ascii="Times New Roman" w:hAnsi="Times New Roman" w:cs="Times New Roman"/>
          <w:b/>
          <w:sz w:val="28"/>
          <w:szCs w:val="28"/>
        </w:rPr>
      </w:pPr>
    </w:p>
    <w:p w:rsidR="00FF258D" w:rsidRPr="0026743E" w:rsidRDefault="00FF258D" w:rsidP="00FF25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F258D" w:rsidRDefault="00FF258D" w:rsidP="00FF25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F258D" w:rsidRDefault="00FF258D" w:rsidP="00FF258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20CC" w:rsidRPr="0026743E" w:rsidRDefault="00C820CC" w:rsidP="0066402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820CC" w:rsidRPr="0026743E" w:rsidSect="0051574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31A9B"/>
    <w:multiLevelType w:val="hybridMultilevel"/>
    <w:tmpl w:val="CB42401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0AFD"/>
    <w:rsid w:val="00015A08"/>
    <w:rsid w:val="00050268"/>
    <w:rsid w:val="000C0620"/>
    <w:rsid w:val="000D3287"/>
    <w:rsid w:val="00101831"/>
    <w:rsid w:val="00131A94"/>
    <w:rsid w:val="001B4DDD"/>
    <w:rsid w:val="0026743E"/>
    <w:rsid w:val="00267DE6"/>
    <w:rsid w:val="0032077C"/>
    <w:rsid w:val="003D5189"/>
    <w:rsid w:val="00403DC7"/>
    <w:rsid w:val="00473146"/>
    <w:rsid w:val="00505DBA"/>
    <w:rsid w:val="0051574D"/>
    <w:rsid w:val="00517C59"/>
    <w:rsid w:val="0056202F"/>
    <w:rsid w:val="005B78C0"/>
    <w:rsid w:val="005E07DC"/>
    <w:rsid w:val="006153B3"/>
    <w:rsid w:val="00616FA2"/>
    <w:rsid w:val="00645D35"/>
    <w:rsid w:val="00664021"/>
    <w:rsid w:val="00680456"/>
    <w:rsid w:val="006D2B8E"/>
    <w:rsid w:val="006D7AF0"/>
    <w:rsid w:val="00734ACB"/>
    <w:rsid w:val="00794A89"/>
    <w:rsid w:val="007C1CBE"/>
    <w:rsid w:val="007F5138"/>
    <w:rsid w:val="00866AEA"/>
    <w:rsid w:val="008C0519"/>
    <w:rsid w:val="00990956"/>
    <w:rsid w:val="009B0CBC"/>
    <w:rsid w:val="009C4B89"/>
    <w:rsid w:val="009D23DB"/>
    <w:rsid w:val="00A01BB2"/>
    <w:rsid w:val="00AA4121"/>
    <w:rsid w:val="00AF4053"/>
    <w:rsid w:val="00AF768F"/>
    <w:rsid w:val="00BA06F5"/>
    <w:rsid w:val="00BA0AFD"/>
    <w:rsid w:val="00BA4B0F"/>
    <w:rsid w:val="00BC574E"/>
    <w:rsid w:val="00BE77F9"/>
    <w:rsid w:val="00C23B29"/>
    <w:rsid w:val="00C4154B"/>
    <w:rsid w:val="00C820CC"/>
    <w:rsid w:val="00CF0138"/>
    <w:rsid w:val="00CF46F8"/>
    <w:rsid w:val="00D4707F"/>
    <w:rsid w:val="00D67D01"/>
    <w:rsid w:val="00D874DB"/>
    <w:rsid w:val="00D930D2"/>
    <w:rsid w:val="00DF56C7"/>
    <w:rsid w:val="00DF5A46"/>
    <w:rsid w:val="00E15F8D"/>
    <w:rsid w:val="00E738AA"/>
    <w:rsid w:val="00E8537D"/>
    <w:rsid w:val="00E85A75"/>
    <w:rsid w:val="00EB676F"/>
    <w:rsid w:val="00EE505C"/>
    <w:rsid w:val="00EF7261"/>
    <w:rsid w:val="00F55EE0"/>
    <w:rsid w:val="00F862C1"/>
    <w:rsid w:val="00F9558B"/>
    <w:rsid w:val="00FA1573"/>
    <w:rsid w:val="00F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0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5A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6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4D21C-B797-40D5-951A-52613E43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Ласкмн В Н</cp:lastModifiedBy>
  <cp:revision>24</cp:revision>
  <cp:lastPrinted>2017-02-21T04:35:00Z</cp:lastPrinted>
  <dcterms:created xsi:type="dcterms:W3CDTF">2011-05-26T07:38:00Z</dcterms:created>
  <dcterms:modified xsi:type="dcterms:W3CDTF">2017-02-28T13:24:00Z</dcterms:modified>
</cp:coreProperties>
</file>