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49" w:rsidRDefault="004E2F49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3E0258" w:rsidTr="003E0258">
        <w:trPr>
          <w:trHeight w:val="728"/>
        </w:trPr>
        <w:tc>
          <w:tcPr>
            <w:tcW w:w="4140" w:type="dxa"/>
            <w:vMerge w:val="restart"/>
          </w:tcPr>
          <w:p w:rsidR="003E0258" w:rsidRPr="00356F0B" w:rsidRDefault="003E0258" w:rsidP="003E025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0258" w:rsidRPr="00165CA6" w:rsidRDefault="00E71610" w:rsidP="003E0258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2F23A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E0258" w:rsidRPr="00356F0B" w:rsidRDefault="003E0258" w:rsidP="003E0258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0258" w:rsidRDefault="004415FF" w:rsidP="003E025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16.02.2017</w:t>
            </w:r>
            <w:r w:rsidR="003E0258">
              <w:t xml:space="preserve"> </w:t>
            </w:r>
            <w:r w:rsidR="003E0258">
              <w:rPr>
                <w:rFonts w:cs="Times New Roman"/>
              </w:rPr>
              <w:t>№</w:t>
            </w:r>
            <w:r w:rsidR="003E0258">
              <w:t xml:space="preserve"> </w:t>
            </w:r>
            <w:r>
              <w:t>109</w:t>
            </w:r>
          </w:p>
          <w:p w:rsidR="003E0258" w:rsidRDefault="003E0258" w:rsidP="003E025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E0258" w:rsidRDefault="00BF0CBB" w:rsidP="003E025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3E0258" w:rsidTr="003E0258">
        <w:trPr>
          <w:trHeight w:val="3245"/>
        </w:trPr>
        <w:tc>
          <w:tcPr>
            <w:tcW w:w="4140" w:type="dxa"/>
            <w:vMerge/>
          </w:tcPr>
          <w:p w:rsidR="003E0258" w:rsidRDefault="003E0258" w:rsidP="003E025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E0258" w:rsidRDefault="003E0258" w:rsidP="003E025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Pr="004C71C3" w:rsidRDefault="003E0258" w:rsidP="003E0258">
      <w:pPr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Default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>
      <w:bookmarkStart w:id="0" w:name="_GoBack"/>
      <w:bookmarkEnd w:id="0"/>
    </w:p>
    <w:p w:rsidR="003E0258" w:rsidRDefault="003E0258" w:rsidP="003E0258"/>
    <w:p w:rsidR="003E0258" w:rsidRDefault="003E0258" w:rsidP="003E0258"/>
    <w:p w:rsidR="000A1412" w:rsidRDefault="003E025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</w:t>
      </w:r>
    </w:p>
    <w:p w:rsidR="007872E4" w:rsidRDefault="003E025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достижению</w:t>
      </w:r>
      <w:r w:rsidR="000A1412">
        <w:rPr>
          <w:rFonts w:ascii="Times New Roman" w:hAnsi="Times New Roman" w:cs="Times New Roman"/>
          <w:sz w:val="28"/>
          <w:szCs w:val="28"/>
        </w:rPr>
        <w:t xml:space="preserve"> в 201</w:t>
      </w:r>
      <w:r w:rsidR="00C9444D">
        <w:rPr>
          <w:rFonts w:ascii="Times New Roman" w:hAnsi="Times New Roman" w:cs="Times New Roman"/>
          <w:sz w:val="28"/>
          <w:szCs w:val="28"/>
        </w:rPr>
        <w:t>7</w:t>
      </w:r>
      <w:r w:rsidR="000A1412">
        <w:rPr>
          <w:rFonts w:ascii="Times New Roman" w:hAnsi="Times New Roman" w:cs="Times New Roman"/>
          <w:sz w:val="28"/>
          <w:szCs w:val="28"/>
        </w:rPr>
        <w:t xml:space="preserve"> году</w:t>
      </w:r>
      <w:r w:rsidR="007872E4">
        <w:rPr>
          <w:rFonts w:ascii="Times New Roman" w:hAnsi="Times New Roman" w:cs="Times New Roman"/>
          <w:sz w:val="28"/>
          <w:szCs w:val="28"/>
        </w:rPr>
        <w:t xml:space="preserve"> значений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социально-экономических показателей 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</w:t>
      </w:r>
      <w:r w:rsidR="00376BB3">
        <w:rPr>
          <w:rFonts w:ascii="Times New Roman" w:hAnsi="Times New Roman" w:cs="Times New Roman"/>
          <w:sz w:val="28"/>
          <w:szCs w:val="28"/>
        </w:rPr>
        <w:t>ской области</w:t>
      </w:r>
      <w:r w:rsidR="00C944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оцениваемых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412" w:rsidRDefault="004511F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0A141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A1412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</w:p>
    <w:p w:rsidR="004511F8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субсидий местным бюджетам </w:t>
      </w:r>
    </w:p>
    <w:p w:rsidR="000A1412" w:rsidRDefault="004511F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0A141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A1412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</w:p>
    <w:p w:rsidR="00FD13A1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местного значения</w:t>
      </w: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B041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 реализации постановлений Правительства Самарской области от 12.12.2012 № 742 «О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 местного значения, предоставляемых с учётом выполнения показателей социально-экономического развития»,</w:t>
      </w:r>
      <w:r w:rsidR="00B0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29.12.2012 № 831 «Об утверждении Порядка предоставления отчётных данных и прогнозных значений социально-экономических показателей, оцениваемых при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proofErr w:type="gramEnd"/>
      <w:r w:rsidR="007B4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вопросам местного значения, предоставляемых с учётом выполнения показателей социально-</w:t>
      </w:r>
      <w:r w:rsidRPr="00765B05">
        <w:rPr>
          <w:rFonts w:ascii="Times New Roman" w:hAnsi="Times New Roman" w:cs="Times New Roman"/>
          <w:sz w:val="28"/>
          <w:szCs w:val="28"/>
        </w:rPr>
        <w:t>экономического развития»,</w:t>
      </w:r>
      <w:r w:rsidR="00B04182" w:rsidRPr="00765B05">
        <w:rPr>
          <w:rFonts w:ascii="Times New Roman" w:hAnsi="Times New Roman" w:cs="Times New Roman"/>
          <w:sz w:val="28"/>
          <w:szCs w:val="28"/>
        </w:rPr>
        <w:t xml:space="preserve"> </w:t>
      </w:r>
      <w:r w:rsidRPr="00765B05">
        <w:rPr>
          <w:rFonts w:ascii="Times New Roman" w:hAnsi="Times New Roman" w:cs="Times New Roman"/>
          <w:sz w:val="28"/>
          <w:szCs w:val="28"/>
        </w:rPr>
        <w:t xml:space="preserve"> распоряжения Правительства Самарской области от </w:t>
      </w:r>
      <w:r w:rsidR="00765B05" w:rsidRPr="00765B05">
        <w:rPr>
          <w:rFonts w:ascii="Times New Roman" w:hAnsi="Times New Roman" w:cs="Times New Roman"/>
          <w:sz w:val="28"/>
          <w:szCs w:val="28"/>
        </w:rPr>
        <w:t xml:space="preserve">22.12.2016 №988-р </w:t>
      </w:r>
      <w:r w:rsidRPr="00765B05">
        <w:rPr>
          <w:rFonts w:ascii="Times New Roman" w:hAnsi="Times New Roman" w:cs="Times New Roman"/>
          <w:sz w:val="28"/>
          <w:szCs w:val="28"/>
        </w:rPr>
        <w:t>«</w:t>
      </w:r>
      <w:r w:rsidR="005B576C" w:rsidRPr="00765B05">
        <w:rPr>
          <w:rFonts w:ascii="Times New Roman" w:hAnsi="Times New Roman" w:cs="Times New Roman"/>
          <w:sz w:val="28"/>
          <w:szCs w:val="28"/>
        </w:rPr>
        <w:t>Об утверждении прогнозных значений социально-экономических показателей</w:t>
      </w:r>
      <w:r w:rsidR="005B576C" w:rsidRPr="005B576C">
        <w:rPr>
          <w:rFonts w:ascii="Times New Roman" w:hAnsi="Times New Roman" w:cs="Times New Roman"/>
          <w:sz w:val="28"/>
          <w:szCs w:val="28"/>
        </w:rPr>
        <w:t xml:space="preserve">, оцениваемых при предоставлении из областного </w:t>
      </w:r>
      <w:r w:rsidR="005B576C" w:rsidRPr="005B576C">
        <w:rPr>
          <w:rFonts w:ascii="Times New Roman" w:hAnsi="Times New Roman" w:cs="Times New Roman"/>
          <w:sz w:val="28"/>
          <w:szCs w:val="28"/>
        </w:rPr>
        <w:lastRenderedPageBreak/>
        <w:t xml:space="preserve">бюджета субсидий местным бюджетам для </w:t>
      </w:r>
      <w:proofErr w:type="spellStart"/>
      <w:r w:rsidR="005B576C" w:rsidRPr="005B576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B576C" w:rsidRPr="005B576C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значения, предоставляемых с учётом выполнения показателей социально-экономического развития, на 201</w:t>
      </w:r>
      <w:r w:rsidR="00765B05">
        <w:rPr>
          <w:rFonts w:ascii="Times New Roman" w:hAnsi="Times New Roman" w:cs="Times New Roman"/>
          <w:sz w:val="28"/>
          <w:szCs w:val="28"/>
        </w:rPr>
        <w:t>7</w:t>
      </w:r>
      <w:r w:rsidR="005B576C">
        <w:t xml:space="preserve"> </w:t>
      </w:r>
      <w:r w:rsidR="005B576C" w:rsidRPr="005B576C">
        <w:rPr>
          <w:rFonts w:ascii="Times New Roman" w:hAnsi="Times New Roman" w:cs="Times New Roman"/>
          <w:sz w:val="28"/>
          <w:szCs w:val="28"/>
        </w:rPr>
        <w:t>год</w:t>
      </w:r>
      <w:r w:rsidR="00613FCC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  <w:r w:rsidR="00BF4E8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C23A3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E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872E4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по достижению в 201</w:t>
      </w:r>
      <w:r w:rsidR="00765B05">
        <w:rPr>
          <w:rFonts w:ascii="Times New Roman" w:hAnsi="Times New Roman" w:cs="Times New Roman"/>
          <w:sz w:val="28"/>
          <w:szCs w:val="28"/>
        </w:rPr>
        <w:t>7</w:t>
      </w:r>
      <w:r w:rsidRPr="007872E4">
        <w:rPr>
          <w:rFonts w:ascii="Times New Roman" w:hAnsi="Times New Roman" w:cs="Times New Roman"/>
          <w:sz w:val="28"/>
          <w:szCs w:val="28"/>
        </w:rPr>
        <w:t xml:space="preserve"> году значений социально-экономических показателей муниципального района Похвистневский Самарской области</w:t>
      </w:r>
      <w:r w:rsidR="00BF4E88">
        <w:rPr>
          <w:rFonts w:ascii="Times New Roman" w:hAnsi="Times New Roman" w:cs="Times New Roman"/>
          <w:sz w:val="28"/>
          <w:szCs w:val="28"/>
        </w:rPr>
        <w:t>,</w:t>
      </w:r>
      <w:r w:rsidRPr="007872E4">
        <w:rPr>
          <w:rFonts w:ascii="Times New Roman" w:hAnsi="Times New Roman" w:cs="Times New Roman"/>
          <w:sz w:val="28"/>
          <w:szCs w:val="28"/>
        </w:rPr>
        <w:t xml:space="preserve"> оцениваемых при предоставлени</w:t>
      </w:r>
      <w:r w:rsidR="004511F8">
        <w:rPr>
          <w:rFonts w:ascii="Times New Roman" w:hAnsi="Times New Roman" w:cs="Times New Roman"/>
          <w:sz w:val="28"/>
          <w:szCs w:val="28"/>
        </w:rPr>
        <w:t>и</w:t>
      </w:r>
      <w:r w:rsidRPr="007872E4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субсидий местным бюджетам для </w:t>
      </w:r>
      <w:proofErr w:type="spellStart"/>
      <w:r w:rsidRPr="007872E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72E4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 (далее – План мероприятий).</w:t>
      </w:r>
    </w:p>
    <w:p w:rsidR="007872E4" w:rsidRP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E88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72E4">
        <w:rPr>
          <w:rFonts w:ascii="Times New Roman" w:hAnsi="Times New Roman" w:cs="Times New Roman"/>
          <w:sz w:val="28"/>
          <w:szCs w:val="28"/>
        </w:rPr>
        <w:t>О</w:t>
      </w:r>
      <w:r w:rsidR="005132DC">
        <w:rPr>
          <w:rFonts w:ascii="Times New Roman" w:hAnsi="Times New Roman" w:cs="Times New Roman"/>
          <w:sz w:val="28"/>
          <w:szCs w:val="28"/>
        </w:rPr>
        <w:t xml:space="preserve">тделу экономики и реформ обеспечить доведение информации до ответственных лиц органов Администрации района. </w:t>
      </w:r>
    </w:p>
    <w:p w:rsidR="00707B2E" w:rsidRDefault="00707B2E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E88" w:rsidRDefault="00BF4E88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Лицам, ответственным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плана мероприятий по достижению в 2017 году значений социально-экономических показателей, обеспечить информирование населения о политике, проводимой органами местного самоуправления муниципального района Похвистневский Самарской области в данной сфере.</w:t>
      </w:r>
    </w:p>
    <w:p w:rsidR="00C23A33" w:rsidRDefault="00C23A33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BF4E88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72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72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872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91885" w:rsidRDefault="00891885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885" w:rsidRDefault="00BF4E88" w:rsidP="0089188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188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891885" w:rsidRDefault="00891885" w:rsidP="0089188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885" w:rsidRDefault="00BF4E88" w:rsidP="0089188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188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188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91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91885">
        <w:rPr>
          <w:rFonts w:ascii="Times New Roman" w:hAnsi="Times New Roman" w:cs="Times New Roman"/>
          <w:sz w:val="28"/>
          <w:szCs w:val="28"/>
        </w:rPr>
        <w:t>Постановление на официальном сайте Администрации района в сети Интернет.</w:t>
      </w: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CB5">
        <w:rPr>
          <w:rFonts w:ascii="Times New Roman" w:hAnsi="Times New Roman" w:cs="Times New Roman"/>
          <w:b/>
          <w:sz w:val="28"/>
          <w:szCs w:val="28"/>
        </w:rPr>
        <w:t>Глава района</w:t>
      </w:r>
      <w:r w:rsidRPr="003A7CB5">
        <w:rPr>
          <w:rFonts w:ascii="Times New Roman" w:hAnsi="Times New Roman" w:cs="Times New Roman"/>
          <w:b/>
          <w:sz w:val="28"/>
          <w:szCs w:val="28"/>
        </w:rPr>
        <w:tab/>
      </w:r>
      <w:r w:rsidRPr="003A7CB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72E4">
        <w:rPr>
          <w:rFonts w:ascii="Times New Roman" w:hAnsi="Times New Roman" w:cs="Times New Roman"/>
          <w:b/>
          <w:sz w:val="28"/>
          <w:szCs w:val="28"/>
        </w:rPr>
        <w:t>Ю.Ф.</w:t>
      </w:r>
      <w:r w:rsidR="00B0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2E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B257E8" w:rsidRDefault="00B257E8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7E8" w:rsidRDefault="00B257E8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7E8" w:rsidRDefault="00B257E8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7E8" w:rsidRDefault="00B257E8" w:rsidP="007872E4">
      <w:pPr>
        <w:jc w:val="center"/>
        <w:rPr>
          <w:rFonts w:ascii="Times New Roman" w:hAnsi="Times New Roman" w:cs="Times New Roman"/>
          <w:sz w:val="28"/>
          <w:szCs w:val="28"/>
        </w:rPr>
        <w:sectPr w:rsidR="00B257E8" w:rsidSect="007549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57E8" w:rsidRPr="00B257E8" w:rsidRDefault="00B257E8" w:rsidP="00B257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B257E8" w:rsidRPr="00B257E8" w:rsidRDefault="00B257E8" w:rsidP="00B257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257E8">
        <w:rPr>
          <w:rFonts w:ascii="Times New Roman" w:hAnsi="Times New Roman" w:cs="Times New Roman"/>
          <w:sz w:val="28"/>
          <w:szCs w:val="28"/>
        </w:rPr>
        <w:t xml:space="preserve">   </w:t>
      </w:r>
      <w:r w:rsidRPr="00B257E8">
        <w:rPr>
          <w:rFonts w:ascii="Times New Roman" w:hAnsi="Times New Roman" w:cs="Times New Roman"/>
          <w:sz w:val="24"/>
          <w:szCs w:val="24"/>
        </w:rPr>
        <w:t>УТВЕРЖДЕН</w:t>
      </w:r>
    </w:p>
    <w:p w:rsidR="00B257E8" w:rsidRPr="00B257E8" w:rsidRDefault="00B257E8" w:rsidP="00B257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257E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B257E8" w:rsidRPr="00B257E8" w:rsidRDefault="00B257E8" w:rsidP="00B257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257E8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B257E8" w:rsidRPr="00B257E8" w:rsidRDefault="00B257E8" w:rsidP="00B257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257E8">
        <w:rPr>
          <w:rFonts w:ascii="Times New Roman" w:hAnsi="Times New Roman" w:cs="Times New Roman"/>
          <w:sz w:val="24"/>
          <w:szCs w:val="24"/>
        </w:rPr>
        <w:t>от 16.02.2017   № 109</w:t>
      </w:r>
    </w:p>
    <w:p w:rsidR="00B257E8" w:rsidRPr="00B257E8" w:rsidRDefault="00B257E8" w:rsidP="00B257E8">
      <w:pPr>
        <w:widowControl/>
        <w:tabs>
          <w:tab w:val="left" w:pos="8504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257E8">
        <w:rPr>
          <w:rFonts w:ascii="Times New Roman" w:hAnsi="Times New Roman" w:cs="Times New Roman"/>
          <w:sz w:val="24"/>
          <w:szCs w:val="24"/>
        </w:rPr>
        <w:tab/>
      </w:r>
    </w:p>
    <w:p w:rsidR="00B257E8" w:rsidRPr="00B257E8" w:rsidRDefault="00B257E8" w:rsidP="00B257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E8">
        <w:rPr>
          <w:rFonts w:ascii="Times New Roman" w:hAnsi="Times New Roman" w:cs="Times New Roman"/>
          <w:b/>
          <w:sz w:val="24"/>
          <w:szCs w:val="24"/>
        </w:rPr>
        <w:t xml:space="preserve">ПЛАН МЕРОПРИЯТИЙ </w:t>
      </w:r>
    </w:p>
    <w:p w:rsidR="00B257E8" w:rsidRPr="00B257E8" w:rsidRDefault="00B257E8" w:rsidP="00B257E8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7E8">
        <w:rPr>
          <w:rFonts w:ascii="Times New Roman" w:hAnsi="Times New Roman" w:cs="Times New Roman"/>
          <w:b/>
          <w:sz w:val="28"/>
          <w:szCs w:val="28"/>
        </w:rPr>
        <w:t xml:space="preserve">по достижению прогнозных значений социально – экономических показателей </w:t>
      </w:r>
    </w:p>
    <w:p w:rsidR="00B257E8" w:rsidRPr="00B257E8" w:rsidRDefault="00B257E8" w:rsidP="00B257E8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7E8">
        <w:rPr>
          <w:rFonts w:ascii="Times New Roman" w:hAnsi="Times New Roman" w:cs="Times New Roman"/>
          <w:b/>
          <w:sz w:val="28"/>
          <w:szCs w:val="28"/>
        </w:rPr>
        <w:t>муниципального района  Похвистневский Самарской области</w:t>
      </w:r>
      <w:r w:rsidRPr="00B257E8">
        <w:rPr>
          <w:rFonts w:ascii="Times New Roman" w:hAnsi="Times New Roman" w:cs="Times New Roman"/>
          <w:sz w:val="28"/>
          <w:szCs w:val="28"/>
        </w:rPr>
        <w:t xml:space="preserve"> </w:t>
      </w:r>
      <w:r w:rsidRPr="00B257E8">
        <w:rPr>
          <w:rFonts w:ascii="Times New Roman" w:hAnsi="Times New Roman" w:cs="Times New Roman"/>
          <w:b/>
          <w:sz w:val="28"/>
          <w:szCs w:val="28"/>
        </w:rPr>
        <w:t xml:space="preserve">оцениваемых при предоставлении из областного бюджета субсидий местным бюджетам для </w:t>
      </w:r>
      <w:proofErr w:type="spellStart"/>
      <w:r w:rsidRPr="00B257E8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B257E8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 по вопросам местного значения</w:t>
      </w:r>
    </w:p>
    <w:p w:rsidR="00B257E8" w:rsidRPr="00B257E8" w:rsidRDefault="00B257E8" w:rsidP="00B257E8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88"/>
        <w:gridCol w:w="6379"/>
        <w:gridCol w:w="2268"/>
        <w:gridCol w:w="3402"/>
      </w:tblGrid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№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257E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257E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Сроки  исполнения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 xml:space="preserve">Исполнители 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производства, выполнения работ и услуг собственными силами по видам экономической деятельности,  относящимся к промышленному производству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1.1. Организация   участия  представителей малого  и  среднего  предпринимательства,  производителей товаров собственного производства  в  выставках,  ярмарках на территории района, города, области.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1.2. Доведение форм регионального наблюдения до предприятий, организаций, ИП и работа по ним;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1.3. Подготовка отчетных данных по  видам деятельности «Производство и распределение электроэнергии, газа и воды».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1.4. Работа </w:t>
            </w: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организаций по выявлению и устранению незаконного потребления энергетических ресурсов.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экономики и реформ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ЗАО «Энергетик»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Темп роста среднемесячной номинальной заработной платы (по крупным и средним организациям)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2.1. Повышение оплаты труда работникам бюджетной сферы.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2.2. Выполнение плана мероприятий муниципального района Похвистневский по поэтапному совершенствованию системы оплаты труда работникам сектора экономики на 2013-2018 годы.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B257E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муниципальными предприятиями и учреждениями, акционерными обществами с долей участия муниципального образования по повышению заработной платы, предусмотренной в тарифах.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соответствии с планом  мероприятий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B257E8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Отдел экономики и реформ Администрации района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Численность официально зарегистрированных безработных граждан (на конец периода)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3.1.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3.2. Размещение информации по имеющимся свободным площадям и инвестиционным предложениям для субъектов предпринимательства на официальном сайте Администрации района.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3.3. Оказание содействия Центру занятости населения  по вопросам занятости сельского населения, участие в комиссиях ЦЗН.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3.4.  Организация проведения оплачиваемых общественных работ.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3.5. Организация  временного трудоустройства безработных граждан, испытывающих трудности в поиске работы.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3.6. Организация временного трудоустройства безработных граждан в возрасте от 14 до 18 лет.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3.7. Организация профессионального обучения безработных граждан.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экономики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и реформ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Центр занятости населения (по согласованию)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Центр занятости населения (по согласованию)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257E8" w:rsidRPr="00B257E8" w:rsidTr="0015338C">
        <w:trPr>
          <w:trHeight w:val="3109"/>
        </w:trPr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Объем поступления в местный бюджет (консолидированный бюджет муниципального района) собственных доходов, за исключением безвозмездных поступлений, доходов от продажи материальных и нематериальных активов, доходов от уплаты акцизов на автомобильный и прямогонный бензин, дизельное топливо, моторные масла для дизельных   (или) карбюраторных (</w:t>
            </w:r>
            <w:proofErr w:type="spellStart"/>
            <w:r w:rsidRPr="00B257E8">
              <w:rPr>
                <w:rFonts w:ascii="Times New Roman" w:hAnsi="Times New Roman" w:cs="Times New Roman"/>
                <w:b/>
              </w:rPr>
              <w:t>инжекторных</w:t>
            </w:r>
            <w:proofErr w:type="spellEnd"/>
            <w:r w:rsidRPr="00B257E8">
              <w:rPr>
                <w:rFonts w:ascii="Times New Roman" w:hAnsi="Times New Roman" w:cs="Times New Roman"/>
                <w:b/>
              </w:rPr>
              <w:t>) двигателей, подлежащих зачислению в консолидированные бюджеты субъектов Российской Федерации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</w:rPr>
              <w:t>4.1.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Мероприятия, направленные на погашение недоимки по налогам и сборам.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4.2. Мониторинг исполнения доходной части консолидированного бюджета района.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4.3. Выявление юридических и физических лиц, занимающихся предпринимательской деятельностью без регистрации и постановки на налоговый учёт, принятие соответствующих мер административного воздействия.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4.4. Выявление обособленных подразделений организаций, фактически осуществляющих деятельность на территории района, и привлечение их к уплате налога на доходы физических лиц.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4.5. Проведение комиссий по вопросам соблюдения конституционных прав граждан на своевременную оплату труда.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4.6. Проведение мероприятий по актуализации государственного кадастра недвижимости при взаимодействии с органами кадастрового учёта и налоговыми органами.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4.7. Осуществление муниципального земельного контроля, в том числе за самовольным занятием и использованием земельных участков без оформления в установленном порядке правоустанавливающих документов на землю и привлечение по выявленным фактам к ответственности в соответствии со статьей 7.1 Кодекса РФ об административных правонарушениях.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4.8. Инвентаризация земельных участков.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4.9. Выявление земельных участков, предоставленных для индивидуального жилищного строительства более 10 лет назад, по которым отсутствуют сведения о регистрации прав на жилые 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дома.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4.10. </w:t>
            </w:r>
            <w:proofErr w:type="gramStart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внесением изменений в государственный кадастр недвижимости по результатам проведённых мероприятий актуализации.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4.11. </w:t>
            </w:r>
            <w:proofErr w:type="gramStart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начислением и уплатой земельного налога за три предшествующих налоговых периода по земельным участкам с исправленными ФГБУ «ФКП </w:t>
            </w:r>
            <w:proofErr w:type="spellStart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Росреестра</w:t>
            </w:r>
            <w:proofErr w:type="spellEnd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по Самарской области» техническими ошибками.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4.12. Проведение сверки по всему перечню земельных участков начислений и уплаты земельного налога,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а также налога  на имущество физических лиц в случаях предоставления земельных участков под индивидуальное жилищное строительство, личное подсобное хозяйство, дачу или  гараж.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4.13. Выявление фактов строительства объектов без соответствующего  разрешения, принятие  административных мер в соответствии с законодательством.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4.14. Выявление фактов эксплуатации строений без соответствующего разрешения на ввод, принятие административных мер в соответствии с законодательством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4.15. Выявление объектов недвижимого имущества, на которые в установленном порядке не оформлены имущественные права с целью дальнейшего побуждения владельцев объектов к регистрации прав и уплате обязательных платежей.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4.17. Проведение мероприятий, направленных на снижение количества «нулевых» деклараций по ЕНВД.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4.18. Применение коэффициентов, утвержденных решением Собрания представителей муниципального района Похвистневский  от 27.11.2012 №182 при определении размеров арендной платы за использование земельных участков, государственная собственность на которые не разграничена и применение методики, утвержденной постановлением Администрации муниципального района Похвистневский от 10.11.2009 №1265 при расчете размера арендной платы за пользование имуществом муниципального района Похвистневский.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4.19.Инвентаризация имущества, находящегося в муниципальной собственности с целью выявления 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неиспользуемого (бесхозяйного) имущества и установления направления эффективного его использования.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4.20.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Определение и утверждение перечня сдаваемого в аренду имущества с целью увеличения доходов, получаемых в виде арендной платы за сдачу имущества во временное владение и пользование.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B257E8">
              <w:rPr>
                <w:rFonts w:ascii="Times New Roman" w:hAnsi="Times New Roman" w:cs="Times New Roman"/>
              </w:rPr>
              <w:t>4.21.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Выявление неиспользуемых основных фондов бюджетных учреждений и принятие соответствующих мер по их продаже или сдаче в аренду.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4.22.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правильностью и своевременностью перечисления средств от аренды, принятие мер по погашению имеющейся задолженности по уплате арендных платежей за пользование имуществом, находящимся в муниципальной собственности.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4.23.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Выявление земельных участков, переданных в аренду или бессрочное пользование юридическим и физическим лицам, признанным позднее банкротами, с целью их дальнейшего использования земли.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4.24.</w:t>
            </w:r>
            <w:r w:rsidRPr="00B257E8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Установление нормативов отчислений от прибыли </w:t>
            </w:r>
            <w:proofErr w:type="spellStart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МУПов</w:t>
            </w:r>
            <w:proofErr w:type="spellEnd"/>
            <w:r w:rsidRPr="00B257E8">
              <w:rPr>
                <w:rFonts w:ascii="Times New Roman" w:hAnsi="Times New Roman" w:cs="Times New Roman"/>
                <w:sz w:val="22"/>
                <w:szCs w:val="22"/>
              </w:rPr>
              <w:t>, зачисляемой в бюджет, в  размере не менее 50%.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 отдельному плану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Ежеквартально до 5 числа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Постоянно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На этапе формирования и принятия бюджета на очередной финансовый год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МИФНС России № 14 по Самарской области (по согласованию),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Похвистневский (по согласованию),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Отдел экономики и реформ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Комиссия по вопросам соблюдения конституционных прав граждан на своевременную оплату труда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ФГБУ «ФКП </w:t>
            </w:r>
            <w:proofErr w:type="spellStart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>Росреестра</w:t>
            </w:r>
            <w:proofErr w:type="spellEnd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 по Самарской области» (по согласованию),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>Межрайонная</w:t>
            </w:r>
            <w:proofErr w:type="gramEnd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 ИФНС №14 по Самарской области (по согласованию)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имуществом Администрации района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имуществом Администрации района,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Рабочие группы по реализации </w:t>
            </w:r>
            <w:r w:rsidRPr="00B257E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Комитет по управлению муниципальным имуществом Администрации района,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ФГБУ «ФКП </w:t>
            </w:r>
            <w:proofErr w:type="spellStart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>Росреестра</w:t>
            </w:r>
            <w:proofErr w:type="spellEnd"/>
            <w:r w:rsidRPr="00B257E8">
              <w:rPr>
                <w:rFonts w:ascii="Times New Roman" w:hAnsi="Times New Roman" w:cs="Times New Roman"/>
                <w:sz w:val="14"/>
                <w:szCs w:val="14"/>
              </w:rPr>
              <w:t xml:space="preserve"> по Самарской области» (по согласованию),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Отдел архитектуры и градостроительства 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муниципальным имуществом Администрации района, Администрации сельских поселений </w:t>
            </w:r>
            <w:proofErr w:type="spellStart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МИФНС России № 14 по Самарской области (по согласованию),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имуществом Администрации района,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муниципальным имуществом Администрации района, Финансовое управление Администрации района, МИФНС России № 14 по Самарской области (по согласованию)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</w:t>
            </w:r>
            <w:proofErr w:type="gramStart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муниципальным</w:t>
            </w:r>
            <w:proofErr w:type="gramEnd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имущество Администрации района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Отдел экономики и реформ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5.1.  Проведение совещания с предприятиями и организациями по вопросу обязательного предоставления статистической информации.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5.2.  Оказание содействия организациям в предоставлении  форм регионального наблюдения в ГКУ СО ИКАСО.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5.3. Обеспечение реализации муниципальной целевой программы «Развитие малого и среднего предпринимательства в муниципальном районе Похвистневский на 2015-2019 годы».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5.4. Создание благоприятных условий для организации торговли.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5.5.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5.6. Организация   участия  представителей малого  и  среднего  предпринимательства  в  выставках,  ярмарках.  </w:t>
            </w:r>
          </w:p>
          <w:p w:rsidR="00B257E8" w:rsidRPr="00B257E8" w:rsidRDefault="00B257E8" w:rsidP="00B257E8">
            <w:pPr>
              <w:widowControl/>
              <w:suppressAutoHyphens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B257E8">
              <w:rPr>
                <w:rFonts w:ascii="Times New Roman" w:hAnsi="Times New Roman" w:cs="Times New Roman"/>
              </w:rPr>
              <w:t>5.7. П</w:t>
            </w:r>
            <w:r w:rsidRPr="00B257E8">
              <w:rPr>
                <w:rFonts w:ascii="Times New Roman" w:hAnsi="Times New Roman" w:cs="Times New Roman"/>
                <w:color w:val="000000"/>
              </w:rPr>
              <w:t>роведения мониторинга обеспеченности населения  торговыми площадями с выявлением проблемных  зон.</w:t>
            </w:r>
          </w:p>
          <w:p w:rsidR="00B257E8" w:rsidRPr="00B257E8" w:rsidRDefault="00B257E8" w:rsidP="00B257E8">
            <w:pPr>
              <w:widowControl/>
              <w:suppressAutoHyphens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Ежегодно до  1 марта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Ежемесячно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экономики и реформ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Поголовье коров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6.1. Осуществление противоэпизоотических мероприятий по предупреждению болезней с/х животных и их лечение, выпуск полноценных и безопасных в ветеринарном отношении продуктов животноводства и защита населения от болезней, общих для человека и животных.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6.2. Проведение организационной и разъяснительной работы о </w:t>
            </w:r>
            <w:r w:rsidRPr="00B257E8">
              <w:rPr>
                <w:rFonts w:ascii="Times New Roman" w:hAnsi="Times New Roman" w:cs="Times New Roman"/>
              </w:rPr>
              <w:lastRenderedPageBreak/>
              <w:t>приоритетности направления разведения КРС.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ГБУ районная станция по борьбе с болезнями животных (по согласованию),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руководители сельскохозяйственных организаций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Производство молока во всех категориях хозяйств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7.1. Проведение организационной и разъяснительной работы о приоритетности направления разведения КРС, особенно молочного направления, с «начинающими фермерами» - получателями грантов и претендентами на участие в конкурсном отборе и физическими лицами.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управление развития АПК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Производство скота и птицы на убой (в живом весе) во всех категориях хозяйств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8.1. Проведение организационной и разъяснительной работы о приоритетности направления разведения КРС,  с «начинающими фермерами» - получателями грантов, претендентами на участие в конкурсном отборе и физическими лицами.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управление  развития АПК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Эффективность муниципального земельного контроля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9.1. Выявление наличия правоустанавливающих/ </w:t>
            </w:r>
            <w:proofErr w:type="spellStart"/>
            <w:r w:rsidRPr="00B257E8">
              <w:rPr>
                <w:rFonts w:ascii="Times New Roman" w:hAnsi="Times New Roman" w:cs="Times New Roman"/>
              </w:rPr>
              <w:t>правоподтверждающих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документов на земельные участки в ходе проведения плановых (рейдовых), внеплановых осмотров земельных участков, содержащих информацию о нарушениях земельного законодательства (самовольное занятие и использование земельных участков, так же использование земельных участков не по целевому назначению).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9.2. Прием обращений граждан, юридических лиц, органов власти, содержащих информацию о возможных нарушениях земельного законодательства.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9.3. Анализ заявлений о предоставлении земельных участков на определенном виде права, об образовании земельных участков, соответствия испрашиваемого вида использования земельного участка данным государственного кадастра недвижимости.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9.3. Выявление неосновательного обогащения в виде неуплаченной арендной платы по муниципальному району в течени</w:t>
            </w:r>
            <w:proofErr w:type="gramStart"/>
            <w:r w:rsidRPr="00B257E8">
              <w:rPr>
                <w:rFonts w:ascii="Times New Roman" w:hAnsi="Times New Roman" w:cs="Times New Roman"/>
              </w:rPr>
              <w:t>и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календарного года.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B257E8">
              <w:rPr>
                <w:rFonts w:ascii="Times New Roman" w:hAnsi="Times New Roman" w:cs="Times New Roman"/>
              </w:rPr>
              <w:t>и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</w:t>
            </w:r>
            <w:proofErr w:type="gramStart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муниципальным</w:t>
            </w:r>
            <w:proofErr w:type="gramEnd"/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имущество Администрации района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Общая площадь введенного в эксплуатацию жилья с учетом индивидуального жилищного строительства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10.1. Выявление </w:t>
            </w: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ресурсоснабжающими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организациями объектов индивидуального жилищного строительства построенных, но не введенных в эксплуатацию.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10.2. Выверка объектов, по которым выдано разрешение на строительство, но не оформлен ввод в эксплуатацию с данными </w:t>
            </w: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организаций по потреблению ресурсов.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10.3. Проведение инвентаризации ранее выданных разрешений на строительство индивидуальных жилых домов срок </w:t>
            </w:r>
            <w:proofErr w:type="gramStart"/>
            <w:r w:rsidRPr="00B257E8">
              <w:rPr>
                <w:rFonts w:ascii="Times New Roman" w:hAnsi="Times New Roman" w:cs="Times New Roman"/>
              </w:rPr>
              <w:t>действия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которых более 10 лет.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10.4. Формирование рынка доступного жилья для обеспечения комфортных условий проживания граждан.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10.5. Выдача актов освидетельствования проведения основных работ по строительству объекта ИЖС (монтаж фундамента, возведение стен и кровли) или проведение работ по реконструкции объектов ИЖС, в результате которых общая площадь (жилых помещений) реконструированного объекта увеличивается не менее чем на учетную норму площади жилого помещения, установленного в соответствии с законодательством РФ.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Ежеквартально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организации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организации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архитектуры и градостроительства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Юридический отдел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архитектуры и градостроительства Администрации района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Рабочие группы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Объем  внебюджетных инвестиций в основной капитал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11.1. Предоставление земельных участков для строительства предприятий потребительского рынка.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11.2.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 (приобретение оборудования).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11.3. Размещение информации по имеющимся свободным площадям и инвестиционным предложениям на официальном сайте района.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11.4. Оказание информационно-консультационной помощи ИП, Главам КФХ - потенциальным участникам областной программы по поддержке начинающих фермеров для участия в конкурсе и дальнейшего развития своего хозяйства.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11.5. Содействие и помощь </w:t>
            </w:r>
            <w:proofErr w:type="gramStart"/>
            <w:r w:rsidRPr="00B257E8">
              <w:rPr>
                <w:rFonts w:ascii="Times New Roman" w:hAnsi="Times New Roman" w:cs="Times New Roman"/>
              </w:rPr>
              <w:t>в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созданию КФХ.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Отдел экономики и реформ Администрации района,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района,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управление развития АПК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Валовой сбор зерна в весе после доработки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12.1. Повышение удельного веса площадей, засеваемых высококачественными элитными семенами, и площадей, обрабатываемых с применением прогрессивных, высокоэффективных ресурсосберегающих технологий.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В течение 2017 года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управление развития АПК,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руководители сельскохозяйственных организаций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Уровень задолженности по оплате взносов на капитальный ремонт общего имущества в многоквартирных домах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suppressAutoHyphens/>
              <w:ind w:firstLine="34"/>
              <w:outlineLvl w:val="1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13.1. Организация работы с населением по оказанию информационно-консультационной помощи по оплате взносов за капитальный ремонт.</w:t>
            </w:r>
          </w:p>
          <w:p w:rsidR="00B257E8" w:rsidRPr="00B257E8" w:rsidRDefault="00B257E8" w:rsidP="00B257E8">
            <w:pPr>
              <w:widowControl/>
              <w:suppressAutoHyphens/>
              <w:ind w:firstLine="34"/>
              <w:outlineLvl w:val="1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13.2. Мониторинг задолженности и содействие в сборе взносов за капитальный ремонт.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Отдел ЖКХ и ООС Администрации района</w:t>
            </w: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 xml:space="preserve">Уровень задолженности предприятий жилищно-коммунального хозяйства за ранее потребленные </w:t>
            </w:r>
            <w:proofErr w:type="spellStart"/>
            <w:r w:rsidRPr="00B257E8">
              <w:rPr>
                <w:rFonts w:ascii="Times New Roman" w:hAnsi="Times New Roman" w:cs="Times New Roman"/>
                <w:b/>
              </w:rPr>
              <w:t>топливно</w:t>
            </w:r>
            <w:proofErr w:type="spellEnd"/>
            <w:r w:rsidRPr="00B257E8">
              <w:rPr>
                <w:rFonts w:ascii="Times New Roman" w:hAnsi="Times New Roman" w:cs="Times New Roman"/>
                <w:b/>
              </w:rPr>
              <w:t xml:space="preserve"> -  энергетические ресурсы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14.1. Мониторинг задолженности и содействие в сборе платежей за жилищно-коммунальные услуги.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14.2. Работа с абонентскими отделами предприятий ЖКХ по актуализации списков  должников.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14.3. Претензионная и исковая деятельность </w:t>
            </w: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предприятий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Отдел ЖКХ и ООС Администрации района.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B257E8"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 w:rsidRPr="00B257E8">
              <w:rPr>
                <w:rFonts w:ascii="Times New Roman" w:hAnsi="Times New Roman" w:cs="Times New Roman"/>
              </w:rPr>
              <w:t xml:space="preserve"> предприятия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257E8" w:rsidRPr="00B257E8" w:rsidTr="0015338C">
        <w:tc>
          <w:tcPr>
            <w:tcW w:w="557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8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B257E8">
              <w:rPr>
                <w:rFonts w:ascii="Times New Roman" w:hAnsi="Times New Roman" w:cs="Times New Roman"/>
                <w:b/>
              </w:rPr>
              <w:t>Собираемость имущественных налогов, зачисляемых в местный бюджет</w:t>
            </w:r>
          </w:p>
        </w:tc>
        <w:tc>
          <w:tcPr>
            <w:tcW w:w="6379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15.1. Создание рабочих групп по работе с налогоплательщиками.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15.2. Работа с налоговым органом  по спискам недоимщиков.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15.3. Организация вручений уведомлений  налогоплательщикам.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 xml:space="preserve">15.4. Проведение совещаний с юридическими лицами </w:t>
            </w:r>
            <w:proofErr w:type="gramStart"/>
            <w:r w:rsidRPr="00B257E8">
              <w:rPr>
                <w:rFonts w:ascii="Times New Roman" w:hAnsi="Times New Roman" w:cs="Times New Roman"/>
              </w:rPr>
              <w:t>об</w:t>
            </w:r>
            <w:proofErr w:type="gramEnd"/>
            <w:r w:rsidRPr="00B257E8">
              <w:rPr>
                <w:rFonts w:ascii="Times New Roman" w:hAnsi="Times New Roman" w:cs="Times New Roman"/>
              </w:rPr>
              <w:t xml:space="preserve"> своевременной уплате налогов.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15.5. Работа с населением по своевременности оплаты налогов.</w:t>
            </w:r>
          </w:p>
        </w:tc>
        <w:tc>
          <w:tcPr>
            <w:tcW w:w="2268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257E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>Рабочие группы по реализации первоочередных мероприятий по выполнению социально-экономических показателей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B257E8">
              <w:rPr>
                <w:rFonts w:ascii="Times New Roman" w:hAnsi="Times New Roman" w:cs="Times New Roman"/>
                <w:sz w:val="16"/>
                <w:szCs w:val="16"/>
              </w:rPr>
              <w:t xml:space="preserve">МИФНС России № 14 по Самарской области (по согласованию) </w:t>
            </w:r>
          </w:p>
          <w:p w:rsidR="00B257E8" w:rsidRPr="00B257E8" w:rsidRDefault="00B257E8" w:rsidP="00B257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</w:tbl>
    <w:p w:rsidR="00B257E8" w:rsidRPr="00B257E8" w:rsidRDefault="00B257E8" w:rsidP="00B257E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p w:rsidR="00B257E8" w:rsidRPr="007872E4" w:rsidRDefault="00B257E8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257E8" w:rsidRPr="007872E4" w:rsidSect="00B257E8">
      <w:footerReference w:type="even" r:id="rId9"/>
      <w:footerReference w:type="default" r:id="rId10"/>
      <w:pgSz w:w="16838" w:h="11906" w:orient="landscape"/>
      <w:pgMar w:top="454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CBB" w:rsidRDefault="00BF0CBB">
      <w:r>
        <w:separator/>
      </w:r>
    </w:p>
  </w:endnote>
  <w:endnote w:type="continuationSeparator" w:id="0">
    <w:p w:rsidR="00BF0CBB" w:rsidRDefault="00BF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59" w:rsidRDefault="00B257E8" w:rsidP="00107CF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7459" w:rsidRDefault="00BF0CBB" w:rsidP="003474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59" w:rsidRDefault="00B257E8" w:rsidP="00107CF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15FF">
      <w:rPr>
        <w:rStyle w:val="a8"/>
        <w:noProof/>
      </w:rPr>
      <w:t>3</w:t>
    </w:r>
    <w:r>
      <w:rPr>
        <w:rStyle w:val="a8"/>
      </w:rPr>
      <w:fldChar w:fldCharType="end"/>
    </w:r>
  </w:p>
  <w:p w:rsidR="00A57459" w:rsidRDefault="00BF0CBB" w:rsidP="003474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CBB" w:rsidRDefault="00BF0CBB">
      <w:r>
        <w:separator/>
      </w:r>
    </w:p>
  </w:footnote>
  <w:footnote w:type="continuationSeparator" w:id="0">
    <w:p w:rsidR="00BF0CBB" w:rsidRDefault="00BF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343D"/>
    <w:multiLevelType w:val="hybridMultilevel"/>
    <w:tmpl w:val="D48CBCF8"/>
    <w:lvl w:ilvl="0" w:tplc="64905F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258"/>
    <w:rsid w:val="000A1412"/>
    <w:rsid w:val="00145E32"/>
    <w:rsid w:val="001D135F"/>
    <w:rsid w:val="002F23A5"/>
    <w:rsid w:val="00376BB3"/>
    <w:rsid w:val="003A7CB5"/>
    <w:rsid w:val="003D668A"/>
    <w:rsid w:val="003E0258"/>
    <w:rsid w:val="004415FF"/>
    <w:rsid w:val="004511F8"/>
    <w:rsid w:val="004E2F49"/>
    <w:rsid w:val="00507E09"/>
    <w:rsid w:val="005132DC"/>
    <w:rsid w:val="005B576C"/>
    <w:rsid w:val="00602F04"/>
    <w:rsid w:val="00613FCC"/>
    <w:rsid w:val="00707B2E"/>
    <w:rsid w:val="0075493D"/>
    <w:rsid w:val="00765B05"/>
    <w:rsid w:val="007872E4"/>
    <w:rsid w:val="007B4C3D"/>
    <w:rsid w:val="00875268"/>
    <w:rsid w:val="00891885"/>
    <w:rsid w:val="00921EA1"/>
    <w:rsid w:val="00B04182"/>
    <w:rsid w:val="00B257E8"/>
    <w:rsid w:val="00B50C60"/>
    <w:rsid w:val="00BF0CBB"/>
    <w:rsid w:val="00BF4E88"/>
    <w:rsid w:val="00C026B6"/>
    <w:rsid w:val="00C23A33"/>
    <w:rsid w:val="00C9444D"/>
    <w:rsid w:val="00DD5969"/>
    <w:rsid w:val="00E71610"/>
    <w:rsid w:val="00FD13A1"/>
    <w:rsid w:val="00FE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B257E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25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25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30</cp:revision>
  <cp:lastPrinted>2016-01-26T05:08:00Z</cp:lastPrinted>
  <dcterms:created xsi:type="dcterms:W3CDTF">2013-02-27T12:02:00Z</dcterms:created>
  <dcterms:modified xsi:type="dcterms:W3CDTF">2017-02-17T06:45:00Z</dcterms:modified>
</cp:coreProperties>
</file>