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tbl>
      <w:tblPr>
        <w:tblW w:w="0" w:type="auto"/>
        <w:tblInd w:w="288" w:type="dxa"/>
        <w:tblLayout w:type="fixed"/>
        <w:tblLook w:val="04A0" w:firstRow="1" w:lastRow="0" w:firstColumn="1" w:lastColumn="0" w:noHBand="0" w:noVBand="1"/>
      </w:tblPr>
      <w:tblGrid>
        <w:gridCol w:w="4518"/>
      </w:tblGrid>
      <w:tr w:rsidR="00325A10" w:rsidTr="002722ED">
        <w:trPr>
          <w:trHeight w:val="728"/>
        </w:trPr>
        <w:tc>
          <w:tcPr>
            <w:tcW w:w="4518" w:type="dxa"/>
            <w:vMerge w:val="restart"/>
            <w:hideMark/>
          </w:tcPr>
          <w:p w:rsidR="00325A10" w:rsidRDefault="00325A10" w:rsidP="002722ED">
            <w:pPr>
              <w:ind w:right="-90"/>
              <w:jc w:val="center"/>
              <w:rPr>
                <w:sz w:val="24"/>
                <w:szCs w:val="24"/>
              </w:rPr>
            </w:pPr>
            <w:r>
              <w:rPr>
                <w:noProof/>
              </w:rPr>
              <w:drawing>
                <wp:anchor distT="0" distB="0" distL="114300" distR="114300" simplePos="0" relativeHeight="251661312" behindDoc="1" locked="0" layoutInCell="1" allowOverlap="1">
                  <wp:simplePos x="0" y="0"/>
                  <wp:positionH relativeFrom="column">
                    <wp:posOffset>1148715</wp:posOffset>
                  </wp:positionH>
                  <wp:positionV relativeFrom="paragraph">
                    <wp:posOffset>22860</wp:posOffset>
                  </wp:positionV>
                  <wp:extent cx="413385" cy="596265"/>
                  <wp:effectExtent l="0" t="0" r="5715" b="0"/>
                  <wp:wrapTight wrapText="bothSides">
                    <wp:wrapPolygon edited="0">
                      <wp:start x="0" y="0"/>
                      <wp:lineTo x="0" y="20703"/>
                      <wp:lineTo x="20903" y="20703"/>
                      <wp:lineTo x="20903" y="0"/>
                      <wp:lineTo x="0" y="0"/>
                    </wp:wrapPolygon>
                  </wp:wrapTight>
                  <wp:docPr id="14" name="Рисунок 14" descr="Герб р-н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8" descr="Герб р-н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6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413385" cy="596265"/>
                          </a:xfrm>
                          <a:prstGeom prst="rect">
                            <a:avLst/>
                          </a:prstGeom>
                          <a:noFill/>
                        </pic:spPr>
                      </pic:pic>
                    </a:graphicData>
                  </a:graphic>
                  <wp14:sizeRelH relativeFrom="page">
                    <wp14:pctWidth>0</wp14:pctWidth>
                  </wp14:sizeRelH>
                  <wp14:sizeRelV relativeFrom="page">
                    <wp14:pctHeight>0</wp14:pctHeight>
                  </wp14:sizeRelV>
                </wp:anchor>
              </w:drawing>
            </w:r>
            <w:r>
              <w:rPr>
                <w:sz w:val="24"/>
                <w:szCs w:val="24"/>
              </w:rPr>
              <w:t xml:space="preserve">                     </w:t>
            </w:r>
            <w:r>
              <w:rPr>
                <w:rFonts w:ascii="Arial Black" w:hAnsi="Arial Black"/>
                <w:b/>
                <w:bCs/>
                <w:spacing w:val="40"/>
                <w:sz w:val="28"/>
                <w:szCs w:val="28"/>
              </w:rPr>
              <w:t xml:space="preserve">АДМИНИСТРАЦИЯ </w:t>
            </w:r>
          </w:p>
          <w:p w:rsidR="00325A10" w:rsidRDefault="00325A10" w:rsidP="002722ED">
            <w:pPr>
              <w:shd w:val="clear" w:color="auto" w:fill="FFFFFF"/>
              <w:spacing w:before="194" w:line="293" w:lineRule="exact"/>
              <w:jc w:val="center"/>
              <w:rPr>
                <w:rFonts w:ascii="Arial Narrow" w:hAnsi="Arial Narrow"/>
                <w:sz w:val="24"/>
                <w:szCs w:val="24"/>
              </w:rPr>
            </w:pP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муниципального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>района</w:t>
            </w:r>
            <w:r>
              <w:rPr>
                <w:rFonts w:ascii="Arial Narrow" w:hAnsi="Arial Narrow"/>
                <w:b/>
                <w:bCs/>
                <w:spacing w:val="-5"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pacing w:val="-5"/>
                <w:sz w:val="24"/>
                <w:szCs w:val="24"/>
              </w:rPr>
              <w:t xml:space="preserve">Похвистневский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Самарской</w:t>
            </w:r>
            <w:r>
              <w:rPr>
                <w:rFonts w:ascii="Arial Narrow" w:hAnsi="Arial Narrow"/>
                <w:b/>
                <w:bCs/>
                <w:sz w:val="24"/>
                <w:szCs w:val="24"/>
              </w:rPr>
              <w:t xml:space="preserve"> </w:t>
            </w:r>
            <w:r>
              <w:rPr>
                <w:rFonts w:ascii="Arial Narrow" w:hAnsi="Arial Narrow" w:cs="Times New Roman"/>
                <w:b/>
                <w:bCs/>
                <w:sz w:val="24"/>
                <w:szCs w:val="24"/>
              </w:rPr>
              <w:t>области</w:t>
            </w:r>
          </w:p>
          <w:p w:rsidR="00325A10" w:rsidRDefault="00325A10" w:rsidP="002722ED">
            <w:pPr>
              <w:shd w:val="clear" w:color="auto" w:fill="FFFFFF"/>
              <w:spacing w:before="278"/>
              <w:jc w:val="center"/>
              <w:rPr>
                <w:spacing w:val="20"/>
              </w:rPr>
            </w:pPr>
            <w:r>
              <w:rPr>
                <w:rFonts w:cs="Times New Roman"/>
                <w:b/>
                <w:bCs/>
                <w:spacing w:val="20"/>
                <w:sz w:val="32"/>
                <w:szCs w:val="32"/>
              </w:rPr>
              <w:t>ПОСТАНОВЛЕНИЕ</w:t>
            </w:r>
          </w:p>
          <w:p w:rsidR="00325A10" w:rsidRDefault="000512C3" w:rsidP="002722ED">
            <w:pPr>
              <w:shd w:val="clear" w:color="auto" w:fill="FFFFFF"/>
              <w:tabs>
                <w:tab w:val="left" w:leader="underscore" w:pos="1925"/>
                <w:tab w:val="left" w:leader="underscore" w:pos="4147"/>
              </w:tabs>
              <w:spacing w:before="281"/>
              <w:ind w:left="180"/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 xml:space="preserve">     </w:t>
            </w:r>
            <w:r w:rsidR="00F25606">
              <w:rPr>
                <w:sz w:val="24"/>
                <w:szCs w:val="24"/>
              </w:rPr>
              <w:t xml:space="preserve">           08.02.2017</w:t>
            </w:r>
            <w:r w:rsidR="00325A10">
              <w:rPr>
                <w:sz w:val="24"/>
                <w:szCs w:val="24"/>
              </w:rPr>
              <w:t xml:space="preserve">  № </w:t>
            </w:r>
            <w:r w:rsidR="00F25606">
              <w:rPr>
                <w:sz w:val="24"/>
                <w:szCs w:val="24"/>
              </w:rPr>
              <w:t>81</w:t>
            </w:r>
          </w:p>
          <w:p w:rsidR="00325A10" w:rsidRDefault="00325A10" w:rsidP="002722ED">
            <w:pPr>
              <w:shd w:val="clear" w:color="auto" w:fill="FFFFFF"/>
              <w:spacing w:before="252"/>
            </w:pPr>
            <w:r>
              <w:rPr>
                <w:rFonts w:cs="Times New Roman"/>
                <w:spacing w:val="-3"/>
              </w:rPr>
              <w:t xml:space="preserve">                            г</w:t>
            </w:r>
            <w:r>
              <w:rPr>
                <w:spacing w:val="-3"/>
              </w:rPr>
              <w:t xml:space="preserve">. </w:t>
            </w:r>
            <w:r>
              <w:rPr>
                <w:rFonts w:cs="Times New Roman"/>
                <w:spacing w:val="-3"/>
              </w:rPr>
              <w:t>Похвистнево</w:t>
            </w:r>
          </w:p>
          <w:p w:rsidR="00325A10" w:rsidRDefault="00325A10" w:rsidP="002722ED">
            <w:pPr>
              <w:ind w:left="185" w:right="-1"/>
              <w:rPr>
                <w:sz w:val="24"/>
                <w:szCs w:val="24"/>
              </w:rPr>
            </w:pP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59264" behindDoc="0" locked="0" layoutInCell="1" allowOverlap="1">
                      <wp:simplePos x="0" y="0"/>
                      <wp:positionH relativeFrom="column">
                        <wp:posOffset>83185</wp:posOffset>
                      </wp:positionH>
                      <wp:positionV relativeFrom="paragraph">
                        <wp:posOffset>259080</wp:posOffset>
                      </wp:positionV>
                      <wp:extent cx="110490" cy="111125"/>
                      <wp:effectExtent l="13970" t="8890" r="8255" b="13970"/>
                      <wp:wrapNone/>
                      <wp:docPr id="11" name="Группа 1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 rot="16200000"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12" name="AutoShape 3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3" name="AutoShape 4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11" o:spid="_x0000_s1026" style="position:absolute;margin-left:6.55pt;margin-top:20.4pt;width:8.7pt;height:8.75pt;rotation:-90;z-index:251659264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">
                      <v:shapetype id="_x0000_t32" coordsize="21600,21600" o:spt="32" o:oned="t" path="m,l21600,21600e" filled="f">
                        <v:path arrowok="t" fillok="f" o:connecttype="none"/>
                        <o:lock v:ext="edit" shapetype="t"/>
                      </v:shapetype>
                      <v:shape id="AutoShape 3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" strokeweight=".6pt"/>
                      <v:shape id="AutoShape 4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UutLPcMAAADbAAAADwAAAGRycy9kb3ducmV2LnhtbERP22rCQBB9L/Qflin0rW68IBqzSpEW&#10;ShHES8DHITtmY7OzIbuN8e9dodC3OZzrZKve1qKj1leOFQwHCQjiwumKSwXHw+fbDIQPyBprx6Tg&#10;Rh5Wy+enDFPtrryjbh9KEUPYp6jAhNCkUvrCkEU/cA1x5M6utRgibEupW7zGcFvLUZJMpcWKY4PB&#10;htaGip/9r1Ww6frdcLs9js3pY5J/X3xNs3mu1OtL/74AEagP/+I/95eO88fw+CUeIJd3AA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FLrSz3DAAAA2wAAAA8AAAAAAAAAAAAA&#10;AAAAoQIAAGRycy9kb3ducmV2LnhtbFBLBQYAAAAABAAEAPkAAACRAwAAAAA=&#10;" strokeweight=".6pt"/>
                    </v:group>
                  </w:pict>
                </mc:Fallback>
              </mc:AlternateContent>
            </w:r>
            <w:r>
              <w:rPr>
                <w:noProof/>
              </w:rPr>
              <mc:AlternateContent>
                <mc:Choice Requires="wpg">
                  <w:drawing>
                    <wp:anchor distT="0" distB="0" distL="114300" distR="114300" simplePos="0" relativeHeight="251660288" behindDoc="0" locked="0" layoutInCell="1" allowOverlap="1">
                      <wp:simplePos x="0" y="0"/>
                      <wp:positionH relativeFrom="column">
                        <wp:posOffset>2564765</wp:posOffset>
                      </wp:positionH>
                      <wp:positionV relativeFrom="paragraph">
                        <wp:posOffset>236220</wp:posOffset>
                      </wp:positionV>
                      <wp:extent cx="110490" cy="111125"/>
                      <wp:effectExtent l="10160" t="13970" r="12700" b="8255"/>
                      <wp:wrapNone/>
                      <wp:docPr id="8" name="Группа 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>
                              <a:grpSpLocks/>
                            </wpg:cNvGrpSpPr>
                            <wpg:grpSpPr bwMode="auto">
                              <a:xfrm>
                                <a:off x="0" y="0"/>
                                <a:ext cx="110490" cy="111125"/>
                                <a:chOff x="3668" y="5641"/>
                                <a:chExt cx="174" cy="175"/>
                              </a:xfrm>
                            </wpg:grpSpPr>
                            <wps:wsp>
                              <wps:cNvPr id="9" name="AutoShape 6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842" y="5649"/>
                                  <a:ext cx="0" cy="167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  <wps:wsp>
                              <wps:cNvPr id="10" name="AutoShape 7"/>
                              <wps:cNvCnPr>
                                <a:cxnSpLocks noChangeShapeType="1"/>
                              </wps:cNvCnPr>
                              <wps:spPr bwMode="auto">
                                <a:xfrm>
                                  <a:off x="3668" y="5641"/>
                                  <a:ext cx="174" cy="0"/>
                                </a:xfrm>
                                <a:prstGeom prst="straightConnector1">
                                  <a:avLst/>
                                </a:prstGeom>
                                <a:noFill/>
                                <a:ln w="7620">
                                  <a:solidFill>
                                    <a:srgbClr val="000000"/>
                                  </a:solidFill>
                                  <a:round/>
                                  <a:headEnd/>
                                  <a:tailEnd/>
                                </a:ln>
                                <a:extLst>
                                  <a:ext uri="{909E8E84-426E-40DD-AFC4-6F175D3DCCD1}">
                                    <a14:hiddenFill xmlns:a14="http://schemas.microsoft.com/office/drawing/2010/main">
                                      <a:noFill/>
                                    </a14:hiddenFill>
                                  </a:ext>
                                </a:extLst>
                              </wps:spPr>
                              <wps:bodyPr/>
                            </wps:wsp>
                          </wpg:wg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group id="Группа 8" o:spid="_x0000_s1026" style="position:absolute;margin-left:201.95pt;margin-top:18.6pt;width:8.7pt;height:8.75pt;z-index:251660288" coordorigin="3668,5641" coordsize="174,175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">
                      <v:shape id="AutoShape 6" o:spid="_x0000_s1027" type="#_x0000_t32" style="position:absolute;left:3842;top:5649;width:0;height:167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" strokeweight=".6pt"/>
                      <v:shape id="AutoShape 7" o:spid="_x0000_s1028" type="#_x0000_t32" style="position:absolute;left:3668;top:5641;width:174;height:0;visibility:visible;mso-wrap-style:square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ojnVSsUAAADbAAAADwAAAGRycy9kb3ducmV2LnhtbESPT2vCQBDF74V+h2UKvdWNVYqNriJS&#10;oZSC+A96HLJjNpqdDdltjN++cyh4m+G9ee83s0Xva9VRG6vABoaDDBRxEWzFpYHDfv0yARUTssU6&#10;MBm4UYTF/PFhhrkNV95St0ulkhCOORpwKTW51rFw5DEOQkMs2im0HpOsbalti1cJ97V+zbI37bFi&#10;aXDY0MpRcdn9egPfXb8dbjaHkfv5GB+/zrGmyfvRmOenfjkFlahPd/P/9acVfKGXX2QAPf8D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ojnVSsUAAADbAAAADwAAAAAAAAAA&#10;AAAAAAChAgAAZHJzL2Rvd25yZXYueG1sUEsFBgAAAAAEAAQA+QAAAJMDAAAAAA==&#10;" strokeweight=".6pt"/>
                    </v:group>
                  </w:pict>
                </mc:Fallback>
              </mc:AlternateContent>
            </w:r>
            <w:r>
              <w:rPr>
                <w:sz w:val="24"/>
                <w:szCs w:val="24"/>
              </w:rPr>
              <w:t xml:space="preserve"> </w:t>
            </w:r>
          </w:p>
        </w:tc>
      </w:tr>
      <w:tr w:rsidR="00325A10" w:rsidTr="002722ED">
        <w:trPr>
          <w:trHeight w:val="3878"/>
        </w:trPr>
        <w:tc>
          <w:tcPr>
            <w:tcW w:w="4518" w:type="dxa"/>
            <w:vMerge/>
            <w:vAlign w:val="center"/>
            <w:hideMark/>
          </w:tcPr>
          <w:p w:rsidR="00325A10" w:rsidRDefault="00325A10" w:rsidP="002722ED">
            <w:pPr>
              <w:widowControl/>
              <w:autoSpaceDE/>
              <w:autoSpaceDN/>
              <w:adjustRightInd/>
              <w:rPr>
                <w:sz w:val="24"/>
                <w:szCs w:val="24"/>
              </w:rPr>
            </w:pPr>
          </w:p>
        </w:tc>
      </w:tr>
    </w:tbl>
    <w:p w:rsidR="00F2101D" w:rsidRDefault="00325A10" w:rsidP="00F2101D">
      <w:pPr>
        <w:rPr>
          <w:rFonts w:ascii="Times New Roman" w:hAnsi="Times New Roman" w:cs="Times New Roman"/>
        </w:rPr>
      </w:pPr>
      <w:r>
        <w:t xml:space="preserve">         </w:t>
      </w:r>
      <w:r w:rsidR="000512C3">
        <w:rPr>
          <w:rFonts w:ascii="Times New Roman" w:hAnsi="Times New Roman" w:cs="Times New Roman"/>
        </w:rPr>
        <w:t xml:space="preserve">Об утверждении Плана мероприятий </w:t>
      </w:r>
      <w:r w:rsidR="00F2101D">
        <w:rPr>
          <w:rFonts w:ascii="Times New Roman" w:hAnsi="Times New Roman" w:cs="Times New Roman"/>
        </w:rPr>
        <w:t xml:space="preserve"> </w:t>
      </w:r>
    </w:p>
    <w:p w:rsidR="00F2101D" w:rsidRDefault="00F2101D" w:rsidP="00F210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(дорожной карты) по оптимизации бюджетных расходов</w:t>
      </w:r>
    </w:p>
    <w:p w:rsidR="000512C3" w:rsidRDefault="00F2101D" w:rsidP="00F2101D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на муниципальное управление по </w:t>
      </w:r>
      <w:r w:rsidR="000512C3">
        <w:rPr>
          <w:rFonts w:ascii="Times New Roman" w:hAnsi="Times New Roman" w:cs="Times New Roman"/>
        </w:rPr>
        <w:t xml:space="preserve"> </w:t>
      </w:r>
      <w:proofErr w:type="gramStart"/>
      <w:r w:rsidR="000512C3">
        <w:rPr>
          <w:rFonts w:ascii="Times New Roman" w:hAnsi="Times New Roman" w:cs="Times New Roman"/>
        </w:rPr>
        <w:t>муниципально</w:t>
      </w:r>
      <w:r>
        <w:rPr>
          <w:rFonts w:ascii="Times New Roman" w:hAnsi="Times New Roman" w:cs="Times New Roman"/>
        </w:rPr>
        <w:t>му</w:t>
      </w:r>
      <w:proofErr w:type="gramEnd"/>
      <w:r w:rsidR="000512C3">
        <w:rPr>
          <w:rFonts w:ascii="Times New Roman" w:hAnsi="Times New Roman" w:cs="Times New Roman"/>
        </w:rPr>
        <w:t xml:space="preserve"> </w:t>
      </w:r>
    </w:p>
    <w:p w:rsidR="000512C3" w:rsidRDefault="000512C3" w:rsidP="000512C3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       </w:t>
      </w:r>
      <w:r w:rsidR="00F2101D">
        <w:rPr>
          <w:rFonts w:ascii="Times New Roman" w:hAnsi="Times New Roman" w:cs="Times New Roman"/>
        </w:rPr>
        <w:t>р</w:t>
      </w:r>
      <w:r>
        <w:rPr>
          <w:rFonts w:ascii="Times New Roman" w:hAnsi="Times New Roman" w:cs="Times New Roman"/>
        </w:rPr>
        <w:t>айон</w:t>
      </w:r>
      <w:r w:rsidR="00F2101D">
        <w:rPr>
          <w:rFonts w:ascii="Times New Roman" w:hAnsi="Times New Roman" w:cs="Times New Roman"/>
        </w:rPr>
        <w:t xml:space="preserve">у </w:t>
      </w:r>
      <w:r>
        <w:rPr>
          <w:rFonts w:ascii="Times New Roman" w:hAnsi="Times New Roman" w:cs="Times New Roman"/>
        </w:rPr>
        <w:t xml:space="preserve"> Похвистневский </w:t>
      </w:r>
      <w:r w:rsidR="00911408">
        <w:rPr>
          <w:rFonts w:ascii="Times New Roman" w:hAnsi="Times New Roman" w:cs="Times New Roman"/>
        </w:rPr>
        <w:t>Самарской области</w:t>
      </w:r>
      <w:r>
        <w:rPr>
          <w:rFonts w:ascii="Times New Roman" w:hAnsi="Times New Roman" w:cs="Times New Roman"/>
        </w:rPr>
        <w:t xml:space="preserve"> </w:t>
      </w:r>
      <w:r w:rsidR="00F2101D">
        <w:rPr>
          <w:rFonts w:ascii="Times New Roman" w:hAnsi="Times New Roman" w:cs="Times New Roman"/>
        </w:rPr>
        <w:t>на 2017 год</w:t>
      </w:r>
    </w:p>
    <w:p w:rsidR="000512C3" w:rsidRDefault="000512C3" w:rsidP="000512C3">
      <w:pPr>
        <w:rPr>
          <w:rFonts w:ascii="Times New Roman" w:hAnsi="Times New Roman" w:cs="Times New Roman"/>
        </w:rPr>
      </w:pPr>
    </w:p>
    <w:p w:rsidR="00325A10" w:rsidRDefault="00325A10" w:rsidP="00325A10">
      <w:pPr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  </w:t>
      </w:r>
    </w:p>
    <w:p w:rsidR="00325A10" w:rsidRDefault="00325A10" w:rsidP="00325A10">
      <w:pPr>
        <w:spacing w:line="360" w:lineRule="auto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</w:rPr>
        <w:tab/>
      </w:r>
      <w:proofErr w:type="gramStart"/>
      <w:r w:rsidR="00F2101D">
        <w:rPr>
          <w:rFonts w:ascii="Times New Roman" w:hAnsi="Times New Roman" w:cs="Times New Roman"/>
          <w:sz w:val="28"/>
          <w:szCs w:val="28"/>
        </w:rPr>
        <w:t>Во</w:t>
      </w:r>
      <w:proofErr w:type="gramEnd"/>
      <w:r w:rsidR="00F2101D">
        <w:rPr>
          <w:rFonts w:ascii="Times New Roman" w:hAnsi="Times New Roman" w:cs="Times New Roman"/>
          <w:sz w:val="28"/>
          <w:szCs w:val="28"/>
        </w:rPr>
        <w:t xml:space="preserve"> исполнении задач, поставленных Губернатором Самарской области по вопросам оптимизации расходов на муниципальное управление, </w:t>
      </w:r>
      <w:r>
        <w:rPr>
          <w:rFonts w:ascii="Times New Roman" w:hAnsi="Times New Roman" w:cs="Times New Roman"/>
          <w:sz w:val="28"/>
          <w:szCs w:val="28"/>
        </w:rPr>
        <w:t xml:space="preserve">Администрация муниципального района Похвистневский </w:t>
      </w:r>
      <w:r w:rsidR="00F2101D">
        <w:rPr>
          <w:rFonts w:ascii="Times New Roman" w:hAnsi="Times New Roman" w:cs="Times New Roman"/>
          <w:sz w:val="28"/>
          <w:szCs w:val="28"/>
        </w:rPr>
        <w:t>Самарской области</w:t>
      </w:r>
    </w:p>
    <w:p w:rsidR="00325A10" w:rsidRDefault="00325A10" w:rsidP="00325A1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proofErr w:type="gramStart"/>
      <w:r>
        <w:rPr>
          <w:rFonts w:ascii="Times New Roman" w:hAnsi="Times New Roman" w:cs="Times New Roman"/>
          <w:b/>
          <w:sz w:val="28"/>
          <w:szCs w:val="28"/>
        </w:rPr>
        <w:t>П</w:t>
      </w:r>
      <w:proofErr w:type="gramEnd"/>
      <w:r>
        <w:rPr>
          <w:rFonts w:ascii="Times New Roman" w:hAnsi="Times New Roman" w:cs="Times New Roman"/>
          <w:b/>
          <w:sz w:val="28"/>
          <w:szCs w:val="28"/>
        </w:rPr>
        <w:t xml:space="preserve"> О С Т А Н О В Л Я Е Т:</w:t>
      </w:r>
    </w:p>
    <w:p w:rsidR="00325A10" w:rsidRDefault="00325A10" w:rsidP="00325A10">
      <w:pPr>
        <w:jc w:val="center"/>
        <w:rPr>
          <w:rFonts w:ascii="Times New Roman" w:hAnsi="Times New Roman" w:cs="Times New Roman"/>
        </w:rPr>
      </w:pPr>
    </w:p>
    <w:p w:rsidR="00911408" w:rsidRDefault="00325A10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911408">
        <w:rPr>
          <w:rFonts w:ascii="Times New Roman" w:hAnsi="Times New Roman" w:cs="Times New Roman"/>
          <w:sz w:val="28"/>
          <w:szCs w:val="28"/>
        </w:rPr>
        <w:t xml:space="preserve">1. Утвердить </w:t>
      </w:r>
      <w:r w:rsidR="00911408" w:rsidRPr="00911408">
        <w:rPr>
          <w:rFonts w:ascii="Times New Roman" w:hAnsi="Times New Roman" w:cs="Times New Roman"/>
          <w:sz w:val="28"/>
          <w:szCs w:val="28"/>
        </w:rPr>
        <w:t xml:space="preserve">прилагаемый План </w:t>
      </w:r>
      <w:r w:rsidR="00BA6833">
        <w:rPr>
          <w:rFonts w:ascii="Times New Roman" w:hAnsi="Times New Roman" w:cs="Times New Roman"/>
          <w:sz w:val="28"/>
          <w:szCs w:val="28"/>
        </w:rPr>
        <w:t xml:space="preserve">мероприятий </w:t>
      </w:r>
      <w:r w:rsidR="00F2101D">
        <w:rPr>
          <w:rFonts w:ascii="Times New Roman" w:hAnsi="Times New Roman" w:cs="Times New Roman"/>
          <w:sz w:val="28"/>
          <w:szCs w:val="28"/>
        </w:rPr>
        <w:t xml:space="preserve">(дорожная карта) </w:t>
      </w:r>
      <w:r w:rsidR="00911408" w:rsidRPr="00911408">
        <w:rPr>
          <w:rFonts w:ascii="Times New Roman" w:hAnsi="Times New Roman" w:cs="Times New Roman"/>
          <w:sz w:val="28"/>
          <w:szCs w:val="28"/>
        </w:rPr>
        <w:t xml:space="preserve">по оптимизации бюджетных расходов </w:t>
      </w:r>
      <w:r w:rsidR="00F2101D">
        <w:rPr>
          <w:rFonts w:ascii="Times New Roman" w:hAnsi="Times New Roman" w:cs="Times New Roman"/>
          <w:sz w:val="28"/>
          <w:szCs w:val="28"/>
        </w:rPr>
        <w:t xml:space="preserve">на муниципальное управление по </w:t>
      </w:r>
      <w:r w:rsidR="00911408" w:rsidRPr="00911408">
        <w:rPr>
          <w:rFonts w:ascii="Times New Roman" w:hAnsi="Times New Roman" w:cs="Times New Roman"/>
          <w:sz w:val="28"/>
          <w:szCs w:val="28"/>
        </w:rPr>
        <w:t>муниципально</w:t>
      </w:r>
      <w:r w:rsidR="00F2101D">
        <w:rPr>
          <w:rFonts w:ascii="Times New Roman" w:hAnsi="Times New Roman" w:cs="Times New Roman"/>
          <w:sz w:val="28"/>
          <w:szCs w:val="28"/>
        </w:rPr>
        <w:t>му</w:t>
      </w:r>
      <w:r w:rsidR="00911408" w:rsidRPr="00911408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F2101D">
        <w:rPr>
          <w:rFonts w:ascii="Times New Roman" w:hAnsi="Times New Roman" w:cs="Times New Roman"/>
          <w:sz w:val="28"/>
          <w:szCs w:val="28"/>
        </w:rPr>
        <w:t>у</w:t>
      </w:r>
      <w:r w:rsidR="00911408" w:rsidRPr="00911408">
        <w:rPr>
          <w:rFonts w:ascii="Times New Roman" w:hAnsi="Times New Roman" w:cs="Times New Roman"/>
          <w:sz w:val="28"/>
          <w:szCs w:val="28"/>
        </w:rPr>
        <w:t xml:space="preserve"> Похвистневский Самарской области</w:t>
      </w:r>
      <w:r w:rsidR="00911408">
        <w:rPr>
          <w:rFonts w:ascii="Times New Roman" w:hAnsi="Times New Roman" w:cs="Times New Roman"/>
          <w:sz w:val="28"/>
          <w:szCs w:val="28"/>
        </w:rPr>
        <w:t xml:space="preserve"> </w:t>
      </w:r>
      <w:r w:rsidR="00F2101D">
        <w:rPr>
          <w:rFonts w:ascii="Times New Roman" w:hAnsi="Times New Roman" w:cs="Times New Roman"/>
          <w:sz w:val="28"/>
          <w:szCs w:val="28"/>
        </w:rPr>
        <w:t xml:space="preserve">на 2017 год </w:t>
      </w:r>
      <w:r w:rsidR="00911408">
        <w:rPr>
          <w:rFonts w:ascii="Times New Roman" w:hAnsi="Times New Roman" w:cs="Times New Roman"/>
          <w:sz w:val="28"/>
          <w:szCs w:val="28"/>
        </w:rPr>
        <w:t>(далее – План мероприятий).</w:t>
      </w:r>
    </w:p>
    <w:p w:rsidR="00E40A2A" w:rsidRDefault="00E40A2A" w:rsidP="00911408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 Финансовому управлению Администрации муниципального района Похвистневский (Нечаевой Г.Т.), органам местного самоуправления</w:t>
      </w:r>
      <w:r w:rsidR="00BA6833" w:rsidRPr="00BA6833">
        <w:rPr>
          <w:rFonts w:ascii="Times New Roman" w:hAnsi="Times New Roman" w:cs="Times New Roman"/>
          <w:sz w:val="28"/>
          <w:szCs w:val="28"/>
        </w:rPr>
        <w:t xml:space="preserve"> </w:t>
      </w:r>
      <w:r w:rsidR="00BA6833">
        <w:rPr>
          <w:rFonts w:ascii="Times New Roman" w:hAnsi="Times New Roman" w:cs="Times New Roman"/>
          <w:sz w:val="28"/>
          <w:szCs w:val="28"/>
        </w:rPr>
        <w:t>муниципального района Похвистневский,</w:t>
      </w:r>
      <w:r>
        <w:rPr>
          <w:rFonts w:ascii="Times New Roman" w:hAnsi="Times New Roman" w:cs="Times New Roman"/>
          <w:sz w:val="28"/>
          <w:szCs w:val="28"/>
        </w:rPr>
        <w:t xml:space="preserve"> получателям бюджетных средств, ответственным за исполнение Плана мероприятий, в пределах предоставленных полномочий и в порядке, установленном действующим законодательством, обеспечивать достижение ожидаемых результатов, установленных Планом мероп</w:t>
      </w:r>
      <w:r w:rsidR="00BA6833">
        <w:rPr>
          <w:rFonts w:ascii="Times New Roman" w:hAnsi="Times New Roman" w:cs="Times New Roman"/>
          <w:sz w:val="28"/>
          <w:szCs w:val="28"/>
        </w:rPr>
        <w:t>р</w:t>
      </w:r>
      <w:r>
        <w:rPr>
          <w:rFonts w:ascii="Times New Roman" w:hAnsi="Times New Roman" w:cs="Times New Roman"/>
          <w:sz w:val="28"/>
          <w:szCs w:val="28"/>
        </w:rPr>
        <w:t>иятий.</w:t>
      </w:r>
    </w:p>
    <w:p w:rsidR="00823EC0" w:rsidRDefault="00E40A2A" w:rsidP="00F2101D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 Органам местного самоуправления</w:t>
      </w:r>
      <w:r w:rsidR="00BA6833">
        <w:rPr>
          <w:rFonts w:ascii="Times New Roman" w:hAnsi="Times New Roman" w:cs="Times New Roman"/>
          <w:sz w:val="28"/>
          <w:szCs w:val="28"/>
        </w:rPr>
        <w:t xml:space="preserve"> муниципального района Похвистневский</w:t>
      </w:r>
      <w:r>
        <w:rPr>
          <w:rFonts w:ascii="Times New Roman" w:hAnsi="Times New Roman" w:cs="Times New Roman"/>
          <w:sz w:val="28"/>
          <w:szCs w:val="28"/>
        </w:rPr>
        <w:t>, получателям бюджетных средств, ответственным за исполнение Плана мероприятий, представлять в Финансовое управление Администрации муниципального района Похвистневский отчет о его реализации</w:t>
      </w:r>
      <w:r w:rsidR="00F2101D">
        <w:rPr>
          <w:rFonts w:ascii="Times New Roman" w:hAnsi="Times New Roman" w:cs="Times New Roman"/>
          <w:sz w:val="28"/>
          <w:szCs w:val="28"/>
        </w:rPr>
        <w:t xml:space="preserve"> ежемесячно, </w:t>
      </w:r>
      <w:r>
        <w:rPr>
          <w:rFonts w:ascii="Times New Roman" w:hAnsi="Times New Roman" w:cs="Times New Roman"/>
          <w:sz w:val="28"/>
          <w:szCs w:val="28"/>
        </w:rPr>
        <w:t>не позднее 1</w:t>
      </w:r>
      <w:r w:rsidR="00F2101D">
        <w:rPr>
          <w:rFonts w:ascii="Times New Roman" w:hAnsi="Times New Roman" w:cs="Times New Roman"/>
          <w:sz w:val="28"/>
          <w:szCs w:val="28"/>
        </w:rPr>
        <w:t>0</w:t>
      </w:r>
      <w:r>
        <w:rPr>
          <w:rFonts w:ascii="Times New Roman" w:hAnsi="Times New Roman" w:cs="Times New Roman"/>
          <w:sz w:val="28"/>
          <w:szCs w:val="28"/>
        </w:rPr>
        <w:t xml:space="preserve">-го </w:t>
      </w:r>
      <w:r w:rsidR="00F2101D">
        <w:rPr>
          <w:rFonts w:ascii="Times New Roman" w:hAnsi="Times New Roman" w:cs="Times New Roman"/>
          <w:sz w:val="28"/>
          <w:szCs w:val="28"/>
        </w:rPr>
        <w:t>числа,</w:t>
      </w:r>
      <w:r>
        <w:rPr>
          <w:rFonts w:ascii="Times New Roman" w:hAnsi="Times New Roman" w:cs="Times New Roman"/>
          <w:sz w:val="28"/>
          <w:szCs w:val="28"/>
        </w:rPr>
        <w:t xml:space="preserve">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отчетным</w:t>
      </w:r>
      <w:r w:rsidR="00F2101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</w:p>
    <w:p w:rsidR="00325A10" w:rsidRDefault="00823EC0" w:rsidP="00E40A2A">
      <w:pPr>
        <w:widowControl/>
        <w:autoSpaceDE/>
        <w:adjustRightInd/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4</w:t>
      </w:r>
      <w:r w:rsidR="00325A10">
        <w:rPr>
          <w:rFonts w:ascii="Times New Roman" w:hAnsi="Times New Roman" w:cs="Times New Roman"/>
          <w:sz w:val="28"/>
          <w:szCs w:val="28"/>
        </w:rPr>
        <w:t xml:space="preserve">. </w:t>
      </w:r>
      <w:r>
        <w:rPr>
          <w:rFonts w:ascii="Times New Roman" w:hAnsi="Times New Roman" w:cs="Times New Roman"/>
          <w:sz w:val="28"/>
          <w:szCs w:val="28"/>
        </w:rPr>
        <w:t>Финансовому управлению Администрации муниципального района Похвистневский (Нечаевой Г.Т.) еже</w:t>
      </w:r>
      <w:r w:rsidR="00F2101D">
        <w:rPr>
          <w:rFonts w:ascii="Times New Roman" w:hAnsi="Times New Roman" w:cs="Times New Roman"/>
          <w:sz w:val="28"/>
          <w:szCs w:val="28"/>
        </w:rPr>
        <w:t>месячно</w:t>
      </w:r>
      <w:r>
        <w:rPr>
          <w:rFonts w:ascii="Times New Roman" w:hAnsi="Times New Roman" w:cs="Times New Roman"/>
          <w:sz w:val="28"/>
          <w:szCs w:val="28"/>
        </w:rPr>
        <w:t xml:space="preserve"> не позднее 15-го числа месяца, следующего </w:t>
      </w:r>
      <w:proofErr w:type="gramStart"/>
      <w:r>
        <w:rPr>
          <w:rFonts w:ascii="Times New Roman" w:hAnsi="Times New Roman" w:cs="Times New Roman"/>
          <w:sz w:val="28"/>
          <w:szCs w:val="28"/>
        </w:rPr>
        <w:t>за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>
        <w:rPr>
          <w:rFonts w:ascii="Times New Roman" w:hAnsi="Times New Roman" w:cs="Times New Roman"/>
          <w:sz w:val="28"/>
          <w:szCs w:val="28"/>
        </w:rPr>
        <w:t>отчетным</w:t>
      </w:r>
      <w:proofErr w:type="gramEnd"/>
      <w:r>
        <w:rPr>
          <w:rFonts w:ascii="Times New Roman" w:hAnsi="Times New Roman" w:cs="Times New Roman"/>
          <w:sz w:val="28"/>
          <w:szCs w:val="28"/>
        </w:rPr>
        <w:t xml:space="preserve"> представлять </w:t>
      </w:r>
      <w:r w:rsidR="00F2101D">
        <w:rPr>
          <w:rFonts w:ascii="Times New Roman" w:hAnsi="Times New Roman" w:cs="Times New Roman"/>
          <w:sz w:val="28"/>
          <w:szCs w:val="28"/>
        </w:rPr>
        <w:t>Главе района</w:t>
      </w:r>
      <w:r>
        <w:rPr>
          <w:rFonts w:ascii="Times New Roman" w:hAnsi="Times New Roman" w:cs="Times New Roman"/>
          <w:sz w:val="28"/>
          <w:szCs w:val="28"/>
        </w:rPr>
        <w:t xml:space="preserve"> отчет о реализации Плана мероприятий. </w:t>
      </w:r>
    </w:p>
    <w:p w:rsidR="00325A10" w:rsidRDefault="00823EC0" w:rsidP="00823EC0">
      <w:pPr>
        <w:spacing w:line="360" w:lineRule="auto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5. </w:t>
      </w:r>
      <w:r w:rsidR="00325A10">
        <w:rPr>
          <w:rFonts w:ascii="Times New Roman" w:hAnsi="Times New Roman" w:cs="Times New Roman"/>
          <w:sz w:val="28"/>
          <w:szCs w:val="28"/>
        </w:rPr>
        <w:t xml:space="preserve">Настоящее  Постановление вступает в силу со дня </w:t>
      </w:r>
      <w:r>
        <w:rPr>
          <w:rFonts w:ascii="Times New Roman" w:hAnsi="Times New Roman" w:cs="Times New Roman"/>
          <w:sz w:val="28"/>
          <w:szCs w:val="28"/>
        </w:rPr>
        <w:t>его подписания</w:t>
      </w:r>
      <w:r w:rsidR="00325A10">
        <w:rPr>
          <w:rFonts w:ascii="Times New Roman" w:hAnsi="Times New Roman" w:cs="Times New Roman"/>
          <w:sz w:val="28"/>
          <w:szCs w:val="28"/>
        </w:rPr>
        <w:t xml:space="preserve"> и подлежит размещению на официальном сайте Администрации района в сети Интернет.</w:t>
      </w: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BA6833" w:rsidRDefault="00BA6833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A55B6E" w:rsidRDefault="00A55B6E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jc w:val="both"/>
        <w:rPr>
          <w:rFonts w:ascii="Times New Roman" w:hAnsi="Times New Roman" w:cs="Times New Roman"/>
        </w:rPr>
      </w:pPr>
    </w:p>
    <w:p w:rsidR="00325A10" w:rsidRDefault="00325A10" w:rsidP="00325A10">
      <w:pPr>
        <w:ind w:firstLine="708"/>
        <w:jc w:val="both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  <w:sz w:val="28"/>
          <w:szCs w:val="28"/>
        </w:rPr>
        <w:t xml:space="preserve">    Глава района                                                   Ю.Ф. Рябов</w:t>
      </w: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both"/>
      </w:pPr>
    </w:p>
    <w:p w:rsidR="00325A10" w:rsidRDefault="00325A10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  <w:sectPr w:rsidR="00F25606" w:rsidSect="00A55B6E">
          <w:pgSz w:w="11906" w:h="16838"/>
          <w:pgMar w:top="397" w:right="851" w:bottom="567" w:left="1701" w:header="709" w:footer="709" w:gutter="0"/>
          <w:cols w:space="708"/>
          <w:docGrid w:linePitch="360"/>
        </w:sectPr>
      </w:pPr>
    </w:p>
    <w:p w:rsidR="00F25606" w:rsidRPr="00F25606" w:rsidRDefault="00F25606" w:rsidP="00F25606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F25606">
        <w:rPr>
          <w:rFonts w:ascii="Times New Roman" w:hAnsi="Times New Roman" w:cs="Times New Roman"/>
          <w:sz w:val="24"/>
          <w:szCs w:val="24"/>
        </w:rPr>
        <w:lastRenderedPageBreak/>
        <w:t xml:space="preserve">Утвержден </w:t>
      </w:r>
    </w:p>
    <w:p w:rsidR="00F25606" w:rsidRPr="00F25606" w:rsidRDefault="00F25606" w:rsidP="00F25606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F25606">
        <w:rPr>
          <w:rFonts w:ascii="Times New Roman" w:hAnsi="Times New Roman" w:cs="Times New Roman"/>
          <w:sz w:val="24"/>
          <w:szCs w:val="24"/>
        </w:rPr>
        <w:t xml:space="preserve">Постановлением Администрации </w:t>
      </w:r>
      <w:proofErr w:type="gramStart"/>
      <w:r w:rsidRPr="00F25606">
        <w:rPr>
          <w:rFonts w:ascii="Times New Roman" w:hAnsi="Times New Roman" w:cs="Times New Roman"/>
          <w:sz w:val="24"/>
          <w:szCs w:val="24"/>
        </w:rPr>
        <w:t>муниципального</w:t>
      </w:r>
      <w:proofErr w:type="gramEnd"/>
    </w:p>
    <w:p w:rsidR="00F25606" w:rsidRPr="00F25606" w:rsidRDefault="00F25606" w:rsidP="00F25606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F25606">
        <w:rPr>
          <w:rFonts w:ascii="Times New Roman" w:hAnsi="Times New Roman" w:cs="Times New Roman"/>
          <w:sz w:val="24"/>
          <w:szCs w:val="24"/>
        </w:rPr>
        <w:t xml:space="preserve"> района Похвистневский Самарской области </w:t>
      </w:r>
    </w:p>
    <w:p w:rsidR="00F25606" w:rsidRPr="00F25606" w:rsidRDefault="00F25606" w:rsidP="00F25606">
      <w:pPr>
        <w:widowControl/>
        <w:autoSpaceDE/>
        <w:autoSpaceDN/>
        <w:adjustRightInd/>
        <w:jc w:val="right"/>
        <w:rPr>
          <w:rFonts w:ascii="Times New Roman" w:hAnsi="Times New Roman" w:cs="Times New Roman"/>
          <w:sz w:val="24"/>
          <w:szCs w:val="24"/>
        </w:rPr>
      </w:pPr>
      <w:r w:rsidRPr="00F25606">
        <w:rPr>
          <w:rFonts w:ascii="Times New Roman" w:hAnsi="Times New Roman" w:cs="Times New Roman"/>
          <w:sz w:val="24"/>
          <w:szCs w:val="24"/>
        </w:rPr>
        <w:t>от</w:t>
      </w:r>
      <w:r>
        <w:rPr>
          <w:rFonts w:ascii="Times New Roman" w:hAnsi="Times New Roman" w:cs="Times New Roman"/>
          <w:sz w:val="24"/>
          <w:szCs w:val="24"/>
        </w:rPr>
        <w:t xml:space="preserve"> 08.02.2017</w:t>
      </w:r>
      <w:bookmarkStart w:id="0" w:name="_GoBack"/>
      <w:bookmarkEnd w:id="0"/>
      <w:r w:rsidRPr="00F25606">
        <w:rPr>
          <w:rFonts w:ascii="Times New Roman" w:hAnsi="Times New Roman" w:cs="Times New Roman"/>
          <w:sz w:val="24"/>
          <w:szCs w:val="24"/>
        </w:rPr>
        <w:t xml:space="preserve"> №</w:t>
      </w:r>
      <w:r>
        <w:rPr>
          <w:rFonts w:ascii="Times New Roman" w:hAnsi="Times New Roman" w:cs="Times New Roman"/>
          <w:sz w:val="24"/>
          <w:szCs w:val="24"/>
        </w:rPr>
        <w:t>81</w:t>
      </w:r>
    </w:p>
    <w:p w:rsidR="00F25606" w:rsidRPr="00F25606" w:rsidRDefault="00F25606" w:rsidP="00F256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F25606">
        <w:rPr>
          <w:rFonts w:ascii="Times New Roman" w:hAnsi="Times New Roman" w:cs="Times New Roman"/>
          <w:sz w:val="28"/>
          <w:szCs w:val="28"/>
        </w:rPr>
        <w:t>План    мероприятий (дорожная карта)</w:t>
      </w:r>
    </w:p>
    <w:p w:rsidR="00F25606" w:rsidRPr="00F25606" w:rsidRDefault="00F25606" w:rsidP="00F256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F25606">
        <w:rPr>
          <w:rFonts w:ascii="Times New Roman" w:hAnsi="Times New Roman" w:cs="Times New Roman"/>
          <w:sz w:val="28"/>
          <w:szCs w:val="28"/>
        </w:rPr>
        <w:t xml:space="preserve"> по оптимизации бюджетных расходов на муниципальное управление</w:t>
      </w:r>
    </w:p>
    <w:p w:rsidR="00F25606" w:rsidRPr="00F25606" w:rsidRDefault="00F25606" w:rsidP="00F25606">
      <w:pPr>
        <w:widowControl/>
        <w:autoSpaceDE/>
        <w:autoSpaceDN/>
        <w:adjustRightInd/>
        <w:jc w:val="center"/>
        <w:rPr>
          <w:rFonts w:ascii="Times New Roman" w:hAnsi="Times New Roman" w:cs="Times New Roman"/>
          <w:sz w:val="28"/>
          <w:szCs w:val="28"/>
        </w:rPr>
      </w:pPr>
      <w:r w:rsidRPr="00F25606">
        <w:rPr>
          <w:rFonts w:ascii="Times New Roman" w:hAnsi="Times New Roman" w:cs="Times New Roman"/>
          <w:sz w:val="28"/>
          <w:szCs w:val="28"/>
        </w:rPr>
        <w:t xml:space="preserve"> по муниципальному району Похвистневский Самарской области на 2017 год</w:t>
      </w:r>
    </w:p>
    <w:p w:rsidR="00F25606" w:rsidRPr="00F25606" w:rsidRDefault="00F25606" w:rsidP="00F25606">
      <w:pPr>
        <w:widowControl/>
        <w:autoSpaceDE/>
        <w:autoSpaceDN/>
        <w:adjustRightInd/>
        <w:rPr>
          <w:rFonts w:ascii="Times New Roman" w:hAnsi="Times New Roman" w:cs="Times New Roman"/>
          <w:sz w:val="28"/>
          <w:szCs w:val="28"/>
        </w:rPr>
      </w:pPr>
    </w:p>
    <w:tbl>
      <w:tblPr>
        <w:tblW w:w="0" w:type="auto"/>
        <w:tblLook w:val="04A0" w:firstRow="1" w:lastRow="0" w:firstColumn="1" w:lastColumn="0" w:noHBand="0" w:noVBand="1"/>
      </w:tblPr>
      <w:tblGrid>
        <w:gridCol w:w="817"/>
        <w:gridCol w:w="3686"/>
        <w:gridCol w:w="3118"/>
        <w:gridCol w:w="1701"/>
        <w:gridCol w:w="3119"/>
        <w:gridCol w:w="2345"/>
      </w:tblGrid>
      <w:tr w:rsidR="00F25606" w:rsidRPr="00F25606" w:rsidTr="00F434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 xml:space="preserve">№ </w:t>
            </w:r>
            <w:proofErr w:type="gramStart"/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п</w:t>
            </w:r>
            <w:proofErr w:type="gramEnd"/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/п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Наименования мероприятия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Ответственный исполнитель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Сроки выполнения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Ожидаемый результат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Ожидаемый экономический эффект (тыс. руб.)</w:t>
            </w:r>
          </w:p>
        </w:tc>
      </w:tr>
      <w:tr w:rsidR="00F25606" w:rsidRPr="00F25606" w:rsidTr="00F434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1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Мониторинг соблюдения муниципальным образованием нормативов  формирования расходов на содержание органов местного самоуправления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Сокращение расходов  на содержание органов местного самоуправления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F25606" w:rsidRPr="00F25606" w:rsidTr="00F434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Оптимизация расходов на содержание органов местного самоуправления, в том числе: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3541</w:t>
            </w:r>
          </w:p>
        </w:tc>
      </w:tr>
      <w:tr w:rsidR="00F25606" w:rsidRPr="00F25606" w:rsidTr="00F434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- сокращение фонда оплаты труда и штатных единиц на 10%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с 01.04.2017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Сокращение штатной численности на 10 штатных единиц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2463</w:t>
            </w:r>
          </w:p>
        </w:tc>
      </w:tr>
      <w:tr w:rsidR="00F25606" w:rsidRPr="00F25606" w:rsidTr="00F434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- сокращение затрат на содержание органов местного самоуправления на 5%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Сокращение расходов на обеспечение деятельности органов местного самоуправления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1078</w:t>
            </w:r>
          </w:p>
        </w:tc>
      </w:tr>
      <w:tr w:rsidR="00F25606" w:rsidRPr="00F25606" w:rsidTr="00F434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 xml:space="preserve">Оптимизация расходов на содержание муниципальных </w:t>
            </w:r>
            <w:r w:rsidRPr="00F25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учреждений, в том числе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1739</w:t>
            </w:r>
          </w:p>
        </w:tc>
      </w:tr>
      <w:tr w:rsidR="00F25606" w:rsidRPr="00F25606" w:rsidTr="00F434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- сокращение фонда оплаты труда и штатных единиц на 2%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Финансовое управление Администрации муниципального района 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с 01.04.2017 года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Сокращение штатной численности на 6 штатных единиц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439</w:t>
            </w:r>
          </w:p>
        </w:tc>
      </w:tr>
      <w:tr w:rsidR="00F25606" w:rsidRPr="00F25606" w:rsidTr="00F434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- повышение эффективности муниципальных  закупок (обоснованность закупок, начальных (максимальных) цен контрактов, проведение экспертизы качества поставляемого товара, результатов выполненной работы), исключение фактов заключения контрактов с недобросовестными поставщиками (подрядчиками, исполнителями) с учетом всех источников финансирования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Отдел Администрации района по муниципальным закупкам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Сокращение текущих расходов, а также затрат на осуществление закупок (при сохранении запланированных количественных и качественных показателей на 8% с уровнем 2016 года)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480</w:t>
            </w:r>
          </w:p>
        </w:tc>
      </w:tr>
      <w:tr w:rsidR="00F25606" w:rsidRPr="00F25606" w:rsidTr="00F434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- п</w:t>
            </w:r>
            <w:r w:rsidRPr="00F256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роведение мониторинга по осуществлению оптимизации лимитов потребления топливно-энергетических ресурсов муниципальными учреждениями, обеспечение </w:t>
            </w:r>
            <w:proofErr w:type="spellStart"/>
            <w:r w:rsidRPr="00F256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>энергоэффективности</w:t>
            </w:r>
            <w:proofErr w:type="spellEnd"/>
            <w:r w:rsidRPr="00F25606">
              <w:rPr>
                <w:rFonts w:ascii="Times New Roman" w:eastAsiaTheme="minorHAnsi" w:hAnsi="Times New Roman" w:cs="Times New Roman"/>
                <w:sz w:val="24"/>
                <w:szCs w:val="24"/>
                <w:lang w:eastAsia="en-US"/>
              </w:rPr>
              <w:t xml:space="preserve"> в бюджетном секторе 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 xml:space="preserve">Отдел ЖКХ и охраны окружающей среды Администрации района 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2017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Сокращение расходов на оказание услуг до 5%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520</w:t>
            </w:r>
          </w:p>
        </w:tc>
      </w:tr>
      <w:tr w:rsidR="00F25606" w:rsidRPr="00F25606" w:rsidTr="00F434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 xml:space="preserve">-повышение эффективности  использования средств, получаемых от </w:t>
            </w:r>
            <w:r w:rsidRPr="00F25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приносящей доход деятельности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 xml:space="preserve">Финансовое управление Администрации муниципального района </w:t>
            </w:r>
            <w:r w:rsidRPr="00F25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Похвистневский</w:t>
            </w: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2017 год</w:t>
            </w: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 xml:space="preserve">привлечение внебюджетных источников на проведения мероприятий </w:t>
            </w:r>
            <w:r w:rsidRPr="00F25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 молодежью</w:t>
            </w: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300</w:t>
            </w:r>
          </w:p>
        </w:tc>
      </w:tr>
      <w:tr w:rsidR="00F25606" w:rsidRPr="00F25606" w:rsidTr="00F434B0"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4</w:t>
            </w:r>
          </w:p>
        </w:tc>
        <w:tc>
          <w:tcPr>
            <w:tcW w:w="368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Всего по муниципальному управлению</w:t>
            </w:r>
          </w:p>
        </w:tc>
        <w:tc>
          <w:tcPr>
            <w:tcW w:w="31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25606">
              <w:rPr>
                <w:rFonts w:ascii="Times New Roman" w:hAnsi="Times New Roman" w:cs="Times New Roman"/>
                <w:sz w:val="24"/>
                <w:szCs w:val="24"/>
              </w:rPr>
              <w:t>5280</w:t>
            </w:r>
          </w:p>
        </w:tc>
      </w:tr>
      <w:tr w:rsidR="00F25606" w:rsidRPr="00F25606" w:rsidTr="00F434B0">
        <w:tc>
          <w:tcPr>
            <w:tcW w:w="817" w:type="dxa"/>
            <w:tcBorders>
              <w:top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686" w:type="dxa"/>
            <w:tcBorders>
              <w:top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8" w:type="dxa"/>
            <w:tcBorders>
              <w:top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3119" w:type="dxa"/>
            <w:tcBorders>
              <w:top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2345" w:type="dxa"/>
            <w:tcBorders>
              <w:top w:val="single" w:sz="4" w:space="0" w:color="auto"/>
            </w:tcBorders>
          </w:tcPr>
          <w:p w:rsidR="00F25606" w:rsidRPr="00F25606" w:rsidRDefault="00F25606" w:rsidP="00F25606">
            <w:pPr>
              <w:widowControl/>
              <w:autoSpaceDE/>
              <w:autoSpaceDN/>
              <w:adjustRightInd/>
              <w:spacing w:after="200" w:line="276" w:lineRule="auto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F25606" w:rsidRPr="00F25606" w:rsidRDefault="00F25606" w:rsidP="00F25606">
      <w:pPr>
        <w:widowControl/>
        <w:autoSpaceDE/>
        <w:autoSpaceDN/>
        <w:adjustRightInd/>
        <w:spacing w:before="100" w:beforeAutospacing="1" w:after="100" w:afterAutospacing="1"/>
        <w:rPr>
          <w:rFonts w:ascii="Times New Roman" w:hAnsi="Times New Roman" w:cs="Times New Roman"/>
          <w:sz w:val="24"/>
          <w:szCs w:val="24"/>
        </w:rPr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p w:rsidR="00F25606" w:rsidRDefault="00F25606" w:rsidP="00325A10">
      <w:pPr>
        <w:jc w:val="right"/>
      </w:pPr>
    </w:p>
    <w:sectPr w:rsidR="00F25606" w:rsidSect="00F25606">
      <w:pgSz w:w="16838" w:h="11906" w:orient="landscape"/>
      <w:pgMar w:top="851" w:right="567" w:bottom="1701" w:left="397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Arial Black">
    <w:panose1 w:val="020B0A04020102020204"/>
    <w:charset w:val="CC"/>
    <w:family w:val="swiss"/>
    <w:pitch w:val="variable"/>
    <w:sig w:usb0="00000287" w:usb1="00000000" w:usb2="00000000" w:usb3="00000000" w:csb0="0000009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439905DD"/>
    <w:multiLevelType w:val="hybridMultilevel"/>
    <w:tmpl w:val="3848AE38"/>
    <w:lvl w:ilvl="0" w:tplc="1E0E58F4">
      <w:start w:val="1"/>
      <w:numFmt w:val="bullet"/>
      <w:lvlText w:val=""/>
      <w:lvlJc w:val="left"/>
      <w:pPr>
        <w:tabs>
          <w:tab w:val="num" w:pos="907"/>
        </w:tabs>
        <w:ind w:left="0" w:firstLine="624"/>
      </w:pPr>
      <w:rPr>
        <w:rFonts w:ascii="Symbol" w:hAnsi="Symbol" w:hint="default"/>
      </w:rPr>
    </w:lvl>
    <w:lvl w:ilvl="1" w:tplc="2266E952">
      <w:start w:val="1"/>
      <w:numFmt w:val="bullet"/>
      <w:lvlText w:val="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2" w:tplc="041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85002"/>
    <w:rsid w:val="00001ECA"/>
    <w:rsid w:val="0000439B"/>
    <w:rsid w:val="0000516A"/>
    <w:rsid w:val="00030433"/>
    <w:rsid w:val="00037684"/>
    <w:rsid w:val="00042D22"/>
    <w:rsid w:val="0004301B"/>
    <w:rsid w:val="00043DF4"/>
    <w:rsid w:val="000441AF"/>
    <w:rsid w:val="00046C54"/>
    <w:rsid w:val="000512C3"/>
    <w:rsid w:val="00051B46"/>
    <w:rsid w:val="00052B1B"/>
    <w:rsid w:val="00054594"/>
    <w:rsid w:val="00054CE1"/>
    <w:rsid w:val="000574DB"/>
    <w:rsid w:val="00061277"/>
    <w:rsid w:val="000738C4"/>
    <w:rsid w:val="00076A4C"/>
    <w:rsid w:val="00077EFB"/>
    <w:rsid w:val="00080FC2"/>
    <w:rsid w:val="00082067"/>
    <w:rsid w:val="00083985"/>
    <w:rsid w:val="00084247"/>
    <w:rsid w:val="000856C2"/>
    <w:rsid w:val="00085DAF"/>
    <w:rsid w:val="00096C95"/>
    <w:rsid w:val="000A14FD"/>
    <w:rsid w:val="000A1946"/>
    <w:rsid w:val="000A3ED0"/>
    <w:rsid w:val="000A6BD9"/>
    <w:rsid w:val="000B617D"/>
    <w:rsid w:val="000C34EE"/>
    <w:rsid w:val="000C5B76"/>
    <w:rsid w:val="000D4CE5"/>
    <w:rsid w:val="000D655E"/>
    <w:rsid w:val="000E0C59"/>
    <w:rsid w:val="000E4FB0"/>
    <w:rsid w:val="000E5412"/>
    <w:rsid w:val="000E696B"/>
    <w:rsid w:val="001045A2"/>
    <w:rsid w:val="00105F39"/>
    <w:rsid w:val="001062F2"/>
    <w:rsid w:val="001163E6"/>
    <w:rsid w:val="00116587"/>
    <w:rsid w:val="00123B7C"/>
    <w:rsid w:val="00126124"/>
    <w:rsid w:val="00131F6A"/>
    <w:rsid w:val="00133931"/>
    <w:rsid w:val="0013462C"/>
    <w:rsid w:val="001429A7"/>
    <w:rsid w:val="00142C17"/>
    <w:rsid w:val="00144B5C"/>
    <w:rsid w:val="00145E4E"/>
    <w:rsid w:val="00145F9C"/>
    <w:rsid w:val="0014774D"/>
    <w:rsid w:val="00156904"/>
    <w:rsid w:val="00164607"/>
    <w:rsid w:val="00165420"/>
    <w:rsid w:val="00166E14"/>
    <w:rsid w:val="0017213A"/>
    <w:rsid w:val="00175CB1"/>
    <w:rsid w:val="001802AE"/>
    <w:rsid w:val="00180EC9"/>
    <w:rsid w:val="00181273"/>
    <w:rsid w:val="001A0C84"/>
    <w:rsid w:val="001A1018"/>
    <w:rsid w:val="001A43D4"/>
    <w:rsid w:val="001A6AD6"/>
    <w:rsid w:val="001B193F"/>
    <w:rsid w:val="001B41E6"/>
    <w:rsid w:val="001B4393"/>
    <w:rsid w:val="001B7F51"/>
    <w:rsid w:val="001C0293"/>
    <w:rsid w:val="001C03ED"/>
    <w:rsid w:val="001D1140"/>
    <w:rsid w:val="001D2EE2"/>
    <w:rsid w:val="001E372C"/>
    <w:rsid w:val="001F1295"/>
    <w:rsid w:val="001F2CFC"/>
    <w:rsid w:val="001F4C4D"/>
    <w:rsid w:val="001F5F0C"/>
    <w:rsid w:val="001F6E6B"/>
    <w:rsid w:val="00211504"/>
    <w:rsid w:val="00213B17"/>
    <w:rsid w:val="00232CA7"/>
    <w:rsid w:val="002335C4"/>
    <w:rsid w:val="00236B2B"/>
    <w:rsid w:val="00246E73"/>
    <w:rsid w:val="00247EE8"/>
    <w:rsid w:val="0026149D"/>
    <w:rsid w:val="00261508"/>
    <w:rsid w:val="00261744"/>
    <w:rsid w:val="0026734B"/>
    <w:rsid w:val="00270D20"/>
    <w:rsid w:val="002716C2"/>
    <w:rsid w:val="00271993"/>
    <w:rsid w:val="0028239C"/>
    <w:rsid w:val="002828C0"/>
    <w:rsid w:val="00294403"/>
    <w:rsid w:val="002A09EB"/>
    <w:rsid w:val="002A102A"/>
    <w:rsid w:val="002A5189"/>
    <w:rsid w:val="002A6B8B"/>
    <w:rsid w:val="002B733A"/>
    <w:rsid w:val="002C07B7"/>
    <w:rsid w:val="002C1A6C"/>
    <w:rsid w:val="002E0E00"/>
    <w:rsid w:val="002E1295"/>
    <w:rsid w:val="002E16A1"/>
    <w:rsid w:val="002F33C9"/>
    <w:rsid w:val="0030331F"/>
    <w:rsid w:val="00311ABB"/>
    <w:rsid w:val="0031292B"/>
    <w:rsid w:val="003173D8"/>
    <w:rsid w:val="00321A32"/>
    <w:rsid w:val="00325A10"/>
    <w:rsid w:val="00326919"/>
    <w:rsid w:val="00327F0F"/>
    <w:rsid w:val="00331B5E"/>
    <w:rsid w:val="00334DEC"/>
    <w:rsid w:val="00335AC3"/>
    <w:rsid w:val="00341693"/>
    <w:rsid w:val="00341E03"/>
    <w:rsid w:val="0034335D"/>
    <w:rsid w:val="00344254"/>
    <w:rsid w:val="003442D2"/>
    <w:rsid w:val="00344435"/>
    <w:rsid w:val="00344BA6"/>
    <w:rsid w:val="00345C07"/>
    <w:rsid w:val="00345E98"/>
    <w:rsid w:val="003478CC"/>
    <w:rsid w:val="00347D45"/>
    <w:rsid w:val="00350A11"/>
    <w:rsid w:val="0035441B"/>
    <w:rsid w:val="00355D6F"/>
    <w:rsid w:val="00356E0C"/>
    <w:rsid w:val="00361488"/>
    <w:rsid w:val="00363AB8"/>
    <w:rsid w:val="003754BD"/>
    <w:rsid w:val="00377569"/>
    <w:rsid w:val="00381B6A"/>
    <w:rsid w:val="003853F4"/>
    <w:rsid w:val="003878C3"/>
    <w:rsid w:val="00394CF2"/>
    <w:rsid w:val="00395EA9"/>
    <w:rsid w:val="003975F6"/>
    <w:rsid w:val="003A0736"/>
    <w:rsid w:val="003A4565"/>
    <w:rsid w:val="003A5AA0"/>
    <w:rsid w:val="003A6CC5"/>
    <w:rsid w:val="003A6DB2"/>
    <w:rsid w:val="003A720E"/>
    <w:rsid w:val="003A7A0E"/>
    <w:rsid w:val="003B3883"/>
    <w:rsid w:val="003B7524"/>
    <w:rsid w:val="003C2C6F"/>
    <w:rsid w:val="003C485A"/>
    <w:rsid w:val="003C4A17"/>
    <w:rsid w:val="003D0F28"/>
    <w:rsid w:val="003D21DE"/>
    <w:rsid w:val="003D4C7D"/>
    <w:rsid w:val="003D61D8"/>
    <w:rsid w:val="003E4F4B"/>
    <w:rsid w:val="003E64AF"/>
    <w:rsid w:val="003E690D"/>
    <w:rsid w:val="003F1813"/>
    <w:rsid w:val="003F3F79"/>
    <w:rsid w:val="003F597D"/>
    <w:rsid w:val="003F5E24"/>
    <w:rsid w:val="00402FA5"/>
    <w:rsid w:val="00412A5A"/>
    <w:rsid w:val="0041300C"/>
    <w:rsid w:val="00417A4B"/>
    <w:rsid w:val="00424D07"/>
    <w:rsid w:val="00430A80"/>
    <w:rsid w:val="00431081"/>
    <w:rsid w:val="00437CB1"/>
    <w:rsid w:val="00441307"/>
    <w:rsid w:val="00442265"/>
    <w:rsid w:val="004427D9"/>
    <w:rsid w:val="00447199"/>
    <w:rsid w:val="00447564"/>
    <w:rsid w:val="004537E3"/>
    <w:rsid w:val="004562E3"/>
    <w:rsid w:val="00462FD9"/>
    <w:rsid w:val="00470AA5"/>
    <w:rsid w:val="00471BE1"/>
    <w:rsid w:val="004720D8"/>
    <w:rsid w:val="0047270A"/>
    <w:rsid w:val="0048231A"/>
    <w:rsid w:val="004823CC"/>
    <w:rsid w:val="0048521D"/>
    <w:rsid w:val="00487F5D"/>
    <w:rsid w:val="004966E4"/>
    <w:rsid w:val="004A31F0"/>
    <w:rsid w:val="004A3A1D"/>
    <w:rsid w:val="004A5116"/>
    <w:rsid w:val="004B0430"/>
    <w:rsid w:val="004C1C10"/>
    <w:rsid w:val="004D1BF3"/>
    <w:rsid w:val="004D2385"/>
    <w:rsid w:val="004D51E4"/>
    <w:rsid w:val="004D5F37"/>
    <w:rsid w:val="004E1E33"/>
    <w:rsid w:val="004E47FD"/>
    <w:rsid w:val="004E76A9"/>
    <w:rsid w:val="004F51E1"/>
    <w:rsid w:val="004F58AA"/>
    <w:rsid w:val="0050580A"/>
    <w:rsid w:val="00506ABB"/>
    <w:rsid w:val="0051237B"/>
    <w:rsid w:val="00517AB1"/>
    <w:rsid w:val="005211BE"/>
    <w:rsid w:val="00532E2B"/>
    <w:rsid w:val="00534195"/>
    <w:rsid w:val="0054406E"/>
    <w:rsid w:val="00544246"/>
    <w:rsid w:val="00545312"/>
    <w:rsid w:val="005516B2"/>
    <w:rsid w:val="00564EF1"/>
    <w:rsid w:val="00572F04"/>
    <w:rsid w:val="00577B7D"/>
    <w:rsid w:val="00583737"/>
    <w:rsid w:val="00585149"/>
    <w:rsid w:val="00587F38"/>
    <w:rsid w:val="005913CA"/>
    <w:rsid w:val="00595174"/>
    <w:rsid w:val="0059518A"/>
    <w:rsid w:val="0059587C"/>
    <w:rsid w:val="005A0738"/>
    <w:rsid w:val="005A2EEB"/>
    <w:rsid w:val="005A56AA"/>
    <w:rsid w:val="005A6AE8"/>
    <w:rsid w:val="005B2FE8"/>
    <w:rsid w:val="005B4B18"/>
    <w:rsid w:val="005C7B03"/>
    <w:rsid w:val="005D136B"/>
    <w:rsid w:val="005D53BF"/>
    <w:rsid w:val="005D57AA"/>
    <w:rsid w:val="005D624E"/>
    <w:rsid w:val="005E2B89"/>
    <w:rsid w:val="005E7AB6"/>
    <w:rsid w:val="005F0CAB"/>
    <w:rsid w:val="005F1ECB"/>
    <w:rsid w:val="005F5E28"/>
    <w:rsid w:val="006057ED"/>
    <w:rsid w:val="00610EDB"/>
    <w:rsid w:val="006131D3"/>
    <w:rsid w:val="00613BBE"/>
    <w:rsid w:val="006152BB"/>
    <w:rsid w:val="00616CC1"/>
    <w:rsid w:val="0062049A"/>
    <w:rsid w:val="00621941"/>
    <w:rsid w:val="006240ED"/>
    <w:rsid w:val="00624445"/>
    <w:rsid w:val="0062696D"/>
    <w:rsid w:val="006335FF"/>
    <w:rsid w:val="006348D1"/>
    <w:rsid w:val="00634B83"/>
    <w:rsid w:val="0063653E"/>
    <w:rsid w:val="00640A08"/>
    <w:rsid w:val="00641B88"/>
    <w:rsid w:val="0064201D"/>
    <w:rsid w:val="00645E05"/>
    <w:rsid w:val="00646D98"/>
    <w:rsid w:val="0064724F"/>
    <w:rsid w:val="0065183E"/>
    <w:rsid w:val="00662B62"/>
    <w:rsid w:val="0066617F"/>
    <w:rsid w:val="00666716"/>
    <w:rsid w:val="00670700"/>
    <w:rsid w:val="0067084E"/>
    <w:rsid w:val="00674781"/>
    <w:rsid w:val="00680F0C"/>
    <w:rsid w:val="00684B74"/>
    <w:rsid w:val="00685002"/>
    <w:rsid w:val="0068798A"/>
    <w:rsid w:val="00693578"/>
    <w:rsid w:val="00693F3D"/>
    <w:rsid w:val="00694FEC"/>
    <w:rsid w:val="006972C6"/>
    <w:rsid w:val="006A0813"/>
    <w:rsid w:val="006A3698"/>
    <w:rsid w:val="006B0742"/>
    <w:rsid w:val="006B07F2"/>
    <w:rsid w:val="006B5EFD"/>
    <w:rsid w:val="006C34AD"/>
    <w:rsid w:val="006C3DB8"/>
    <w:rsid w:val="006C5AB6"/>
    <w:rsid w:val="006C740B"/>
    <w:rsid w:val="006D2653"/>
    <w:rsid w:val="006D3EDD"/>
    <w:rsid w:val="006D50F0"/>
    <w:rsid w:val="006E0F60"/>
    <w:rsid w:val="006E2998"/>
    <w:rsid w:val="006E5819"/>
    <w:rsid w:val="006F4D6E"/>
    <w:rsid w:val="0070431F"/>
    <w:rsid w:val="00705CEC"/>
    <w:rsid w:val="007140EF"/>
    <w:rsid w:val="007150EB"/>
    <w:rsid w:val="007211B5"/>
    <w:rsid w:val="00721EAB"/>
    <w:rsid w:val="00723998"/>
    <w:rsid w:val="00725A37"/>
    <w:rsid w:val="00727601"/>
    <w:rsid w:val="00730A50"/>
    <w:rsid w:val="007323BB"/>
    <w:rsid w:val="007429DA"/>
    <w:rsid w:val="007453E3"/>
    <w:rsid w:val="007501E0"/>
    <w:rsid w:val="0075286E"/>
    <w:rsid w:val="007570D7"/>
    <w:rsid w:val="00762F2B"/>
    <w:rsid w:val="00765165"/>
    <w:rsid w:val="007662E1"/>
    <w:rsid w:val="00775AFA"/>
    <w:rsid w:val="007779B8"/>
    <w:rsid w:val="007804D3"/>
    <w:rsid w:val="0078365A"/>
    <w:rsid w:val="00784BEC"/>
    <w:rsid w:val="00791F13"/>
    <w:rsid w:val="007A12BE"/>
    <w:rsid w:val="007A3FE0"/>
    <w:rsid w:val="007A42FF"/>
    <w:rsid w:val="007C5B1A"/>
    <w:rsid w:val="007C72D3"/>
    <w:rsid w:val="007D0C4A"/>
    <w:rsid w:val="007D5568"/>
    <w:rsid w:val="007D55D8"/>
    <w:rsid w:val="007D6302"/>
    <w:rsid w:val="007D693A"/>
    <w:rsid w:val="007D7B40"/>
    <w:rsid w:val="007E02AA"/>
    <w:rsid w:val="007E0A5B"/>
    <w:rsid w:val="007E1192"/>
    <w:rsid w:val="007E372B"/>
    <w:rsid w:val="007F0F7E"/>
    <w:rsid w:val="007F20AF"/>
    <w:rsid w:val="007F2397"/>
    <w:rsid w:val="007F34A9"/>
    <w:rsid w:val="007F6223"/>
    <w:rsid w:val="007F6866"/>
    <w:rsid w:val="007F75DA"/>
    <w:rsid w:val="008042E2"/>
    <w:rsid w:val="00810633"/>
    <w:rsid w:val="00811DF1"/>
    <w:rsid w:val="00821C92"/>
    <w:rsid w:val="00823EC0"/>
    <w:rsid w:val="00824015"/>
    <w:rsid w:val="00832187"/>
    <w:rsid w:val="0083649D"/>
    <w:rsid w:val="00850811"/>
    <w:rsid w:val="00853D51"/>
    <w:rsid w:val="008542BA"/>
    <w:rsid w:val="00855CEC"/>
    <w:rsid w:val="00857DE4"/>
    <w:rsid w:val="00860311"/>
    <w:rsid w:val="00864BCD"/>
    <w:rsid w:val="00867FD7"/>
    <w:rsid w:val="00870483"/>
    <w:rsid w:val="0087389B"/>
    <w:rsid w:val="0088150C"/>
    <w:rsid w:val="00881DDF"/>
    <w:rsid w:val="008835A2"/>
    <w:rsid w:val="00883B74"/>
    <w:rsid w:val="00890E21"/>
    <w:rsid w:val="0089172F"/>
    <w:rsid w:val="00892CFE"/>
    <w:rsid w:val="00897E83"/>
    <w:rsid w:val="008A796E"/>
    <w:rsid w:val="008B035B"/>
    <w:rsid w:val="008B572A"/>
    <w:rsid w:val="008B65D8"/>
    <w:rsid w:val="008B7C34"/>
    <w:rsid w:val="008C09A6"/>
    <w:rsid w:val="008C544B"/>
    <w:rsid w:val="008C5947"/>
    <w:rsid w:val="008D03F8"/>
    <w:rsid w:val="008D5571"/>
    <w:rsid w:val="008E3F2D"/>
    <w:rsid w:val="008E3FC7"/>
    <w:rsid w:val="008E469B"/>
    <w:rsid w:val="008E5173"/>
    <w:rsid w:val="008E5A0F"/>
    <w:rsid w:val="008E78D0"/>
    <w:rsid w:val="008F287B"/>
    <w:rsid w:val="008F6E57"/>
    <w:rsid w:val="0090186C"/>
    <w:rsid w:val="009030AC"/>
    <w:rsid w:val="009059C2"/>
    <w:rsid w:val="00911408"/>
    <w:rsid w:val="00911B3A"/>
    <w:rsid w:val="00911C97"/>
    <w:rsid w:val="00912130"/>
    <w:rsid w:val="009137ED"/>
    <w:rsid w:val="00916559"/>
    <w:rsid w:val="00916633"/>
    <w:rsid w:val="009248A6"/>
    <w:rsid w:val="00925C64"/>
    <w:rsid w:val="00932C2E"/>
    <w:rsid w:val="009335DD"/>
    <w:rsid w:val="00934CB4"/>
    <w:rsid w:val="009351DE"/>
    <w:rsid w:val="00935541"/>
    <w:rsid w:val="00943B22"/>
    <w:rsid w:val="00945867"/>
    <w:rsid w:val="0094610C"/>
    <w:rsid w:val="00946EF1"/>
    <w:rsid w:val="0095391C"/>
    <w:rsid w:val="00964B7A"/>
    <w:rsid w:val="00966FC4"/>
    <w:rsid w:val="00973E84"/>
    <w:rsid w:val="00981C91"/>
    <w:rsid w:val="00985EBD"/>
    <w:rsid w:val="00990823"/>
    <w:rsid w:val="009A1D2F"/>
    <w:rsid w:val="009A2FB0"/>
    <w:rsid w:val="009A3577"/>
    <w:rsid w:val="009B1C2D"/>
    <w:rsid w:val="009B2D01"/>
    <w:rsid w:val="009B523F"/>
    <w:rsid w:val="009C1A55"/>
    <w:rsid w:val="009C2132"/>
    <w:rsid w:val="009C2347"/>
    <w:rsid w:val="009C2DEA"/>
    <w:rsid w:val="009C5439"/>
    <w:rsid w:val="009D4599"/>
    <w:rsid w:val="009D5192"/>
    <w:rsid w:val="009E412F"/>
    <w:rsid w:val="009E4300"/>
    <w:rsid w:val="009E5367"/>
    <w:rsid w:val="009F18D2"/>
    <w:rsid w:val="009F7C0F"/>
    <w:rsid w:val="009F7C13"/>
    <w:rsid w:val="00A1275C"/>
    <w:rsid w:val="00A1665D"/>
    <w:rsid w:val="00A22ADD"/>
    <w:rsid w:val="00A23AED"/>
    <w:rsid w:val="00A26608"/>
    <w:rsid w:val="00A34371"/>
    <w:rsid w:val="00A352A8"/>
    <w:rsid w:val="00A36735"/>
    <w:rsid w:val="00A450AA"/>
    <w:rsid w:val="00A51F8B"/>
    <w:rsid w:val="00A55108"/>
    <w:rsid w:val="00A55B6E"/>
    <w:rsid w:val="00A56D6E"/>
    <w:rsid w:val="00A60806"/>
    <w:rsid w:val="00A71F95"/>
    <w:rsid w:val="00A748F4"/>
    <w:rsid w:val="00A81984"/>
    <w:rsid w:val="00A942E0"/>
    <w:rsid w:val="00AA1942"/>
    <w:rsid w:val="00AA1EA4"/>
    <w:rsid w:val="00AA5294"/>
    <w:rsid w:val="00AA7E83"/>
    <w:rsid w:val="00AB0066"/>
    <w:rsid w:val="00AB13FE"/>
    <w:rsid w:val="00AB283C"/>
    <w:rsid w:val="00AB35F2"/>
    <w:rsid w:val="00AB430F"/>
    <w:rsid w:val="00AB6A96"/>
    <w:rsid w:val="00AB7827"/>
    <w:rsid w:val="00AC6D97"/>
    <w:rsid w:val="00AD0C1E"/>
    <w:rsid w:val="00AE123E"/>
    <w:rsid w:val="00AF08AC"/>
    <w:rsid w:val="00AF26D0"/>
    <w:rsid w:val="00AF3152"/>
    <w:rsid w:val="00AF3A6C"/>
    <w:rsid w:val="00AF75E7"/>
    <w:rsid w:val="00B05E59"/>
    <w:rsid w:val="00B10C96"/>
    <w:rsid w:val="00B139A6"/>
    <w:rsid w:val="00B13F0C"/>
    <w:rsid w:val="00B23A48"/>
    <w:rsid w:val="00B269A8"/>
    <w:rsid w:val="00B35189"/>
    <w:rsid w:val="00B36049"/>
    <w:rsid w:val="00B45E3E"/>
    <w:rsid w:val="00B46855"/>
    <w:rsid w:val="00B46B4A"/>
    <w:rsid w:val="00B47987"/>
    <w:rsid w:val="00B47AD7"/>
    <w:rsid w:val="00B52627"/>
    <w:rsid w:val="00B638A5"/>
    <w:rsid w:val="00B6438D"/>
    <w:rsid w:val="00B66B46"/>
    <w:rsid w:val="00B66FFD"/>
    <w:rsid w:val="00B71EB7"/>
    <w:rsid w:val="00B76228"/>
    <w:rsid w:val="00B83AF1"/>
    <w:rsid w:val="00B84585"/>
    <w:rsid w:val="00B9028D"/>
    <w:rsid w:val="00B9578B"/>
    <w:rsid w:val="00BA1D3E"/>
    <w:rsid w:val="00BA4CF4"/>
    <w:rsid w:val="00BA4FC1"/>
    <w:rsid w:val="00BA62B0"/>
    <w:rsid w:val="00BA6833"/>
    <w:rsid w:val="00BC1524"/>
    <w:rsid w:val="00BC523F"/>
    <w:rsid w:val="00BC7344"/>
    <w:rsid w:val="00BD03FF"/>
    <w:rsid w:val="00BE05D9"/>
    <w:rsid w:val="00BE1E93"/>
    <w:rsid w:val="00BE5616"/>
    <w:rsid w:val="00BE700F"/>
    <w:rsid w:val="00BF115D"/>
    <w:rsid w:val="00BF4139"/>
    <w:rsid w:val="00BF4BD3"/>
    <w:rsid w:val="00BF73C9"/>
    <w:rsid w:val="00C025E5"/>
    <w:rsid w:val="00C03C6F"/>
    <w:rsid w:val="00C044BD"/>
    <w:rsid w:val="00C0456B"/>
    <w:rsid w:val="00C10BEF"/>
    <w:rsid w:val="00C13B25"/>
    <w:rsid w:val="00C16488"/>
    <w:rsid w:val="00C24017"/>
    <w:rsid w:val="00C26703"/>
    <w:rsid w:val="00C3144C"/>
    <w:rsid w:val="00C32842"/>
    <w:rsid w:val="00C3412B"/>
    <w:rsid w:val="00C34B95"/>
    <w:rsid w:val="00C35FFD"/>
    <w:rsid w:val="00C37433"/>
    <w:rsid w:val="00C42197"/>
    <w:rsid w:val="00C4560C"/>
    <w:rsid w:val="00C55123"/>
    <w:rsid w:val="00C611F9"/>
    <w:rsid w:val="00C61D73"/>
    <w:rsid w:val="00C61EA8"/>
    <w:rsid w:val="00C6486E"/>
    <w:rsid w:val="00C73FBC"/>
    <w:rsid w:val="00C8017A"/>
    <w:rsid w:val="00C81FAC"/>
    <w:rsid w:val="00C82852"/>
    <w:rsid w:val="00C83DD8"/>
    <w:rsid w:val="00C86DB9"/>
    <w:rsid w:val="00C9043B"/>
    <w:rsid w:val="00C91876"/>
    <w:rsid w:val="00CA3FBC"/>
    <w:rsid w:val="00CB1D0B"/>
    <w:rsid w:val="00CB3D2A"/>
    <w:rsid w:val="00CC1387"/>
    <w:rsid w:val="00CC1966"/>
    <w:rsid w:val="00CC5575"/>
    <w:rsid w:val="00CF1FEF"/>
    <w:rsid w:val="00CF6323"/>
    <w:rsid w:val="00D0697C"/>
    <w:rsid w:val="00D126CA"/>
    <w:rsid w:val="00D175D0"/>
    <w:rsid w:val="00D21E21"/>
    <w:rsid w:val="00D3152E"/>
    <w:rsid w:val="00D32131"/>
    <w:rsid w:val="00D32BBB"/>
    <w:rsid w:val="00D349B2"/>
    <w:rsid w:val="00D37E5C"/>
    <w:rsid w:val="00D45E68"/>
    <w:rsid w:val="00D4727A"/>
    <w:rsid w:val="00D502FC"/>
    <w:rsid w:val="00D52299"/>
    <w:rsid w:val="00D64470"/>
    <w:rsid w:val="00D809D8"/>
    <w:rsid w:val="00D9054D"/>
    <w:rsid w:val="00DA1892"/>
    <w:rsid w:val="00DA3081"/>
    <w:rsid w:val="00DA6E74"/>
    <w:rsid w:val="00DB2736"/>
    <w:rsid w:val="00DB5381"/>
    <w:rsid w:val="00DC5D5C"/>
    <w:rsid w:val="00DD0B5B"/>
    <w:rsid w:val="00DD18A4"/>
    <w:rsid w:val="00DD2193"/>
    <w:rsid w:val="00DD585D"/>
    <w:rsid w:val="00DD7A00"/>
    <w:rsid w:val="00DE11CE"/>
    <w:rsid w:val="00DE299B"/>
    <w:rsid w:val="00DE7089"/>
    <w:rsid w:val="00DE7DE3"/>
    <w:rsid w:val="00DF127D"/>
    <w:rsid w:val="00DF39EC"/>
    <w:rsid w:val="00DF52AB"/>
    <w:rsid w:val="00E01454"/>
    <w:rsid w:val="00E01C85"/>
    <w:rsid w:val="00E067EB"/>
    <w:rsid w:val="00E0727A"/>
    <w:rsid w:val="00E07FDA"/>
    <w:rsid w:val="00E10D28"/>
    <w:rsid w:val="00E12442"/>
    <w:rsid w:val="00E1369F"/>
    <w:rsid w:val="00E13D27"/>
    <w:rsid w:val="00E140D1"/>
    <w:rsid w:val="00E170DF"/>
    <w:rsid w:val="00E21285"/>
    <w:rsid w:val="00E265A9"/>
    <w:rsid w:val="00E27C57"/>
    <w:rsid w:val="00E33143"/>
    <w:rsid w:val="00E350C1"/>
    <w:rsid w:val="00E40A2A"/>
    <w:rsid w:val="00E468AF"/>
    <w:rsid w:val="00E50C82"/>
    <w:rsid w:val="00E520D5"/>
    <w:rsid w:val="00E540CE"/>
    <w:rsid w:val="00E56967"/>
    <w:rsid w:val="00E63B7F"/>
    <w:rsid w:val="00E7297A"/>
    <w:rsid w:val="00E75F47"/>
    <w:rsid w:val="00E82336"/>
    <w:rsid w:val="00E82DA2"/>
    <w:rsid w:val="00E83FDD"/>
    <w:rsid w:val="00E86FE6"/>
    <w:rsid w:val="00E90212"/>
    <w:rsid w:val="00E9381B"/>
    <w:rsid w:val="00E93C22"/>
    <w:rsid w:val="00E977CB"/>
    <w:rsid w:val="00EA1CDB"/>
    <w:rsid w:val="00EA264C"/>
    <w:rsid w:val="00EA73CE"/>
    <w:rsid w:val="00EB1CA1"/>
    <w:rsid w:val="00EB2138"/>
    <w:rsid w:val="00EB2168"/>
    <w:rsid w:val="00EC4890"/>
    <w:rsid w:val="00EC4FC1"/>
    <w:rsid w:val="00EC76B6"/>
    <w:rsid w:val="00ED0D82"/>
    <w:rsid w:val="00ED292D"/>
    <w:rsid w:val="00ED67C0"/>
    <w:rsid w:val="00EE5A91"/>
    <w:rsid w:val="00EF11B9"/>
    <w:rsid w:val="00EF6A75"/>
    <w:rsid w:val="00EF6AA5"/>
    <w:rsid w:val="00F02D33"/>
    <w:rsid w:val="00F07BDB"/>
    <w:rsid w:val="00F10598"/>
    <w:rsid w:val="00F17A41"/>
    <w:rsid w:val="00F20F23"/>
    <w:rsid w:val="00F2101D"/>
    <w:rsid w:val="00F24B63"/>
    <w:rsid w:val="00F250A5"/>
    <w:rsid w:val="00F25606"/>
    <w:rsid w:val="00F33893"/>
    <w:rsid w:val="00F41B7C"/>
    <w:rsid w:val="00F421E7"/>
    <w:rsid w:val="00F43402"/>
    <w:rsid w:val="00F45C21"/>
    <w:rsid w:val="00F47523"/>
    <w:rsid w:val="00F50ED8"/>
    <w:rsid w:val="00F55376"/>
    <w:rsid w:val="00F55417"/>
    <w:rsid w:val="00F555EB"/>
    <w:rsid w:val="00F572E2"/>
    <w:rsid w:val="00F60709"/>
    <w:rsid w:val="00F622A9"/>
    <w:rsid w:val="00F63587"/>
    <w:rsid w:val="00F6591E"/>
    <w:rsid w:val="00F70911"/>
    <w:rsid w:val="00F70B65"/>
    <w:rsid w:val="00F71C9C"/>
    <w:rsid w:val="00F87916"/>
    <w:rsid w:val="00FA65D4"/>
    <w:rsid w:val="00FB3B8A"/>
    <w:rsid w:val="00FB3E1D"/>
    <w:rsid w:val="00FD1B26"/>
    <w:rsid w:val="00FD2423"/>
    <w:rsid w:val="00FD449E"/>
    <w:rsid w:val="00FD79A4"/>
    <w:rsid w:val="00FE05B2"/>
    <w:rsid w:val="00FE1413"/>
    <w:rsid w:val="00FE14D6"/>
    <w:rsid w:val="00FE2E8E"/>
    <w:rsid w:val="00FE7210"/>
    <w:rsid w:val="00FF021B"/>
    <w:rsid w:val="00FF19EB"/>
    <w:rsid w:val="00FF1D4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5A10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325A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unhideWhenUsed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325A10"/>
    <w:rPr>
      <w:i/>
      <w:iCs/>
    </w:rPr>
  </w:style>
  <w:style w:type="character" w:styleId="a8">
    <w:name w:val="Strong"/>
    <w:uiPriority w:val="22"/>
    <w:qFormat/>
    <w:rsid w:val="00325A10"/>
    <w:rPr>
      <w:b/>
      <w:bCs/>
    </w:rPr>
  </w:style>
  <w:style w:type="paragraph" w:customStyle="1" w:styleId="ConsPlusNormal">
    <w:name w:val="ConsPlusNormal"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325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25A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1">
    <w:name w:val="toc 1"/>
    <w:basedOn w:val="a"/>
    <w:next w:val="a"/>
    <w:autoRedefine/>
    <w:uiPriority w:val="99"/>
    <w:rsid w:val="00325A10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rsid w:val="00325A1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325A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unhideWhenUsed/>
    <w:rsid w:val="00325A10"/>
    <w:pPr>
      <w:widowControl/>
      <w:autoSpaceDE/>
      <w:autoSpaceDN/>
      <w:adjustRightInd/>
      <w:spacing w:after="120"/>
    </w:pPr>
    <w:rPr>
      <w:rFonts w:ascii="Times New Roman" w:hAnsi="Times New Roman" w:cs="Times New Roman"/>
      <w:sz w:val="24"/>
      <w:szCs w:val="24"/>
      <w:lang w:val="en-US" w:eastAsia="en-US"/>
    </w:rPr>
  </w:style>
  <w:style w:type="character" w:customStyle="1" w:styleId="a4">
    <w:name w:val="Основной текст Знак"/>
    <w:basedOn w:val="a0"/>
    <w:link w:val="a3"/>
    <w:rsid w:val="00325A10"/>
    <w:rPr>
      <w:rFonts w:ascii="Times New Roman" w:eastAsia="Times New Roman" w:hAnsi="Times New Roman" w:cs="Times New Roman"/>
      <w:sz w:val="24"/>
      <w:szCs w:val="24"/>
      <w:lang w:val="en-US"/>
    </w:rPr>
  </w:style>
  <w:style w:type="paragraph" w:styleId="a5">
    <w:name w:val="Normal (Web)"/>
    <w:aliases w:val="Обычный (веб) Знак1,Обычный (веб) Знак Знак"/>
    <w:basedOn w:val="a"/>
    <w:link w:val="a6"/>
    <w:uiPriority w:val="99"/>
    <w:unhideWhenUsed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character" w:styleId="a7">
    <w:name w:val="Emphasis"/>
    <w:uiPriority w:val="20"/>
    <w:qFormat/>
    <w:rsid w:val="00325A10"/>
    <w:rPr>
      <w:i/>
      <w:iCs/>
    </w:rPr>
  </w:style>
  <w:style w:type="character" w:styleId="a8">
    <w:name w:val="Strong"/>
    <w:uiPriority w:val="22"/>
    <w:qFormat/>
    <w:rsid w:val="00325A10"/>
    <w:rPr>
      <w:b/>
      <w:bCs/>
    </w:rPr>
  </w:style>
  <w:style w:type="paragraph" w:customStyle="1" w:styleId="ConsPlusNormal">
    <w:name w:val="ConsPlusNormal"/>
    <w:rsid w:val="00325A10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a6">
    <w:name w:val="Обычный (веб) Знак"/>
    <w:aliases w:val="Обычный (веб) Знак1 Знак,Обычный (веб) Знак Знак Знак"/>
    <w:link w:val="a5"/>
    <w:uiPriority w:val="99"/>
    <w:rsid w:val="00325A10"/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customStyle="1" w:styleId="ConsPlusTitle">
    <w:name w:val="ConsPlusTitle"/>
    <w:rsid w:val="00325A10"/>
    <w:pPr>
      <w:autoSpaceDE w:val="0"/>
      <w:autoSpaceDN w:val="0"/>
      <w:adjustRightInd w:val="0"/>
      <w:spacing w:after="0" w:line="240" w:lineRule="auto"/>
    </w:pPr>
    <w:rPr>
      <w:rFonts w:ascii="Arial" w:eastAsia="Calibri" w:hAnsi="Arial" w:cs="Arial"/>
      <w:b/>
      <w:bCs/>
      <w:sz w:val="20"/>
      <w:szCs w:val="20"/>
    </w:rPr>
  </w:style>
  <w:style w:type="paragraph" w:styleId="1">
    <w:name w:val="toc 1"/>
    <w:basedOn w:val="a"/>
    <w:next w:val="a"/>
    <w:autoRedefine/>
    <w:uiPriority w:val="99"/>
    <w:rsid w:val="00325A10"/>
    <w:pPr>
      <w:widowControl/>
      <w:tabs>
        <w:tab w:val="right" w:leader="dot" w:pos="9345"/>
      </w:tabs>
      <w:autoSpaceDE/>
      <w:autoSpaceDN/>
      <w:adjustRightInd/>
      <w:jc w:val="both"/>
    </w:pPr>
    <w:rPr>
      <w:rFonts w:ascii="Times New Roman" w:hAnsi="Times New Roman" w:cs="Times New Roman"/>
      <w:sz w:val="28"/>
      <w:szCs w:val="28"/>
    </w:rPr>
  </w:style>
  <w:style w:type="paragraph" w:styleId="a9">
    <w:name w:val="header"/>
    <w:basedOn w:val="a"/>
    <w:link w:val="aa"/>
    <w:uiPriority w:val="99"/>
    <w:rsid w:val="00325A10"/>
    <w:pPr>
      <w:widowControl/>
      <w:tabs>
        <w:tab w:val="center" w:pos="4153"/>
        <w:tab w:val="right" w:pos="8306"/>
      </w:tabs>
      <w:autoSpaceDE/>
      <w:autoSpaceDN/>
      <w:adjustRightInd/>
    </w:pPr>
    <w:rPr>
      <w:rFonts w:ascii="Times New Roman" w:hAnsi="Times New Roman" w:cs="Times New Roman"/>
      <w:sz w:val="24"/>
    </w:rPr>
  </w:style>
  <w:style w:type="character" w:customStyle="1" w:styleId="aa">
    <w:name w:val="Верхний колонтитул Знак"/>
    <w:basedOn w:val="a0"/>
    <w:link w:val="a9"/>
    <w:uiPriority w:val="99"/>
    <w:rsid w:val="00325A10"/>
    <w:rPr>
      <w:rFonts w:ascii="Times New Roman" w:eastAsia="Times New Roman" w:hAnsi="Times New Roman" w:cs="Times New Roman"/>
      <w:sz w:val="24"/>
      <w:szCs w:val="20"/>
      <w:lang w:eastAsia="ru-RU"/>
    </w:rPr>
  </w:style>
  <w:style w:type="paragraph" w:customStyle="1" w:styleId="consplusnormal0">
    <w:name w:val="consplusnormal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  <w:style w:type="paragraph" w:customStyle="1" w:styleId="style12">
    <w:name w:val="style12"/>
    <w:basedOn w:val="a"/>
    <w:rsid w:val="00325A10"/>
    <w:pPr>
      <w:widowControl/>
      <w:autoSpaceDE/>
      <w:autoSpaceDN/>
      <w:adjustRightInd/>
      <w:spacing w:before="100" w:beforeAutospacing="1" w:after="100" w:afterAutospacing="1"/>
    </w:pPr>
    <w:rPr>
      <w:rFonts w:ascii="Times New Roman" w:hAnsi="Times New Roman" w:cs="Times New Roman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1.jpeg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69</TotalTime>
  <Pages>5</Pages>
  <Words>711</Words>
  <Characters>4058</Characters>
  <Application>Microsoft Office Word</Application>
  <DocSecurity>0</DocSecurity>
  <Lines>33</Lines>
  <Paragraphs>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Финансовое управление Администрации района</Company>
  <LinksUpToDate>false</LinksUpToDate>
  <CharactersWithSpaces>4760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Молянова </dc:creator>
  <cp:keywords/>
  <dc:description/>
  <cp:lastModifiedBy>Иванова Е В</cp:lastModifiedBy>
  <cp:revision>12</cp:revision>
  <dcterms:created xsi:type="dcterms:W3CDTF">2013-10-22T07:04:00Z</dcterms:created>
  <dcterms:modified xsi:type="dcterms:W3CDTF">2017-02-09T07:20:00Z</dcterms:modified>
</cp:coreProperties>
</file>