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B8700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075100"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</w:t>
      </w:r>
      <w:r w:rsidR="0072584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075100">
        <w:rPr>
          <w:sz w:val="28"/>
          <w:szCs w:val="28"/>
        </w:rPr>
        <w:t>09</w:t>
      </w:r>
      <w:r w:rsidR="00306AED" w:rsidRPr="001A45D9">
        <w:rPr>
          <w:sz w:val="28"/>
          <w:szCs w:val="28"/>
        </w:rPr>
        <w:t>.</w:t>
      </w:r>
      <w:r w:rsidR="00075100">
        <w:rPr>
          <w:sz w:val="28"/>
          <w:szCs w:val="28"/>
        </w:rPr>
        <w:t>3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B87007" w:rsidRPr="008A7174" w:rsidRDefault="00B87007" w:rsidP="00B8700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8A7174">
        <w:rPr>
          <w:sz w:val="28"/>
          <w:szCs w:val="28"/>
        </w:rPr>
        <w:t>О перечне должностей муниципальной службы Администрации района, исполнение обязанностей по которым связано с коррупционными рисками.</w:t>
      </w:r>
    </w:p>
    <w:p w:rsidR="00B87007" w:rsidRPr="00B87007" w:rsidRDefault="00B87007" w:rsidP="00B87007">
      <w:pPr>
        <w:jc w:val="both"/>
        <w:rPr>
          <w:sz w:val="28"/>
          <w:szCs w:val="28"/>
        </w:rPr>
      </w:pPr>
      <w:r w:rsidRPr="00B87007">
        <w:rPr>
          <w:sz w:val="28"/>
          <w:szCs w:val="28"/>
        </w:rPr>
        <w:t xml:space="preserve">            </w:t>
      </w:r>
    </w:p>
    <w:p w:rsidR="00B87007" w:rsidRPr="00B87007" w:rsidRDefault="00B87007" w:rsidP="00B8700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87007">
        <w:rPr>
          <w:sz w:val="28"/>
          <w:szCs w:val="28"/>
        </w:rPr>
        <w:t xml:space="preserve">О перечне муниципальных должностей и должностей муниципальной службы в Администрации муниципального района </w:t>
      </w:r>
      <w:proofErr w:type="spellStart"/>
      <w:r w:rsidRPr="00B87007">
        <w:rPr>
          <w:sz w:val="28"/>
          <w:szCs w:val="28"/>
        </w:rPr>
        <w:t>Похвистневский</w:t>
      </w:r>
      <w:proofErr w:type="spellEnd"/>
      <w:r w:rsidRPr="00B87007">
        <w:rPr>
          <w:sz w:val="28"/>
          <w:szCs w:val="28"/>
        </w:rPr>
        <w:t xml:space="preserve">, при назначении на которые граждане и при замещении которых муниципальные служащие и лица, замещающие муниципальные должности, обязаны предоставлять сведения о своих доходах, расходах, об имуществе и обязательствах имущественного характера своих супруги (супруга) и несовершеннолетних детей. </w:t>
      </w:r>
    </w:p>
    <w:p w:rsidR="00B87007" w:rsidRPr="00B87007" w:rsidRDefault="00B87007" w:rsidP="00B87007">
      <w:pPr>
        <w:pStyle w:val="a3"/>
        <w:rPr>
          <w:sz w:val="28"/>
          <w:szCs w:val="28"/>
        </w:rPr>
      </w:pPr>
    </w:p>
    <w:p w:rsidR="0065111D" w:rsidRDefault="00E13150" w:rsidP="0065111D">
      <w:pPr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8A717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  <w:bookmarkStart w:id="0" w:name="_GoBack"/>
      <w:bookmarkEnd w:id="0"/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20</cp:revision>
  <cp:lastPrinted>2015-02-12T07:54:00Z</cp:lastPrinted>
  <dcterms:created xsi:type="dcterms:W3CDTF">2014-07-15T04:34:00Z</dcterms:created>
  <dcterms:modified xsi:type="dcterms:W3CDTF">2017-10-25T10:42:00Z</dcterms:modified>
</cp:coreProperties>
</file>