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2808AC" w:rsidTr="00C85B40">
        <w:trPr>
          <w:trHeight w:val="728"/>
        </w:trPr>
        <w:tc>
          <w:tcPr>
            <w:tcW w:w="4518" w:type="dxa"/>
            <w:vMerge w:val="restart"/>
          </w:tcPr>
          <w:p w:rsidR="002808AC" w:rsidRPr="00DC61D3" w:rsidRDefault="00D2595A" w:rsidP="00C85B40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56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5" o:title=""/>
                  <w10:wrap type="tight"/>
                </v:shape>
              </w:pict>
            </w:r>
            <w:r w:rsidR="002808AC">
              <w:t xml:space="preserve">                     </w:t>
            </w:r>
            <w:r w:rsidR="002808AC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808AC" w:rsidRPr="00C84FA3" w:rsidRDefault="002808AC" w:rsidP="00C85B4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2808AC" w:rsidRPr="002E0B55" w:rsidRDefault="002808AC" w:rsidP="00C85B4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808AC" w:rsidRDefault="00D2595A" w:rsidP="00C85B4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30.12.2016 </w:t>
            </w:r>
            <w:r w:rsidR="002808AC">
              <w:t xml:space="preserve">№ </w:t>
            </w:r>
            <w:r>
              <w:t>1032</w:t>
            </w:r>
            <w:bookmarkStart w:id="0" w:name="_GoBack"/>
            <w:bookmarkEnd w:id="0"/>
          </w:p>
          <w:p w:rsidR="002808AC" w:rsidRDefault="002808AC" w:rsidP="00C85B40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2808AC" w:rsidRDefault="00D2595A" w:rsidP="00C85B40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50" o:spid="_x0000_s1027" style="position:absolute;left:0;text-align:left;margin-left:6.55pt;margin-top:20.4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/JEcUAAADbAAAADwAAAGRycy9kb3ducmV2LnhtbESPQWvCQBSE70L/w/IK3nST2haNrlJK&#10;hSIF0Sp4fGSf2bTZtyG7xvjvXUHwOMzMN8xs0dlKtNT40rGCdJiAIM6dLrlQsPtdDsYgfEDWWDkm&#10;BRfysJg/9WaYaXfmDbXbUIgIYZ+hAhNCnUnpc0MW/dDVxNE7usZiiLIppG7wHOG2ki9J8i4tlhwX&#10;DNb0aSj/356sgp+226Tr9W5kDl+v+9Wfr2g82SvVf+4+piACdeERvre/tYK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/JEcUAAADbAAAADwAAAAAAAAAA&#10;AAAAAAChAgAAZHJzL2Rvd25yZXYueG1sUEsFBgAAAAAEAAQA+QAAAJMDAAAAAA==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1XZsQAAADbAAAADwAAAGRycy9kb3ducmV2LnhtbESPQWsCMRSE7wX/Q3iCt5pVW7Fbo4hY&#10;KFIQrUKPj81zs7p5WTbpuv57Iwgeh5n5hpnOW1uKhmpfOFYw6CcgiDOnC84V7H+/XicgfEDWWDom&#10;BVfyMJ91XqaYanfhLTW7kIsIYZ+iAhNClUrpM0MWfd9VxNE7utpiiLLOpa7xEuG2lMMkGUuLBccF&#10;gxUtDWXn3b9V8NO028Fmsx+Zv9XbYX3yJU0+Dkr1uu3iE0SgNjzDj/a3VvA+hP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VdmxAAAANsAAAAPAAAAAAAAAAAA&#10;AAAAAKECAABkcnMvZG93bnJldi54bWxQSwUGAAAAAAQABAD5AAAAkgMAAAAA&#10;" strokeweight=".6pt"/>
                </v:group>
              </w:pict>
            </w:r>
            <w:r>
              <w:rPr>
                <w:noProof/>
              </w:rPr>
              <w:pict>
                <v:group id="Группа 53" o:spid="_x0000_s1030" style="position:absolute;left:0;text-align:left;margin-left:201.95pt;margin-top:18.6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hqicUAAADbAAAADwAAAGRycy9kb3ducmV2LnhtbESP3WoCMRSE7wXfIRyhd5q1atHVKFIs&#10;lCKIf+DlYXPcrG5Olk26bt++KQi9HGbmG2axam0pGqp94VjBcJCAIM6cLjhXcDp+9KcgfEDWWDom&#10;BT/kYbXsdhaYavfgPTWHkIsIYZ+iAhNClUrpM0MW/cBVxNG7utpiiLLOpa7xEeG2lK9J8iYtFhwX&#10;DFb0bii7H76tgm3T7oe73WlkLpvx+evmS5rOzkq99Nr1HESgNvyHn+1PrWAyhr8v8Qf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hqicUAAADbAAAADwAAAAAAAAAA&#10;AAAAAAChAgAAZHJzL2Rvd25yZXYueG1sUEsFBgAAAAAEAAQA+QAAAJMDAAAAAA==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TPEsUAAADbAAAADwAAAGRycy9kb3ducmV2LnhtbESP3WoCMRSE7wu+QziCdzVrW0W3RpFS&#10;QYog/kEvD5vjZnVzsmziun17UxC8HGbmG2Y6b20pGqp94VjBoJ+AIM6cLjhXcNgvX8cgfEDWWDom&#10;BX/kYT7rvEwx1e7GW2p2IRcRwj5FBSaEKpXSZ4Ys+r6riKN3crXFEGWdS13jLcJtKd+SZCQtFhwX&#10;DFb0ZSi77K5Wwbppt4PN5vBufr8/jj9nX9J4clSq120XnyACteEZfrRXWsFwCP9f4g+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TPEsUAAADbAAAADwAAAAAAAAAA&#10;AAAAAAChAgAAZHJzL2Rvd25yZXYueG1sUEsFBgAAAAAEAAQA+QAAAJMDAAAAAA==&#10;" strokeweight=".6pt"/>
                </v:group>
              </w:pict>
            </w:r>
          </w:p>
        </w:tc>
      </w:tr>
      <w:tr w:rsidR="002808AC" w:rsidTr="00C85B40">
        <w:trPr>
          <w:trHeight w:val="3878"/>
        </w:trPr>
        <w:tc>
          <w:tcPr>
            <w:tcW w:w="4518" w:type="dxa"/>
            <w:vMerge/>
          </w:tcPr>
          <w:p w:rsidR="002808AC" w:rsidRDefault="002808AC" w:rsidP="00C85B40">
            <w:pPr>
              <w:ind w:right="1741"/>
              <w:jc w:val="center"/>
            </w:pPr>
          </w:p>
        </w:tc>
      </w:tr>
    </w:tbl>
    <w:p w:rsidR="002808AC" w:rsidRPr="00422850" w:rsidRDefault="002808AC" w:rsidP="00C85B40">
      <w:pPr>
        <w:jc w:val="both"/>
      </w:pPr>
      <w:r w:rsidRPr="00422850">
        <w:t xml:space="preserve"> О внесении изменений в муниципальную программу</w:t>
      </w:r>
    </w:p>
    <w:p w:rsidR="002808AC" w:rsidRPr="00422850" w:rsidRDefault="002808AC" w:rsidP="00422850">
      <w:pPr>
        <w:shd w:val="clear" w:color="auto" w:fill="FFFFFF"/>
        <w:ind w:left="2" w:right="626" w:firstLine="5"/>
        <w:rPr>
          <w:spacing w:val="-5"/>
        </w:rPr>
      </w:pPr>
      <w:r w:rsidRPr="00422850">
        <w:rPr>
          <w:spacing w:val="-6"/>
        </w:rPr>
        <w:t xml:space="preserve">«Обеспечение жильем отдельных </w:t>
      </w:r>
      <w:r w:rsidRPr="00422850">
        <w:rPr>
          <w:spacing w:val="-5"/>
        </w:rPr>
        <w:t xml:space="preserve">категорий граждан </w:t>
      </w:r>
    </w:p>
    <w:p w:rsidR="002808AC" w:rsidRPr="00422850" w:rsidRDefault="002808AC" w:rsidP="00422850">
      <w:pPr>
        <w:shd w:val="clear" w:color="auto" w:fill="FFFFFF"/>
        <w:ind w:left="2" w:right="626" w:firstLine="5"/>
        <w:rPr>
          <w:spacing w:val="-5"/>
        </w:rPr>
      </w:pPr>
      <w:r w:rsidRPr="00422850">
        <w:rPr>
          <w:spacing w:val="-5"/>
        </w:rPr>
        <w:t xml:space="preserve">муниципального района Похвистневский </w:t>
      </w:r>
    </w:p>
    <w:p w:rsidR="002808AC" w:rsidRDefault="002808AC" w:rsidP="00422850">
      <w:pPr>
        <w:shd w:val="clear" w:color="auto" w:fill="FFFFFF"/>
        <w:ind w:left="2" w:right="626" w:firstLine="5"/>
      </w:pPr>
      <w:r w:rsidRPr="00422850">
        <w:rPr>
          <w:spacing w:val="-5"/>
        </w:rPr>
        <w:t xml:space="preserve">Самарской области на 2016 - 2020 </w:t>
      </w:r>
      <w:r w:rsidRPr="00422850">
        <w:t>годы»</w:t>
      </w:r>
    </w:p>
    <w:p w:rsidR="002808AC" w:rsidRDefault="002808AC" w:rsidP="00422850">
      <w:pPr>
        <w:shd w:val="clear" w:color="auto" w:fill="FFFFFF"/>
        <w:ind w:left="2" w:right="626" w:firstLine="5"/>
      </w:pPr>
    </w:p>
    <w:p w:rsidR="002808AC" w:rsidRPr="00422850" w:rsidRDefault="002808AC" w:rsidP="00422850">
      <w:pPr>
        <w:shd w:val="clear" w:color="auto" w:fill="FFFFFF"/>
        <w:ind w:left="2" w:right="626" w:firstLine="5"/>
      </w:pPr>
    </w:p>
    <w:p w:rsidR="002808AC" w:rsidRDefault="002808AC" w:rsidP="0029070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</w:t>
      </w:r>
      <w:proofErr w:type="gramStart"/>
      <w:r w:rsidRPr="00635D1A">
        <w:rPr>
          <w:sz w:val="28"/>
          <w:szCs w:val="28"/>
        </w:rPr>
        <w:t xml:space="preserve">Похвистневский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18.10</w:t>
      </w:r>
      <w:r w:rsidRPr="00206400">
        <w:rPr>
          <w:sz w:val="28"/>
          <w:szCs w:val="28"/>
        </w:rPr>
        <w:t xml:space="preserve">.2013 № </w:t>
      </w:r>
      <w:r>
        <w:rPr>
          <w:sz w:val="28"/>
          <w:szCs w:val="28"/>
        </w:rPr>
        <w:t>709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 xml:space="preserve">«Об утверждении Порядка формирования и реализации муниципальных программ», </w:t>
      </w:r>
      <w:r w:rsidRPr="005369BF">
        <w:rPr>
          <w:sz w:val="28"/>
          <w:szCs w:val="28"/>
        </w:rPr>
        <w:t xml:space="preserve">решением Собрания представителей муниципального района Похвистневский </w:t>
      </w:r>
      <w:r>
        <w:rPr>
          <w:sz w:val="28"/>
          <w:szCs w:val="28"/>
        </w:rPr>
        <w:t>от 27.12.2016 №102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2016 год и на плановый период 2017 и 2018 годов», </w:t>
      </w:r>
      <w:r w:rsidRPr="00CB2859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Pr="00CB2859">
        <w:rPr>
          <w:sz w:val="28"/>
          <w:szCs w:val="28"/>
        </w:rPr>
        <w:t xml:space="preserve"> муниципального района Похвистневский Самарской области</w:t>
      </w:r>
      <w:proofErr w:type="gramEnd"/>
    </w:p>
    <w:p w:rsidR="002808AC" w:rsidRPr="00832E44" w:rsidRDefault="002808AC" w:rsidP="0097331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2808AC" w:rsidRDefault="002808AC" w:rsidP="0029070F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2808AC" w:rsidRDefault="002808AC" w:rsidP="00F846BC">
      <w:pPr>
        <w:shd w:val="clear" w:color="auto" w:fill="FFFFFF"/>
        <w:spacing w:line="360" w:lineRule="auto"/>
        <w:ind w:left="2" w:right="21" w:firstLine="5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программу </w:t>
      </w:r>
      <w:r>
        <w:rPr>
          <w:spacing w:val="-6"/>
          <w:sz w:val="28"/>
          <w:szCs w:val="28"/>
        </w:rPr>
        <w:t xml:space="preserve">«Обеспечение </w:t>
      </w:r>
      <w:r w:rsidRPr="00194180">
        <w:rPr>
          <w:spacing w:val="-6"/>
          <w:sz w:val="28"/>
          <w:szCs w:val="28"/>
        </w:rPr>
        <w:t xml:space="preserve">жильем отдельных </w:t>
      </w:r>
      <w:r w:rsidRPr="00194180">
        <w:rPr>
          <w:spacing w:val="-5"/>
          <w:sz w:val="28"/>
          <w:szCs w:val="28"/>
        </w:rPr>
        <w:t xml:space="preserve">категорий граждан муниципального района Похвистневский Самарской области на 2016 - 2020 </w:t>
      </w:r>
      <w:r w:rsidRPr="00194180">
        <w:rPr>
          <w:sz w:val="28"/>
          <w:szCs w:val="28"/>
        </w:rPr>
        <w:t>годы»</w:t>
      </w:r>
      <w:r>
        <w:rPr>
          <w:sz w:val="28"/>
          <w:szCs w:val="28"/>
        </w:rPr>
        <w:t>, утвержденную Постановлением Администрации муниципального района Похвистневский от 19.09.2016 №753 следующие изменения:</w:t>
      </w:r>
    </w:p>
    <w:p w:rsidR="002808AC" w:rsidRDefault="002808AC" w:rsidP="00C17F60">
      <w:pPr>
        <w:shd w:val="clear" w:color="auto" w:fill="FFFFFF"/>
        <w:spacing w:line="360" w:lineRule="auto"/>
        <w:ind w:left="2" w:right="21" w:firstLine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>
        <w:rPr>
          <w:spacing w:val="-6"/>
          <w:sz w:val="28"/>
          <w:szCs w:val="28"/>
        </w:rPr>
        <w:t xml:space="preserve">«Обеспечение </w:t>
      </w:r>
      <w:r w:rsidRPr="00194180">
        <w:rPr>
          <w:spacing w:val="-6"/>
          <w:sz w:val="28"/>
          <w:szCs w:val="28"/>
        </w:rPr>
        <w:t xml:space="preserve">жильем отдельных </w:t>
      </w:r>
      <w:r w:rsidRPr="00194180">
        <w:rPr>
          <w:spacing w:val="-5"/>
          <w:sz w:val="28"/>
          <w:szCs w:val="28"/>
        </w:rPr>
        <w:t xml:space="preserve">категорий граждан муниципального района Похвистневский Самарской области </w:t>
      </w:r>
      <w:r w:rsidRPr="00194180">
        <w:rPr>
          <w:spacing w:val="-5"/>
          <w:sz w:val="28"/>
          <w:szCs w:val="28"/>
        </w:rPr>
        <w:lastRenderedPageBreak/>
        <w:t xml:space="preserve">на 2016 - 2020 </w:t>
      </w:r>
      <w:r w:rsidRPr="00194180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</w:t>
      </w:r>
      <w:r w:rsidRPr="00C17F60">
        <w:rPr>
          <w:sz w:val="28"/>
          <w:szCs w:val="28"/>
        </w:rPr>
        <w:t>«</w:t>
      </w:r>
      <w:r w:rsidRPr="00C17F60">
        <w:rPr>
          <w:bCs/>
          <w:spacing w:val="-11"/>
          <w:sz w:val="28"/>
          <w:szCs w:val="28"/>
        </w:rPr>
        <w:t>Объемы и источники финансирования программы</w:t>
      </w:r>
      <w:r w:rsidRPr="00C17F60">
        <w:rPr>
          <w:sz w:val="28"/>
          <w:szCs w:val="28"/>
        </w:rPr>
        <w:t>»</w:t>
      </w:r>
      <w:r>
        <w:rPr>
          <w:sz w:val="28"/>
          <w:szCs w:val="28"/>
        </w:rPr>
        <w:t xml:space="preserve">  изложить в новой редакции:</w:t>
      </w:r>
    </w:p>
    <w:tbl>
      <w:tblPr>
        <w:tblW w:w="9247" w:type="dxa"/>
        <w:tblInd w:w="75" w:type="dxa"/>
        <w:tblLook w:val="00A0" w:firstRow="1" w:lastRow="0" w:firstColumn="1" w:lastColumn="0" w:noHBand="0" w:noVBand="0"/>
      </w:tblPr>
      <w:tblGrid>
        <w:gridCol w:w="3039"/>
        <w:gridCol w:w="356"/>
        <w:gridCol w:w="5852"/>
      </w:tblGrid>
      <w:tr w:rsidR="002808AC" w:rsidRPr="00A61E71" w:rsidTr="00C85B40">
        <w:trPr>
          <w:trHeight w:val="2468"/>
        </w:trPr>
        <w:tc>
          <w:tcPr>
            <w:tcW w:w="3039" w:type="dxa"/>
          </w:tcPr>
          <w:p w:rsidR="002808AC" w:rsidRPr="00C17F60" w:rsidRDefault="002808AC" w:rsidP="00C85B40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17F60">
              <w:rPr>
                <w:rFonts w:ascii="Times New Roman" w:hAnsi="Times New Roman" w:cs="Times New Roman"/>
                <w:bCs/>
                <w:spacing w:val="-11"/>
                <w:sz w:val="28"/>
                <w:szCs w:val="28"/>
              </w:rPr>
              <w:t>Объемы и источники финансирования программы</w:t>
            </w:r>
            <w:r w:rsidRPr="00C17F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6" w:type="dxa"/>
          </w:tcPr>
          <w:p w:rsidR="002808AC" w:rsidRPr="00A61E71" w:rsidRDefault="002808AC" w:rsidP="00C85B4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</w:tcPr>
          <w:p w:rsidR="002808AC" w:rsidRDefault="002808AC" w:rsidP="00C17F60">
            <w:pPr>
              <w:jc w:val="both"/>
              <w:rPr>
                <w:sz w:val="24"/>
                <w:szCs w:val="24"/>
              </w:rPr>
            </w:pPr>
            <w:r w:rsidRPr="006305CE">
              <w:rPr>
                <w:sz w:val="24"/>
                <w:szCs w:val="24"/>
              </w:rPr>
              <w:t xml:space="preserve">Общий объем финансирования Программы составляет </w:t>
            </w:r>
            <w:r>
              <w:rPr>
                <w:b/>
                <w:sz w:val="24"/>
                <w:szCs w:val="24"/>
              </w:rPr>
              <w:t>86292,0 тыс.</w:t>
            </w:r>
            <w:r w:rsidRPr="001F6007">
              <w:rPr>
                <w:b/>
                <w:sz w:val="24"/>
                <w:szCs w:val="24"/>
              </w:rPr>
              <w:t> рублей</w:t>
            </w:r>
            <w:r w:rsidRPr="006305CE">
              <w:rPr>
                <w:sz w:val="24"/>
                <w:szCs w:val="24"/>
              </w:rPr>
              <w:t>, в том числе по годам:  </w:t>
            </w:r>
          </w:p>
          <w:p w:rsidR="002808AC" w:rsidRPr="006305CE" w:rsidRDefault="002808AC" w:rsidP="00C17F60">
            <w:pPr>
              <w:jc w:val="both"/>
              <w:rPr>
                <w:sz w:val="24"/>
                <w:szCs w:val="24"/>
              </w:rPr>
            </w:pPr>
            <w:r w:rsidRPr="006305CE">
              <w:rPr>
                <w:sz w:val="24"/>
                <w:szCs w:val="24"/>
              </w:rPr>
              <w:t>       </w:t>
            </w:r>
          </w:p>
          <w:p w:rsidR="002808AC" w:rsidRPr="008D01CB" w:rsidRDefault="002808AC" w:rsidP="00C17F60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273A57">
              <w:rPr>
                <w:b/>
                <w:spacing w:val="-6"/>
                <w:sz w:val="24"/>
                <w:szCs w:val="24"/>
              </w:rPr>
              <w:t>2016год</w:t>
            </w:r>
            <w:r w:rsidRPr="008D01CB">
              <w:rPr>
                <w:spacing w:val="-6"/>
                <w:sz w:val="24"/>
                <w:szCs w:val="24"/>
              </w:rPr>
              <w:t xml:space="preserve"> всего- </w:t>
            </w:r>
            <w:r>
              <w:rPr>
                <w:spacing w:val="-6"/>
                <w:sz w:val="24"/>
                <w:szCs w:val="24"/>
              </w:rPr>
              <w:t>25098,6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 w:rsidRPr="008D01CB">
              <w:rPr>
                <w:spacing w:val="-6"/>
                <w:sz w:val="24"/>
                <w:szCs w:val="24"/>
              </w:rPr>
              <w:t>,</w:t>
            </w:r>
          </w:p>
          <w:p w:rsidR="002808AC" w:rsidRPr="008D01CB" w:rsidRDefault="002808AC" w:rsidP="00C17F60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в том числе за счёт средств:</w:t>
            </w:r>
          </w:p>
          <w:p w:rsidR="002808AC" w:rsidRDefault="002808AC" w:rsidP="00C17F60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федерального бюджета-</w:t>
            </w:r>
            <w:r>
              <w:rPr>
                <w:spacing w:val="-6"/>
                <w:sz w:val="24"/>
                <w:szCs w:val="24"/>
              </w:rPr>
              <w:t>10353,6</w:t>
            </w:r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 xml:space="preserve">ублей, </w:t>
            </w:r>
          </w:p>
          <w:p w:rsidR="002808AC" w:rsidRDefault="002808AC" w:rsidP="00C17F60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областного бюджета -</w:t>
            </w:r>
            <w:r>
              <w:rPr>
                <w:spacing w:val="-6"/>
                <w:sz w:val="24"/>
                <w:szCs w:val="24"/>
              </w:rPr>
              <w:t>12395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>
              <w:rPr>
                <w:spacing w:val="-6"/>
                <w:sz w:val="24"/>
                <w:szCs w:val="24"/>
              </w:rPr>
              <w:t>,</w:t>
            </w:r>
          </w:p>
          <w:p w:rsidR="002808AC" w:rsidRPr="008D01CB" w:rsidRDefault="002808AC" w:rsidP="00C17F60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местного бюджета – 2350,0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>
              <w:rPr>
                <w:spacing w:val="-6"/>
                <w:sz w:val="24"/>
                <w:szCs w:val="24"/>
              </w:rPr>
              <w:t>.</w:t>
            </w:r>
          </w:p>
          <w:p w:rsidR="002808AC" w:rsidRDefault="002808AC" w:rsidP="00C17F60">
            <w:pPr>
              <w:shd w:val="clear" w:color="auto" w:fill="FFFFFF"/>
              <w:ind w:right="765" w:hanging="6"/>
              <w:rPr>
                <w:b/>
                <w:spacing w:val="-6"/>
                <w:sz w:val="24"/>
                <w:szCs w:val="24"/>
              </w:rPr>
            </w:pPr>
          </w:p>
          <w:p w:rsidR="002808AC" w:rsidRPr="008D01CB" w:rsidRDefault="002808AC" w:rsidP="00C17F60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273A57">
              <w:rPr>
                <w:b/>
                <w:spacing w:val="-6"/>
                <w:sz w:val="24"/>
                <w:szCs w:val="24"/>
              </w:rPr>
              <w:t xml:space="preserve">2017год </w:t>
            </w:r>
            <w:r w:rsidRPr="008D01CB">
              <w:rPr>
                <w:spacing w:val="-6"/>
                <w:sz w:val="24"/>
                <w:szCs w:val="24"/>
              </w:rPr>
              <w:t xml:space="preserve">всего- </w:t>
            </w:r>
            <w:r>
              <w:rPr>
                <w:spacing w:val="-6"/>
                <w:sz w:val="24"/>
                <w:szCs w:val="24"/>
              </w:rPr>
              <w:t>18 776,7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 w:rsidRPr="008D01CB">
              <w:rPr>
                <w:spacing w:val="-6"/>
                <w:sz w:val="24"/>
                <w:szCs w:val="24"/>
              </w:rPr>
              <w:t>,</w:t>
            </w:r>
          </w:p>
          <w:p w:rsidR="002808AC" w:rsidRPr="008D01CB" w:rsidRDefault="002808AC" w:rsidP="00C17F60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в том числе за счёт средств:</w:t>
            </w:r>
          </w:p>
          <w:p w:rsidR="002808AC" w:rsidRDefault="002808AC" w:rsidP="00C17F60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федерального бюджета</w:t>
            </w:r>
            <w:r>
              <w:rPr>
                <w:spacing w:val="-6"/>
                <w:sz w:val="24"/>
                <w:szCs w:val="24"/>
              </w:rPr>
              <w:t xml:space="preserve"> – 5431,7 </w:t>
            </w:r>
            <w:r w:rsidRPr="008D01CB">
              <w:rPr>
                <w:spacing w:val="-6"/>
                <w:sz w:val="24"/>
                <w:szCs w:val="24"/>
              </w:rPr>
              <w:t xml:space="preserve">рублей, </w:t>
            </w:r>
          </w:p>
          <w:p w:rsidR="002808AC" w:rsidRDefault="002808AC" w:rsidP="00C17F60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областного бюджета -</w:t>
            </w:r>
            <w:r>
              <w:rPr>
                <w:spacing w:val="-6"/>
                <w:sz w:val="24"/>
                <w:szCs w:val="24"/>
              </w:rPr>
              <w:t>12395,0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, </w:t>
            </w:r>
          </w:p>
          <w:p w:rsidR="002808AC" w:rsidRDefault="002808AC" w:rsidP="00C17F60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местного бюджета – 950,0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>
              <w:rPr>
                <w:spacing w:val="-6"/>
                <w:sz w:val="24"/>
                <w:szCs w:val="24"/>
              </w:rPr>
              <w:t>.</w:t>
            </w:r>
          </w:p>
          <w:p w:rsidR="002808AC" w:rsidRDefault="002808AC" w:rsidP="00C17F60">
            <w:pPr>
              <w:shd w:val="clear" w:color="auto" w:fill="FFFFFF"/>
              <w:ind w:right="765" w:hanging="6"/>
              <w:rPr>
                <w:b/>
                <w:spacing w:val="-6"/>
                <w:sz w:val="24"/>
                <w:szCs w:val="24"/>
              </w:rPr>
            </w:pPr>
          </w:p>
          <w:p w:rsidR="002808AC" w:rsidRPr="008D01CB" w:rsidRDefault="002808AC" w:rsidP="00C17F60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273A57">
              <w:rPr>
                <w:b/>
                <w:spacing w:val="-6"/>
                <w:sz w:val="24"/>
                <w:szCs w:val="24"/>
              </w:rPr>
              <w:t>2018год</w:t>
            </w:r>
            <w:r w:rsidRPr="008D01CB">
              <w:rPr>
                <w:spacing w:val="-6"/>
                <w:sz w:val="24"/>
                <w:szCs w:val="24"/>
              </w:rPr>
              <w:t xml:space="preserve"> всего</w:t>
            </w:r>
            <w:r>
              <w:rPr>
                <w:spacing w:val="-6"/>
                <w:sz w:val="24"/>
                <w:szCs w:val="24"/>
              </w:rPr>
              <w:t xml:space="preserve"> –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14138,9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 w:rsidRPr="008D01CB">
              <w:rPr>
                <w:spacing w:val="-6"/>
                <w:sz w:val="24"/>
                <w:szCs w:val="24"/>
              </w:rPr>
              <w:t>,</w:t>
            </w:r>
          </w:p>
          <w:p w:rsidR="002808AC" w:rsidRPr="008D01CB" w:rsidRDefault="002808AC" w:rsidP="00C17F60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в том числе за счёт средств:</w:t>
            </w:r>
          </w:p>
          <w:p w:rsidR="002808AC" w:rsidRDefault="002808AC" w:rsidP="00C17F60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федерального бюджета</w:t>
            </w:r>
            <w:r>
              <w:rPr>
                <w:spacing w:val="-6"/>
                <w:sz w:val="24"/>
                <w:szCs w:val="24"/>
              </w:rPr>
              <w:t xml:space="preserve"> – 1743,9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 w:rsidRPr="008D01CB">
              <w:rPr>
                <w:spacing w:val="-6"/>
                <w:sz w:val="24"/>
                <w:szCs w:val="24"/>
              </w:rPr>
              <w:t>, областного бюджета -12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8D01CB">
              <w:rPr>
                <w:spacing w:val="-6"/>
                <w:sz w:val="24"/>
                <w:szCs w:val="24"/>
              </w:rPr>
              <w:t xml:space="preserve">395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тыс.рублей</w:t>
            </w:r>
            <w:proofErr w:type="spellEnd"/>
            <w:r>
              <w:rPr>
                <w:spacing w:val="-6"/>
                <w:sz w:val="24"/>
                <w:szCs w:val="24"/>
              </w:rPr>
              <w:t>;</w:t>
            </w:r>
          </w:p>
          <w:p w:rsidR="002808AC" w:rsidRDefault="002808AC" w:rsidP="00C17F60">
            <w:pPr>
              <w:shd w:val="clear" w:color="auto" w:fill="FFFFFF"/>
              <w:ind w:right="765" w:hanging="6"/>
              <w:rPr>
                <w:b/>
                <w:spacing w:val="-6"/>
                <w:sz w:val="24"/>
                <w:szCs w:val="24"/>
              </w:rPr>
            </w:pPr>
          </w:p>
          <w:p w:rsidR="002808AC" w:rsidRPr="008D01CB" w:rsidRDefault="002808AC" w:rsidP="00C17F60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273A57">
              <w:rPr>
                <w:b/>
                <w:spacing w:val="-6"/>
                <w:sz w:val="24"/>
                <w:szCs w:val="24"/>
              </w:rPr>
              <w:t>2019</w:t>
            </w:r>
            <w:r w:rsidRPr="00273A57">
              <w:rPr>
                <w:b/>
                <w:spacing w:val="-6"/>
                <w:sz w:val="24"/>
                <w:szCs w:val="24"/>
              </w:rPr>
              <w:tab/>
              <w:t>год</w:t>
            </w:r>
            <w:r w:rsidRPr="008D01CB">
              <w:rPr>
                <w:spacing w:val="-6"/>
                <w:sz w:val="24"/>
                <w:szCs w:val="24"/>
              </w:rPr>
              <w:t xml:space="preserve"> всего</w:t>
            </w:r>
            <w:r>
              <w:rPr>
                <w:spacing w:val="-6"/>
                <w:sz w:val="24"/>
                <w:szCs w:val="24"/>
              </w:rPr>
              <w:t xml:space="preserve"> –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14138,9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 w:rsidRPr="008D01CB">
              <w:rPr>
                <w:spacing w:val="-6"/>
                <w:sz w:val="24"/>
                <w:szCs w:val="24"/>
              </w:rPr>
              <w:t>,</w:t>
            </w:r>
          </w:p>
          <w:p w:rsidR="002808AC" w:rsidRPr="008D01CB" w:rsidRDefault="002808AC" w:rsidP="00C17F60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в том числе за счёт средств:</w:t>
            </w:r>
          </w:p>
          <w:p w:rsidR="002808AC" w:rsidRPr="008D01CB" w:rsidRDefault="002808AC" w:rsidP="00C17F60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федерального бюджета</w:t>
            </w:r>
            <w:r>
              <w:rPr>
                <w:spacing w:val="-6"/>
                <w:sz w:val="24"/>
                <w:szCs w:val="24"/>
              </w:rPr>
              <w:t xml:space="preserve"> – 1743,9</w:t>
            </w:r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 xml:space="preserve">ублей, областного бюджета </w:t>
            </w:r>
            <w:r>
              <w:rPr>
                <w:spacing w:val="-6"/>
                <w:sz w:val="24"/>
                <w:szCs w:val="24"/>
              </w:rPr>
              <w:t xml:space="preserve">– </w:t>
            </w:r>
            <w:r w:rsidRPr="008D01CB">
              <w:rPr>
                <w:spacing w:val="-6"/>
                <w:sz w:val="24"/>
                <w:szCs w:val="24"/>
              </w:rPr>
              <w:t>12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8D01CB">
              <w:rPr>
                <w:spacing w:val="-6"/>
                <w:sz w:val="24"/>
                <w:szCs w:val="24"/>
              </w:rPr>
              <w:t xml:space="preserve">395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тыс.рублей</w:t>
            </w:r>
            <w:proofErr w:type="spellEnd"/>
            <w:r>
              <w:rPr>
                <w:spacing w:val="-6"/>
                <w:sz w:val="24"/>
                <w:szCs w:val="24"/>
              </w:rPr>
              <w:t>;</w:t>
            </w:r>
          </w:p>
          <w:p w:rsidR="002808AC" w:rsidRDefault="002808AC" w:rsidP="00C17F60">
            <w:pPr>
              <w:shd w:val="clear" w:color="auto" w:fill="FFFFFF"/>
              <w:ind w:right="765" w:hanging="6"/>
              <w:rPr>
                <w:b/>
                <w:spacing w:val="-6"/>
                <w:sz w:val="24"/>
                <w:szCs w:val="24"/>
              </w:rPr>
            </w:pPr>
          </w:p>
          <w:p w:rsidR="002808AC" w:rsidRPr="008D01CB" w:rsidRDefault="002808AC" w:rsidP="00C17F60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273A57">
              <w:rPr>
                <w:b/>
                <w:spacing w:val="-6"/>
                <w:sz w:val="24"/>
                <w:szCs w:val="24"/>
              </w:rPr>
              <w:t>2020</w:t>
            </w:r>
            <w:r w:rsidRPr="00273A57">
              <w:rPr>
                <w:b/>
                <w:spacing w:val="-6"/>
                <w:sz w:val="24"/>
                <w:szCs w:val="24"/>
              </w:rPr>
              <w:tab/>
              <w:t>год</w:t>
            </w:r>
            <w:r w:rsidRPr="008D01CB">
              <w:rPr>
                <w:spacing w:val="-6"/>
                <w:sz w:val="24"/>
                <w:szCs w:val="24"/>
              </w:rPr>
              <w:t xml:space="preserve"> всего</w:t>
            </w:r>
            <w:r>
              <w:rPr>
                <w:spacing w:val="-6"/>
                <w:sz w:val="24"/>
                <w:szCs w:val="24"/>
              </w:rPr>
              <w:t xml:space="preserve"> –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14138,9</w:t>
            </w:r>
            <w:r w:rsidRPr="008D01C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</w:t>
            </w:r>
            <w:proofErr w:type="spellEnd"/>
            <w:r w:rsidRPr="008D01CB">
              <w:rPr>
                <w:spacing w:val="-6"/>
                <w:sz w:val="24"/>
                <w:szCs w:val="24"/>
              </w:rPr>
              <w:t>,</w:t>
            </w:r>
          </w:p>
          <w:p w:rsidR="002808AC" w:rsidRPr="008D01CB" w:rsidRDefault="002808AC" w:rsidP="00C17F60">
            <w:pPr>
              <w:shd w:val="clear" w:color="auto" w:fill="FFFFFF"/>
              <w:ind w:right="765" w:hanging="6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в том числе за счёт средств:</w:t>
            </w:r>
          </w:p>
          <w:p w:rsidR="002808AC" w:rsidRPr="008D01CB" w:rsidRDefault="002808AC" w:rsidP="00C17F60">
            <w:pPr>
              <w:shd w:val="clear" w:color="auto" w:fill="FFFFFF"/>
              <w:ind w:right="766" w:hanging="5"/>
              <w:rPr>
                <w:spacing w:val="-6"/>
                <w:sz w:val="24"/>
                <w:szCs w:val="24"/>
              </w:rPr>
            </w:pPr>
            <w:r w:rsidRPr="008D01CB">
              <w:rPr>
                <w:spacing w:val="-6"/>
                <w:sz w:val="24"/>
                <w:szCs w:val="24"/>
              </w:rPr>
              <w:t>федерального бюджета</w:t>
            </w:r>
            <w:r>
              <w:rPr>
                <w:spacing w:val="-6"/>
                <w:sz w:val="24"/>
                <w:szCs w:val="24"/>
              </w:rPr>
              <w:t xml:space="preserve"> – 1743,9</w:t>
            </w:r>
            <w:r w:rsidRPr="008D01CB">
              <w:rPr>
                <w:spacing w:val="-6"/>
                <w:sz w:val="24"/>
                <w:szCs w:val="24"/>
              </w:rPr>
              <w:t>тыс</w:t>
            </w:r>
            <w:proofErr w:type="gramStart"/>
            <w:r w:rsidRPr="008D01CB">
              <w:rPr>
                <w:spacing w:val="-6"/>
                <w:sz w:val="24"/>
                <w:szCs w:val="24"/>
              </w:rPr>
              <w:t>.р</w:t>
            </w:r>
            <w:proofErr w:type="gramEnd"/>
            <w:r w:rsidRPr="008D01CB">
              <w:rPr>
                <w:spacing w:val="-6"/>
                <w:sz w:val="24"/>
                <w:szCs w:val="24"/>
              </w:rPr>
              <w:t>ублей, областного бюджета -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8D01CB">
              <w:rPr>
                <w:spacing w:val="-6"/>
                <w:sz w:val="24"/>
                <w:szCs w:val="24"/>
              </w:rPr>
              <w:t>12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8D01CB">
              <w:rPr>
                <w:spacing w:val="-6"/>
                <w:sz w:val="24"/>
                <w:szCs w:val="24"/>
              </w:rPr>
              <w:t xml:space="preserve">395 </w:t>
            </w:r>
            <w:proofErr w:type="spellStart"/>
            <w:r w:rsidRPr="008D01CB">
              <w:rPr>
                <w:spacing w:val="-6"/>
                <w:sz w:val="24"/>
                <w:szCs w:val="24"/>
              </w:rPr>
              <w:t>тыс.рублей</w:t>
            </w:r>
            <w:proofErr w:type="spellEnd"/>
            <w:r>
              <w:rPr>
                <w:spacing w:val="-6"/>
                <w:sz w:val="24"/>
                <w:szCs w:val="24"/>
              </w:rPr>
              <w:t>.</w:t>
            </w:r>
          </w:p>
          <w:p w:rsidR="002808AC" w:rsidRDefault="002808AC" w:rsidP="00C17F60">
            <w:pPr>
              <w:shd w:val="clear" w:color="auto" w:fill="FFFFFF"/>
              <w:spacing w:line="240" w:lineRule="atLeast"/>
              <w:ind w:right="765" w:hanging="6"/>
              <w:rPr>
                <w:sz w:val="22"/>
                <w:szCs w:val="22"/>
              </w:rPr>
            </w:pPr>
          </w:p>
          <w:p w:rsidR="002808AC" w:rsidRPr="0004567B" w:rsidRDefault="002808AC" w:rsidP="00C17F6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567B">
              <w:rPr>
                <w:rFonts w:ascii="Times New Roman" w:hAnsi="Times New Roman" w:cs="Times New Roman"/>
              </w:rPr>
              <w:t>Средства, предоставляемые из федерального, областного и местного бюджета показаны информационно.</w:t>
            </w:r>
          </w:p>
        </w:tc>
      </w:tr>
    </w:tbl>
    <w:p w:rsidR="002808AC" w:rsidRDefault="002808AC" w:rsidP="00C85B40">
      <w:pPr>
        <w:suppressAutoHyphens/>
        <w:spacing w:line="276" w:lineRule="auto"/>
        <w:jc w:val="both"/>
        <w:rPr>
          <w:sz w:val="28"/>
          <w:szCs w:val="28"/>
        </w:rPr>
      </w:pPr>
    </w:p>
    <w:p w:rsidR="002808AC" w:rsidRDefault="002808AC" w:rsidP="00EC19D9">
      <w:pPr>
        <w:shd w:val="clear" w:color="auto" w:fill="FFFFFF"/>
        <w:spacing w:line="360" w:lineRule="auto"/>
        <w:ind w:left="2" w:right="21" w:firstLine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-Раздел 6 </w:t>
      </w:r>
      <w:r w:rsidRPr="00EC19D9">
        <w:rPr>
          <w:bCs/>
          <w:spacing w:val="-7"/>
          <w:sz w:val="28"/>
          <w:szCs w:val="28"/>
        </w:rPr>
        <w:t xml:space="preserve">Объем финансовых ресурсов, необходимых </w:t>
      </w:r>
      <w:r w:rsidRPr="00EC19D9">
        <w:rPr>
          <w:bCs/>
          <w:spacing w:val="-5"/>
          <w:sz w:val="28"/>
          <w:szCs w:val="28"/>
        </w:rPr>
        <w:t>для реализации программы</w:t>
      </w:r>
      <w:r>
        <w:rPr>
          <w:bCs/>
          <w:spacing w:val="-5"/>
          <w:sz w:val="28"/>
          <w:szCs w:val="28"/>
        </w:rPr>
        <w:t xml:space="preserve">, </w:t>
      </w:r>
      <w:r>
        <w:rPr>
          <w:sz w:val="28"/>
          <w:szCs w:val="28"/>
        </w:rPr>
        <w:t>изложить в новой редакции:</w:t>
      </w:r>
    </w:p>
    <w:p w:rsidR="002808AC" w:rsidRDefault="002808AC" w:rsidP="00EC19D9">
      <w:pPr>
        <w:shd w:val="clear" w:color="auto" w:fill="FFFFFF"/>
        <w:spacing w:before="106" w:line="473" w:lineRule="exact"/>
        <w:ind w:left="10" w:right="19" w:firstLine="67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Расходы программы формируются за счет средств федерального,  областного и местного </w:t>
      </w:r>
      <w:r>
        <w:rPr>
          <w:spacing w:val="-2"/>
          <w:sz w:val="28"/>
          <w:szCs w:val="28"/>
        </w:rPr>
        <w:t xml:space="preserve">бюджетов. </w:t>
      </w:r>
      <w:proofErr w:type="gramStart"/>
      <w:r>
        <w:rPr>
          <w:sz w:val="28"/>
          <w:szCs w:val="28"/>
        </w:rPr>
        <w:t xml:space="preserve">На финансирование указанной </w:t>
      </w:r>
      <w:r>
        <w:rPr>
          <w:spacing w:val="-1"/>
          <w:sz w:val="28"/>
          <w:szCs w:val="28"/>
        </w:rPr>
        <w:t xml:space="preserve">программы предусмотрены расходы в 2016 – 2020 годах в размере  86292,0  </w:t>
      </w:r>
      <w:r>
        <w:rPr>
          <w:spacing w:val="-4"/>
          <w:sz w:val="28"/>
          <w:szCs w:val="28"/>
        </w:rPr>
        <w:t xml:space="preserve">тыс. рублей, в том числе  в 2016 году – </w:t>
      </w:r>
      <w:r w:rsidRPr="00EC19D9">
        <w:rPr>
          <w:spacing w:val="-6"/>
          <w:sz w:val="28"/>
          <w:szCs w:val="28"/>
        </w:rPr>
        <w:t>25098,6</w:t>
      </w:r>
      <w:r w:rsidRPr="008D01CB">
        <w:rPr>
          <w:spacing w:val="-6"/>
          <w:sz w:val="24"/>
          <w:szCs w:val="24"/>
        </w:rPr>
        <w:t xml:space="preserve"> </w:t>
      </w:r>
      <w:r>
        <w:rPr>
          <w:spacing w:val="-4"/>
          <w:sz w:val="28"/>
          <w:szCs w:val="28"/>
        </w:rPr>
        <w:t>тыс. рублей, в 2017 году – 18 776,7 тыс. рублей</w:t>
      </w:r>
      <w:r>
        <w:rPr>
          <w:sz w:val="28"/>
          <w:szCs w:val="28"/>
        </w:rPr>
        <w:t xml:space="preserve">, </w:t>
      </w:r>
      <w:r>
        <w:rPr>
          <w:spacing w:val="-4"/>
          <w:sz w:val="28"/>
          <w:szCs w:val="28"/>
        </w:rPr>
        <w:t>в 2018 году – 14 138,9 тыс. рублей, в 2019 году – 14 138,9 тыс. рублей, в 2020 году – 14 138,9 тыс. рублей.</w:t>
      </w:r>
      <w:proofErr w:type="gramEnd"/>
    </w:p>
    <w:p w:rsidR="002808AC" w:rsidRDefault="002808AC" w:rsidP="00C85B40">
      <w:pPr>
        <w:suppressAutoHyphens/>
        <w:spacing w:line="276" w:lineRule="auto"/>
        <w:jc w:val="both"/>
        <w:rPr>
          <w:sz w:val="28"/>
          <w:szCs w:val="28"/>
        </w:rPr>
      </w:pPr>
    </w:p>
    <w:p w:rsidR="002808AC" w:rsidRDefault="002808AC" w:rsidP="00C85B40">
      <w:pPr>
        <w:suppressAutoHyphens/>
        <w:spacing w:line="276" w:lineRule="auto"/>
        <w:jc w:val="both"/>
        <w:rPr>
          <w:sz w:val="28"/>
          <w:szCs w:val="28"/>
        </w:rPr>
      </w:pPr>
      <w:r w:rsidRPr="0022365B">
        <w:rPr>
          <w:sz w:val="28"/>
          <w:szCs w:val="28"/>
        </w:rPr>
        <w:t xml:space="preserve">- </w:t>
      </w:r>
      <w:r>
        <w:rPr>
          <w:sz w:val="28"/>
          <w:szCs w:val="28"/>
        </w:rPr>
        <w:t>Приложение 2 изложить в новой редакции:</w:t>
      </w:r>
    </w:p>
    <w:p w:rsidR="002808AC" w:rsidRDefault="002808AC" w:rsidP="00C85B40">
      <w:pPr>
        <w:suppressAutoHyphens/>
        <w:spacing w:line="276" w:lineRule="auto"/>
        <w:jc w:val="both"/>
        <w:rPr>
          <w:sz w:val="28"/>
          <w:szCs w:val="28"/>
        </w:rPr>
      </w:pPr>
    </w:p>
    <w:p w:rsidR="002808AC" w:rsidRDefault="002808AC" w:rsidP="00646B98">
      <w:pPr>
        <w:jc w:val="center"/>
        <w:rPr>
          <w:sz w:val="28"/>
          <w:szCs w:val="28"/>
        </w:rPr>
      </w:pPr>
      <w:r w:rsidRPr="00C42E37">
        <w:rPr>
          <w:color w:val="000000"/>
          <w:sz w:val="28"/>
          <w:szCs w:val="28"/>
        </w:rPr>
        <w:lastRenderedPageBreak/>
        <w:t xml:space="preserve">Перечень программных мероприятий </w:t>
      </w:r>
      <w:r>
        <w:rPr>
          <w:sz w:val="28"/>
          <w:szCs w:val="28"/>
        </w:rPr>
        <w:t>муниципальной программы, объемы и источники финансирования</w:t>
      </w:r>
    </w:p>
    <w:tbl>
      <w:tblPr>
        <w:tblW w:w="5549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0"/>
        <w:gridCol w:w="1995"/>
        <w:gridCol w:w="998"/>
        <w:gridCol w:w="1221"/>
        <w:gridCol w:w="1221"/>
        <w:gridCol w:w="1090"/>
        <w:gridCol w:w="1085"/>
        <w:gridCol w:w="1362"/>
        <w:gridCol w:w="1219"/>
      </w:tblGrid>
      <w:tr w:rsidR="002808AC" w:rsidTr="004B31E9">
        <w:trPr>
          <w:trHeight w:val="642"/>
        </w:trPr>
        <w:tc>
          <w:tcPr>
            <w:tcW w:w="202" w:type="pct"/>
            <w:vMerge w:val="restart"/>
          </w:tcPr>
          <w:p w:rsidR="002808AC" w:rsidRPr="00FE68BF" w:rsidRDefault="002808AC" w:rsidP="004B31E9">
            <w:pPr>
              <w:jc w:val="center"/>
            </w:pPr>
            <w:r w:rsidRPr="00FE68BF">
              <w:t>№</w:t>
            </w:r>
          </w:p>
          <w:p w:rsidR="002808AC" w:rsidRPr="00FE68BF" w:rsidRDefault="002808AC" w:rsidP="004B31E9">
            <w:pPr>
              <w:jc w:val="center"/>
            </w:pPr>
            <w:proofErr w:type="gramStart"/>
            <w:r w:rsidRPr="00FE68BF">
              <w:t>п</w:t>
            </w:r>
            <w:proofErr w:type="gramEnd"/>
            <w:r w:rsidRPr="00FE68BF">
              <w:t>/п</w:t>
            </w:r>
          </w:p>
        </w:tc>
        <w:tc>
          <w:tcPr>
            <w:tcW w:w="939" w:type="pct"/>
            <w:vMerge w:val="restart"/>
          </w:tcPr>
          <w:p w:rsidR="002808AC" w:rsidRPr="003A67D5" w:rsidRDefault="002808AC" w:rsidP="004B31E9">
            <w:pPr>
              <w:jc w:val="center"/>
            </w:pPr>
            <w:r w:rsidRPr="003A67D5">
              <w:rPr>
                <w:bCs/>
                <w:spacing w:val="-18"/>
              </w:rPr>
              <w:t>Наименование</w:t>
            </w:r>
            <w:r>
              <w:rPr>
                <w:bCs/>
                <w:spacing w:val="-18"/>
              </w:rPr>
              <w:t xml:space="preserve"> </w:t>
            </w:r>
            <w:r w:rsidRPr="003A67D5">
              <w:rPr>
                <w:bCs/>
              </w:rPr>
              <w:t>категории</w:t>
            </w:r>
          </w:p>
        </w:tc>
        <w:tc>
          <w:tcPr>
            <w:tcW w:w="3285" w:type="pct"/>
            <w:gridSpan w:val="6"/>
          </w:tcPr>
          <w:p w:rsidR="002808AC" w:rsidRPr="00FE68BF" w:rsidRDefault="002808AC" w:rsidP="004B31E9">
            <w:pPr>
              <w:jc w:val="center"/>
            </w:pPr>
            <w:r w:rsidRPr="00FE68BF">
              <w:t>Объем финансирования по годам, тыс. руб.</w:t>
            </w:r>
          </w:p>
        </w:tc>
        <w:tc>
          <w:tcPr>
            <w:tcW w:w="575" w:type="pct"/>
            <w:vMerge w:val="restart"/>
          </w:tcPr>
          <w:p w:rsidR="002808AC" w:rsidRPr="00EA0D19" w:rsidRDefault="002808AC" w:rsidP="004B31E9">
            <w:pPr>
              <w:shd w:val="clear" w:color="auto" w:fill="FFFFFF"/>
              <w:spacing w:line="317" w:lineRule="exact"/>
              <w:jc w:val="center"/>
            </w:pPr>
            <w:r w:rsidRPr="00EA0D19">
              <w:rPr>
                <w:bCs/>
                <w:spacing w:val="-17"/>
              </w:rPr>
              <w:t>Количество</w:t>
            </w:r>
          </w:p>
          <w:p w:rsidR="002808AC" w:rsidRPr="00EA0D19" w:rsidRDefault="002808AC" w:rsidP="004B31E9">
            <w:pPr>
              <w:shd w:val="clear" w:color="auto" w:fill="FFFFFF"/>
              <w:spacing w:line="317" w:lineRule="exact"/>
              <w:jc w:val="center"/>
            </w:pPr>
            <w:r w:rsidRPr="00EA0D19">
              <w:rPr>
                <w:bCs/>
              </w:rPr>
              <w:t>семей,</w:t>
            </w:r>
          </w:p>
          <w:p w:rsidR="002808AC" w:rsidRPr="00EA0D19" w:rsidRDefault="002808AC" w:rsidP="004B31E9">
            <w:pPr>
              <w:shd w:val="clear" w:color="auto" w:fill="FFFFFF"/>
              <w:spacing w:line="317" w:lineRule="exact"/>
              <w:jc w:val="center"/>
            </w:pPr>
            <w:r w:rsidRPr="00EA0D19">
              <w:rPr>
                <w:bCs/>
                <w:spacing w:val="-14"/>
              </w:rPr>
              <w:t>состоящих на</w:t>
            </w:r>
          </w:p>
          <w:p w:rsidR="002808AC" w:rsidRPr="00EA0D19" w:rsidRDefault="002808AC" w:rsidP="004B31E9">
            <w:pPr>
              <w:shd w:val="clear" w:color="auto" w:fill="FFFFFF"/>
              <w:spacing w:line="317" w:lineRule="exact"/>
              <w:jc w:val="center"/>
            </w:pPr>
            <w:r w:rsidRPr="00EA0D19">
              <w:rPr>
                <w:bCs/>
              </w:rPr>
              <w:t xml:space="preserve">учете </w:t>
            </w:r>
            <w:proofErr w:type="gramStart"/>
            <w:r w:rsidRPr="00EA0D19">
              <w:rPr>
                <w:bCs/>
              </w:rPr>
              <w:t>в</w:t>
            </w:r>
            <w:proofErr w:type="gramEnd"/>
          </w:p>
          <w:p w:rsidR="002808AC" w:rsidRPr="00EA0D19" w:rsidRDefault="002808AC" w:rsidP="004B31E9">
            <w:pPr>
              <w:shd w:val="clear" w:color="auto" w:fill="FFFFFF"/>
              <w:spacing w:line="317" w:lineRule="exact"/>
              <w:jc w:val="center"/>
            </w:pPr>
            <w:proofErr w:type="gramStart"/>
            <w:r w:rsidRPr="00EA0D19">
              <w:rPr>
                <w:bCs/>
              </w:rPr>
              <w:t>качестве</w:t>
            </w:r>
            <w:proofErr w:type="gramEnd"/>
          </w:p>
          <w:p w:rsidR="002808AC" w:rsidRPr="00EA0D19" w:rsidRDefault="002808AC" w:rsidP="004B31E9">
            <w:pPr>
              <w:shd w:val="clear" w:color="auto" w:fill="FFFFFF"/>
              <w:spacing w:line="317" w:lineRule="exact"/>
              <w:jc w:val="center"/>
            </w:pPr>
            <w:r w:rsidRPr="00EA0D19">
              <w:rPr>
                <w:bCs/>
                <w:spacing w:val="-19"/>
              </w:rPr>
              <w:t>нуждающихся</w:t>
            </w:r>
          </w:p>
          <w:p w:rsidR="002808AC" w:rsidRPr="00EA0D19" w:rsidRDefault="002808AC" w:rsidP="004B31E9">
            <w:pPr>
              <w:shd w:val="clear" w:color="auto" w:fill="FFFFFF"/>
              <w:spacing w:line="317" w:lineRule="exact"/>
              <w:jc w:val="center"/>
            </w:pPr>
            <w:r w:rsidRPr="00EA0D19">
              <w:rPr>
                <w:bCs/>
                <w:spacing w:val="-9"/>
              </w:rPr>
              <w:t>на 01.01.2016</w:t>
            </w:r>
          </w:p>
          <w:p w:rsidR="002808AC" w:rsidRPr="00FE68BF" w:rsidRDefault="002808AC" w:rsidP="004B31E9">
            <w:pPr>
              <w:jc w:val="center"/>
            </w:pPr>
            <w:r w:rsidRPr="00EA0D19">
              <w:rPr>
                <w:bCs/>
              </w:rPr>
              <w:t>года</w:t>
            </w:r>
          </w:p>
        </w:tc>
      </w:tr>
      <w:tr w:rsidR="002808AC" w:rsidTr="004B31E9">
        <w:trPr>
          <w:trHeight w:val="145"/>
        </w:trPr>
        <w:tc>
          <w:tcPr>
            <w:tcW w:w="202" w:type="pct"/>
            <w:vMerge/>
          </w:tcPr>
          <w:p w:rsidR="002808AC" w:rsidRPr="00FE68BF" w:rsidRDefault="002808AC" w:rsidP="004B31E9">
            <w:pPr>
              <w:jc w:val="center"/>
            </w:pPr>
          </w:p>
        </w:tc>
        <w:tc>
          <w:tcPr>
            <w:tcW w:w="939" w:type="pct"/>
            <w:vMerge/>
          </w:tcPr>
          <w:p w:rsidR="002808AC" w:rsidRPr="00FE68BF" w:rsidRDefault="002808AC" w:rsidP="004B31E9">
            <w:pPr>
              <w:jc w:val="center"/>
            </w:pPr>
          </w:p>
        </w:tc>
        <w:tc>
          <w:tcPr>
            <w:tcW w:w="470" w:type="pct"/>
          </w:tcPr>
          <w:p w:rsidR="002808AC" w:rsidRPr="00FE68BF" w:rsidRDefault="002808AC" w:rsidP="004B31E9">
            <w:pPr>
              <w:jc w:val="center"/>
            </w:pPr>
            <w:r>
              <w:t>2016</w:t>
            </w:r>
          </w:p>
        </w:tc>
        <w:tc>
          <w:tcPr>
            <w:tcW w:w="575" w:type="pct"/>
          </w:tcPr>
          <w:p w:rsidR="002808AC" w:rsidRPr="00FE68BF" w:rsidRDefault="002808AC" w:rsidP="004B31E9">
            <w:pPr>
              <w:jc w:val="center"/>
            </w:pPr>
            <w:r>
              <w:t>2017</w:t>
            </w:r>
          </w:p>
        </w:tc>
        <w:tc>
          <w:tcPr>
            <w:tcW w:w="575" w:type="pct"/>
          </w:tcPr>
          <w:p w:rsidR="002808AC" w:rsidRPr="00FE68BF" w:rsidRDefault="002808AC" w:rsidP="004B31E9">
            <w:pPr>
              <w:jc w:val="center"/>
            </w:pPr>
            <w:r>
              <w:t>2018</w:t>
            </w:r>
          </w:p>
        </w:tc>
        <w:tc>
          <w:tcPr>
            <w:tcW w:w="513" w:type="pct"/>
          </w:tcPr>
          <w:p w:rsidR="002808AC" w:rsidRPr="00FE68BF" w:rsidRDefault="002808AC" w:rsidP="004B31E9">
            <w:pPr>
              <w:jc w:val="center"/>
            </w:pPr>
            <w:r>
              <w:t>2019</w:t>
            </w:r>
          </w:p>
        </w:tc>
        <w:tc>
          <w:tcPr>
            <w:tcW w:w="511" w:type="pct"/>
          </w:tcPr>
          <w:p w:rsidR="002808AC" w:rsidRPr="00FE68BF" w:rsidRDefault="002808AC" w:rsidP="004B31E9">
            <w:pPr>
              <w:jc w:val="center"/>
            </w:pPr>
            <w:r>
              <w:t>2020</w:t>
            </w:r>
          </w:p>
        </w:tc>
        <w:tc>
          <w:tcPr>
            <w:tcW w:w="640" w:type="pct"/>
          </w:tcPr>
          <w:p w:rsidR="002808AC" w:rsidRPr="00FE68BF" w:rsidRDefault="002808AC" w:rsidP="004B31E9">
            <w:pPr>
              <w:jc w:val="center"/>
            </w:pPr>
            <w:r w:rsidRPr="00FE68BF">
              <w:t xml:space="preserve">Источник </w:t>
            </w:r>
            <w:proofErr w:type="spellStart"/>
            <w:r w:rsidRPr="00FE68BF">
              <w:t>финанси</w:t>
            </w:r>
            <w:proofErr w:type="spellEnd"/>
            <w:r>
              <w:t>-</w:t>
            </w:r>
          </w:p>
          <w:p w:rsidR="002808AC" w:rsidRPr="00FE68BF" w:rsidRDefault="002808AC" w:rsidP="004B31E9">
            <w:pPr>
              <w:jc w:val="center"/>
            </w:pPr>
            <w:proofErr w:type="spellStart"/>
            <w:r w:rsidRPr="00FE68BF">
              <w:t>рования</w:t>
            </w:r>
            <w:proofErr w:type="spellEnd"/>
          </w:p>
        </w:tc>
        <w:tc>
          <w:tcPr>
            <w:tcW w:w="575" w:type="pct"/>
            <w:vMerge/>
          </w:tcPr>
          <w:p w:rsidR="002808AC" w:rsidRPr="00FE68BF" w:rsidRDefault="002808AC" w:rsidP="004B31E9">
            <w:pPr>
              <w:jc w:val="center"/>
            </w:pPr>
          </w:p>
        </w:tc>
      </w:tr>
      <w:tr w:rsidR="002808AC" w:rsidRPr="00D84904" w:rsidTr="004B31E9">
        <w:trPr>
          <w:trHeight w:val="321"/>
        </w:trPr>
        <w:tc>
          <w:tcPr>
            <w:tcW w:w="202" w:type="pct"/>
          </w:tcPr>
          <w:p w:rsidR="002808AC" w:rsidRDefault="002808AC" w:rsidP="004B31E9">
            <w:pPr>
              <w:jc w:val="both"/>
            </w:pPr>
            <w:r>
              <w:t>1.</w:t>
            </w:r>
          </w:p>
        </w:tc>
        <w:tc>
          <w:tcPr>
            <w:tcW w:w="939" w:type="pct"/>
          </w:tcPr>
          <w:p w:rsidR="002808AC" w:rsidRPr="003A67D5" w:rsidRDefault="002808AC" w:rsidP="004B31E9">
            <w:r w:rsidRPr="003A67D5">
              <w:rPr>
                <w:bCs/>
                <w:spacing w:val="-22"/>
              </w:rPr>
              <w:t xml:space="preserve">Труженики </w:t>
            </w:r>
            <w:r>
              <w:rPr>
                <w:bCs/>
                <w:spacing w:val="-22"/>
              </w:rPr>
              <w:t xml:space="preserve"> </w:t>
            </w:r>
            <w:r w:rsidRPr="003A67D5">
              <w:rPr>
                <w:bCs/>
                <w:spacing w:val="-22"/>
              </w:rPr>
              <w:t>тыла</w:t>
            </w:r>
          </w:p>
        </w:tc>
        <w:tc>
          <w:tcPr>
            <w:tcW w:w="470" w:type="pct"/>
          </w:tcPr>
          <w:p w:rsidR="002808AC" w:rsidRDefault="002808AC" w:rsidP="004B31E9">
            <w:pPr>
              <w:jc w:val="center"/>
            </w:pPr>
            <w:r>
              <w:t>9014,5</w:t>
            </w:r>
          </w:p>
        </w:tc>
        <w:tc>
          <w:tcPr>
            <w:tcW w:w="575" w:type="pct"/>
          </w:tcPr>
          <w:p w:rsidR="002808AC" w:rsidRDefault="002808AC" w:rsidP="004B31E9">
            <w:pPr>
              <w:jc w:val="center"/>
            </w:pPr>
            <w:r>
              <w:t>9014,5</w:t>
            </w:r>
          </w:p>
        </w:tc>
        <w:tc>
          <w:tcPr>
            <w:tcW w:w="575" w:type="pct"/>
          </w:tcPr>
          <w:p w:rsidR="002808AC" w:rsidRDefault="002808AC" w:rsidP="004B31E9">
            <w:pPr>
              <w:jc w:val="center"/>
            </w:pPr>
            <w:r>
              <w:t>9014,5</w:t>
            </w:r>
          </w:p>
        </w:tc>
        <w:tc>
          <w:tcPr>
            <w:tcW w:w="513" w:type="pct"/>
          </w:tcPr>
          <w:p w:rsidR="002808AC" w:rsidRDefault="002808AC" w:rsidP="004B31E9">
            <w:pPr>
              <w:jc w:val="center"/>
            </w:pPr>
            <w:r>
              <w:t>9014,5</w:t>
            </w:r>
          </w:p>
        </w:tc>
        <w:tc>
          <w:tcPr>
            <w:tcW w:w="511" w:type="pct"/>
          </w:tcPr>
          <w:p w:rsidR="002808AC" w:rsidRDefault="002808AC" w:rsidP="004B31E9">
            <w:pPr>
              <w:jc w:val="center"/>
            </w:pPr>
            <w:r>
              <w:t xml:space="preserve">9014,5  </w:t>
            </w:r>
          </w:p>
        </w:tc>
        <w:tc>
          <w:tcPr>
            <w:tcW w:w="640" w:type="pct"/>
          </w:tcPr>
          <w:p w:rsidR="002808AC" w:rsidRPr="00F15090" w:rsidRDefault="002808AC" w:rsidP="004B31E9">
            <w:pPr>
              <w:jc w:val="center"/>
              <w:rPr>
                <w:sz w:val="18"/>
                <w:szCs w:val="18"/>
              </w:rPr>
            </w:pPr>
            <w:r w:rsidRPr="00F15090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575" w:type="pct"/>
          </w:tcPr>
          <w:p w:rsidR="002808AC" w:rsidRPr="00D84904" w:rsidRDefault="002808AC" w:rsidP="004B31E9">
            <w:pPr>
              <w:jc w:val="center"/>
            </w:pPr>
            <w:r>
              <w:t>160</w:t>
            </w:r>
          </w:p>
        </w:tc>
      </w:tr>
      <w:tr w:rsidR="002808AC" w:rsidRPr="00D84904" w:rsidTr="004B31E9">
        <w:trPr>
          <w:trHeight w:val="321"/>
        </w:trPr>
        <w:tc>
          <w:tcPr>
            <w:tcW w:w="202" w:type="pct"/>
          </w:tcPr>
          <w:p w:rsidR="002808AC" w:rsidRDefault="002808AC" w:rsidP="004B31E9">
            <w:pPr>
              <w:jc w:val="both"/>
            </w:pPr>
            <w:r>
              <w:t>2.</w:t>
            </w:r>
          </w:p>
        </w:tc>
        <w:tc>
          <w:tcPr>
            <w:tcW w:w="939" w:type="pct"/>
          </w:tcPr>
          <w:p w:rsidR="002808AC" w:rsidRPr="00DE5459" w:rsidRDefault="002808AC" w:rsidP="004B31E9">
            <w:pPr>
              <w:shd w:val="clear" w:color="auto" w:fill="FFFFFF"/>
              <w:spacing w:line="312" w:lineRule="exact"/>
              <w:rPr>
                <w:bCs/>
              </w:rPr>
            </w:pPr>
            <w:r w:rsidRPr="003A67D5">
              <w:rPr>
                <w:bCs/>
                <w:spacing w:val="-9"/>
              </w:rPr>
              <w:t xml:space="preserve">Инвалиды                и </w:t>
            </w:r>
            <w:r w:rsidRPr="003A67D5">
              <w:rPr>
                <w:bCs/>
              </w:rPr>
              <w:t>участники ВОВ</w:t>
            </w:r>
            <w:r>
              <w:rPr>
                <w:bCs/>
              </w:rPr>
              <w:t xml:space="preserve"> и лица, награжденные знаком «Жителя блокадного Ленинграда», члены семей погибших (умерших) инвалидов и участников ВОВ</w:t>
            </w:r>
          </w:p>
        </w:tc>
        <w:tc>
          <w:tcPr>
            <w:tcW w:w="470" w:type="pct"/>
          </w:tcPr>
          <w:p w:rsidR="002808AC" w:rsidRPr="00D84904" w:rsidRDefault="002808AC" w:rsidP="004B31E9">
            <w:pPr>
              <w:jc w:val="center"/>
            </w:pPr>
            <w:r>
              <w:t>8609,7</w:t>
            </w:r>
          </w:p>
        </w:tc>
        <w:tc>
          <w:tcPr>
            <w:tcW w:w="575" w:type="pct"/>
          </w:tcPr>
          <w:p w:rsidR="002808AC" w:rsidRPr="00D84904" w:rsidRDefault="002808AC" w:rsidP="004B31E9">
            <w:pPr>
              <w:jc w:val="center"/>
            </w:pPr>
            <w:r>
              <w:t>3687,8</w:t>
            </w:r>
          </w:p>
        </w:tc>
        <w:tc>
          <w:tcPr>
            <w:tcW w:w="575" w:type="pct"/>
          </w:tcPr>
          <w:p w:rsidR="002808AC" w:rsidRPr="00D84904" w:rsidRDefault="002808AC" w:rsidP="004B31E9">
            <w:pPr>
              <w:jc w:val="center"/>
            </w:pPr>
            <w:r>
              <w:t>-</w:t>
            </w:r>
          </w:p>
        </w:tc>
        <w:tc>
          <w:tcPr>
            <w:tcW w:w="513" w:type="pct"/>
          </w:tcPr>
          <w:p w:rsidR="002808AC" w:rsidRPr="00D84904" w:rsidRDefault="002808AC" w:rsidP="004B31E9">
            <w:pPr>
              <w:jc w:val="center"/>
            </w:pPr>
            <w:r>
              <w:t>-</w:t>
            </w:r>
          </w:p>
        </w:tc>
        <w:tc>
          <w:tcPr>
            <w:tcW w:w="511" w:type="pct"/>
          </w:tcPr>
          <w:p w:rsidR="002808AC" w:rsidRPr="00D84904" w:rsidRDefault="002808AC" w:rsidP="004B31E9">
            <w:pPr>
              <w:jc w:val="center"/>
            </w:pPr>
            <w:r>
              <w:t>-</w:t>
            </w:r>
          </w:p>
        </w:tc>
        <w:tc>
          <w:tcPr>
            <w:tcW w:w="640" w:type="pct"/>
          </w:tcPr>
          <w:p w:rsidR="002808AC" w:rsidRPr="00F15090" w:rsidRDefault="002808AC" w:rsidP="004B31E9">
            <w:pPr>
              <w:jc w:val="center"/>
              <w:rPr>
                <w:sz w:val="18"/>
                <w:szCs w:val="18"/>
              </w:rPr>
            </w:pPr>
            <w:r w:rsidRPr="00F1509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5" w:type="pct"/>
          </w:tcPr>
          <w:p w:rsidR="002808AC" w:rsidRPr="00D84904" w:rsidRDefault="002808AC" w:rsidP="004B31E9">
            <w:pPr>
              <w:jc w:val="center"/>
            </w:pPr>
            <w:r>
              <w:t>9</w:t>
            </w:r>
          </w:p>
        </w:tc>
      </w:tr>
      <w:tr w:rsidR="002808AC" w:rsidRPr="00D84904" w:rsidTr="004B31E9">
        <w:trPr>
          <w:trHeight w:val="321"/>
        </w:trPr>
        <w:tc>
          <w:tcPr>
            <w:tcW w:w="202" w:type="pct"/>
            <w:vMerge w:val="restart"/>
          </w:tcPr>
          <w:p w:rsidR="002808AC" w:rsidRDefault="002808AC" w:rsidP="004B31E9">
            <w:pPr>
              <w:jc w:val="both"/>
            </w:pPr>
            <w:r>
              <w:t>3.</w:t>
            </w:r>
          </w:p>
        </w:tc>
        <w:tc>
          <w:tcPr>
            <w:tcW w:w="939" w:type="pct"/>
          </w:tcPr>
          <w:p w:rsidR="002808AC" w:rsidRPr="005827E5" w:rsidRDefault="002808AC" w:rsidP="004B31E9">
            <w:pPr>
              <w:shd w:val="clear" w:color="auto" w:fill="FFFFFF"/>
              <w:jc w:val="both"/>
              <w:rPr>
                <w:bCs/>
                <w:spacing w:val="-9"/>
              </w:rPr>
            </w:pPr>
            <w:r w:rsidRPr="005827E5">
              <w:rPr>
                <w:bCs/>
                <w:spacing w:val="-18"/>
              </w:rPr>
              <w:t xml:space="preserve">Инвалиды   и   семьи, </w:t>
            </w:r>
            <w:r w:rsidRPr="005827E5">
              <w:rPr>
                <w:bCs/>
                <w:spacing w:val="-6"/>
              </w:rPr>
              <w:t>имеющие         детей-</w:t>
            </w:r>
            <w:r w:rsidRPr="005827E5">
              <w:rPr>
                <w:bCs/>
              </w:rPr>
              <w:t xml:space="preserve">инвалидов, </w:t>
            </w:r>
            <w:r w:rsidRPr="005827E5">
              <w:rPr>
                <w:lang w:eastAsia="en-US"/>
              </w:rPr>
              <w:t xml:space="preserve">вставшие на учет до </w:t>
            </w:r>
            <w:r>
              <w:rPr>
                <w:lang w:eastAsia="en-US"/>
              </w:rPr>
              <w:t>0</w:t>
            </w:r>
            <w:r w:rsidRPr="005827E5">
              <w:rPr>
                <w:lang w:eastAsia="en-US"/>
              </w:rPr>
              <w:t>1</w:t>
            </w:r>
            <w:r>
              <w:rPr>
                <w:lang w:eastAsia="en-US"/>
              </w:rPr>
              <w:t>.01.05</w:t>
            </w:r>
            <w:r w:rsidRPr="005827E5">
              <w:rPr>
                <w:lang w:eastAsia="en-US"/>
              </w:rPr>
              <w:t xml:space="preserve"> </w:t>
            </w:r>
          </w:p>
        </w:tc>
        <w:tc>
          <w:tcPr>
            <w:tcW w:w="470" w:type="pct"/>
          </w:tcPr>
          <w:p w:rsidR="002808AC" w:rsidRPr="005827E5" w:rsidRDefault="002808AC" w:rsidP="004B31E9">
            <w:pPr>
              <w:jc w:val="center"/>
            </w:pPr>
            <w:r w:rsidRPr="005827E5">
              <w:t>617,1</w:t>
            </w:r>
          </w:p>
        </w:tc>
        <w:tc>
          <w:tcPr>
            <w:tcW w:w="575" w:type="pct"/>
          </w:tcPr>
          <w:p w:rsidR="002808AC" w:rsidRPr="00D84904" w:rsidRDefault="002808AC" w:rsidP="004B31E9">
            <w:pPr>
              <w:jc w:val="center"/>
            </w:pPr>
            <w:r>
              <w:t>-</w:t>
            </w:r>
          </w:p>
        </w:tc>
        <w:tc>
          <w:tcPr>
            <w:tcW w:w="575" w:type="pct"/>
          </w:tcPr>
          <w:p w:rsidR="002808AC" w:rsidRPr="00D84904" w:rsidRDefault="002808AC" w:rsidP="004B31E9">
            <w:pPr>
              <w:jc w:val="center"/>
            </w:pPr>
            <w:r>
              <w:t>-</w:t>
            </w:r>
          </w:p>
        </w:tc>
        <w:tc>
          <w:tcPr>
            <w:tcW w:w="513" w:type="pct"/>
          </w:tcPr>
          <w:p w:rsidR="002808AC" w:rsidRPr="00D84904" w:rsidRDefault="002808AC" w:rsidP="004B31E9">
            <w:pPr>
              <w:jc w:val="center"/>
            </w:pPr>
            <w:r>
              <w:t>-</w:t>
            </w:r>
          </w:p>
        </w:tc>
        <w:tc>
          <w:tcPr>
            <w:tcW w:w="511" w:type="pct"/>
          </w:tcPr>
          <w:p w:rsidR="002808AC" w:rsidRPr="00D84904" w:rsidRDefault="002808AC" w:rsidP="004B31E9">
            <w:pPr>
              <w:jc w:val="center"/>
            </w:pPr>
            <w:r>
              <w:t>-</w:t>
            </w:r>
          </w:p>
        </w:tc>
        <w:tc>
          <w:tcPr>
            <w:tcW w:w="640" w:type="pct"/>
          </w:tcPr>
          <w:p w:rsidR="002808AC" w:rsidRPr="00F15090" w:rsidRDefault="002808AC" w:rsidP="004B31E9">
            <w:pPr>
              <w:jc w:val="center"/>
              <w:rPr>
                <w:sz w:val="18"/>
                <w:szCs w:val="18"/>
              </w:rPr>
            </w:pPr>
            <w:r w:rsidRPr="00F1509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5" w:type="pct"/>
          </w:tcPr>
          <w:p w:rsidR="002808AC" w:rsidRPr="00D84904" w:rsidRDefault="002808AC" w:rsidP="004B31E9">
            <w:pPr>
              <w:jc w:val="center"/>
            </w:pPr>
            <w:r>
              <w:t>1</w:t>
            </w:r>
          </w:p>
        </w:tc>
      </w:tr>
      <w:tr w:rsidR="002808AC" w:rsidRPr="00D84904" w:rsidTr="004B31E9">
        <w:trPr>
          <w:trHeight w:val="321"/>
        </w:trPr>
        <w:tc>
          <w:tcPr>
            <w:tcW w:w="202" w:type="pct"/>
            <w:vMerge/>
          </w:tcPr>
          <w:p w:rsidR="002808AC" w:rsidRDefault="002808AC" w:rsidP="004B31E9">
            <w:pPr>
              <w:jc w:val="both"/>
            </w:pPr>
          </w:p>
        </w:tc>
        <w:tc>
          <w:tcPr>
            <w:tcW w:w="939" w:type="pct"/>
          </w:tcPr>
          <w:p w:rsidR="002808AC" w:rsidRPr="003A67D5" w:rsidRDefault="002808AC" w:rsidP="004B31E9">
            <w:pPr>
              <w:shd w:val="clear" w:color="auto" w:fill="FFFFFF"/>
              <w:spacing w:line="314" w:lineRule="exact"/>
              <w:rPr>
                <w:bCs/>
                <w:spacing w:val="-18"/>
              </w:rPr>
            </w:pPr>
            <w:r w:rsidRPr="005827E5">
              <w:rPr>
                <w:bCs/>
                <w:spacing w:val="-18"/>
              </w:rPr>
              <w:t xml:space="preserve">Инвалиды   и   семьи, </w:t>
            </w:r>
            <w:r w:rsidRPr="005827E5">
              <w:rPr>
                <w:bCs/>
                <w:spacing w:val="-6"/>
              </w:rPr>
              <w:t>имеющие         детей-</w:t>
            </w:r>
            <w:r w:rsidRPr="005827E5">
              <w:rPr>
                <w:bCs/>
              </w:rPr>
              <w:t>инвалидов</w:t>
            </w:r>
            <w:r>
              <w:rPr>
                <w:bCs/>
              </w:rPr>
              <w:t xml:space="preserve"> по решению суда</w:t>
            </w:r>
          </w:p>
        </w:tc>
        <w:tc>
          <w:tcPr>
            <w:tcW w:w="470" w:type="pct"/>
          </w:tcPr>
          <w:p w:rsidR="002808AC" w:rsidRDefault="002808AC" w:rsidP="004B31E9">
            <w:pPr>
              <w:jc w:val="center"/>
            </w:pPr>
            <w:r>
              <w:t>2350,0</w:t>
            </w:r>
          </w:p>
        </w:tc>
        <w:tc>
          <w:tcPr>
            <w:tcW w:w="575" w:type="pct"/>
          </w:tcPr>
          <w:p w:rsidR="002808AC" w:rsidRDefault="002808AC" w:rsidP="004B31E9">
            <w:pPr>
              <w:jc w:val="center"/>
            </w:pPr>
            <w:r>
              <w:t>950,0</w:t>
            </w:r>
          </w:p>
        </w:tc>
        <w:tc>
          <w:tcPr>
            <w:tcW w:w="575" w:type="pct"/>
          </w:tcPr>
          <w:p w:rsidR="002808AC" w:rsidRDefault="002808AC" w:rsidP="004B31E9">
            <w:pPr>
              <w:jc w:val="center"/>
            </w:pPr>
            <w:r>
              <w:t>-</w:t>
            </w:r>
          </w:p>
        </w:tc>
        <w:tc>
          <w:tcPr>
            <w:tcW w:w="513" w:type="pct"/>
          </w:tcPr>
          <w:p w:rsidR="002808AC" w:rsidRDefault="002808AC" w:rsidP="004B31E9">
            <w:pPr>
              <w:jc w:val="center"/>
            </w:pPr>
            <w:r>
              <w:t>-</w:t>
            </w:r>
          </w:p>
        </w:tc>
        <w:tc>
          <w:tcPr>
            <w:tcW w:w="511" w:type="pct"/>
          </w:tcPr>
          <w:p w:rsidR="002808AC" w:rsidRDefault="002808AC" w:rsidP="004B31E9">
            <w:pPr>
              <w:jc w:val="center"/>
            </w:pPr>
            <w:r>
              <w:t>-</w:t>
            </w:r>
          </w:p>
        </w:tc>
        <w:tc>
          <w:tcPr>
            <w:tcW w:w="640" w:type="pct"/>
          </w:tcPr>
          <w:p w:rsidR="002808AC" w:rsidRPr="00F15090" w:rsidRDefault="002808AC" w:rsidP="004B31E9">
            <w:pPr>
              <w:jc w:val="center"/>
              <w:rPr>
                <w:sz w:val="18"/>
                <w:szCs w:val="18"/>
              </w:rPr>
            </w:pPr>
            <w:r w:rsidRPr="00F15090">
              <w:rPr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575" w:type="pct"/>
          </w:tcPr>
          <w:p w:rsidR="002808AC" w:rsidRDefault="002808AC" w:rsidP="004B31E9">
            <w:pPr>
              <w:jc w:val="center"/>
            </w:pPr>
            <w:r>
              <w:t>3</w:t>
            </w:r>
          </w:p>
        </w:tc>
      </w:tr>
      <w:tr w:rsidR="002808AC" w:rsidRPr="00D84904" w:rsidTr="004B31E9">
        <w:trPr>
          <w:trHeight w:val="321"/>
        </w:trPr>
        <w:tc>
          <w:tcPr>
            <w:tcW w:w="202" w:type="pct"/>
            <w:vMerge w:val="restart"/>
          </w:tcPr>
          <w:p w:rsidR="002808AC" w:rsidRDefault="002808AC" w:rsidP="004B31E9">
            <w:pPr>
              <w:jc w:val="both"/>
            </w:pPr>
            <w:r>
              <w:t>4.</w:t>
            </w:r>
          </w:p>
        </w:tc>
        <w:tc>
          <w:tcPr>
            <w:tcW w:w="939" w:type="pct"/>
            <w:vMerge w:val="restart"/>
          </w:tcPr>
          <w:p w:rsidR="002808AC" w:rsidRPr="003A67D5" w:rsidRDefault="002808AC" w:rsidP="004B31E9">
            <w:pPr>
              <w:shd w:val="clear" w:color="auto" w:fill="FFFFFF"/>
              <w:spacing w:line="314" w:lineRule="exact"/>
              <w:rPr>
                <w:bCs/>
                <w:spacing w:val="-18"/>
              </w:rPr>
            </w:pPr>
            <w:r w:rsidRPr="003A67D5">
              <w:rPr>
                <w:bCs/>
              </w:rPr>
              <w:t>Дети-сироты</w:t>
            </w:r>
          </w:p>
        </w:tc>
        <w:tc>
          <w:tcPr>
            <w:tcW w:w="470" w:type="pct"/>
          </w:tcPr>
          <w:p w:rsidR="002808AC" w:rsidRPr="00D84904" w:rsidRDefault="002808AC" w:rsidP="004B31E9">
            <w:pPr>
              <w:jc w:val="center"/>
            </w:pPr>
            <w:r>
              <w:t>3380,5</w:t>
            </w:r>
          </w:p>
        </w:tc>
        <w:tc>
          <w:tcPr>
            <w:tcW w:w="575" w:type="pct"/>
          </w:tcPr>
          <w:p w:rsidR="002808AC" w:rsidRPr="00D84904" w:rsidRDefault="002808AC" w:rsidP="004B31E9">
            <w:pPr>
              <w:jc w:val="center"/>
            </w:pPr>
            <w:r>
              <w:t>3380,5</w:t>
            </w:r>
          </w:p>
        </w:tc>
        <w:tc>
          <w:tcPr>
            <w:tcW w:w="575" w:type="pct"/>
          </w:tcPr>
          <w:p w:rsidR="002808AC" w:rsidRPr="00D84904" w:rsidRDefault="002808AC" w:rsidP="004B31E9">
            <w:pPr>
              <w:jc w:val="center"/>
            </w:pPr>
            <w:r>
              <w:t>3380,5</w:t>
            </w:r>
          </w:p>
        </w:tc>
        <w:tc>
          <w:tcPr>
            <w:tcW w:w="513" w:type="pct"/>
          </w:tcPr>
          <w:p w:rsidR="002808AC" w:rsidRPr="00D84904" w:rsidRDefault="002808AC" w:rsidP="004B31E9">
            <w:pPr>
              <w:jc w:val="center"/>
            </w:pPr>
            <w:r>
              <w:t>3380,5</w:t>
            </w:r>
          </w:p>
        </w:tc>
        <w:tc>
          <w:tcPr>
            <w:tcW w:w="511" w:type="pct"/>
          </w:tcPr>
          <w:p w:rsidR="002808AC" w:rsidRPr="00D84904" w:rsidRDefault="002808AC" w:rsidP="004B31E9">
            <w:pPr>
              <w:jc w:val="center"/>
            </w:pPr>
            <w:r>
              <w:t>3380,5</w:t>
            </w:r>
          </w:p>
        </w:tc>
        <w:tc>
          <w:tcPr>
            <w:tcW w:w="640" w:type="pct"/>
          </w:tcPr>
          <w:p w:rsidR="002808AC" w:rsidRPr="00F15090" w:rsidRDefault="002808AC" w:rsidP="004B31E9">
            <w:pPr>
              <w:jc w:val="center"/>
              <w:rPr>
                <w:sz w:val="18"/>
                <w:szCs w:val="18"/>
              </w:rPr>
            </w:pPr>
            <w:r w:rsidRPr="00F15090">
              <w:rPr>
                <w:sz w:val="18"/>
                <w:szCs w:val="18"/>
              </w:rPr>
              <w:t xml:space="preserve">Средства </w:t>
            </w:r>
            <w:r>
              <w:rPr>
                <w:sz w:val="18"/>
                <w:szCs w:val="18"/>
              </w:rPr>
              <w:t>областного</w:t>
            </w:r>
            <w:r w:rsidRPr="00F15090">
              <w:rPr>
                <w:sz w:val="18"/>
                <w:szCs w:val="18"/>
              </w:rPr>
              <w:t xml:space="preserve"> бюджета</w:t>
            </w:r>
          </w:p>
        </w:tc>
        <w:tc>
          <w:tcPr>
            <w:tcW w:w="575" w:type="pct"/>
            <w:vMerge w:val="restart"/>
          </w:tcPr>
          <w:p w:rsidR="002808AC" w:rsidRDefault="002808AC" w:rsidP="004B31E9">
            <w:pPr>
              <w:jc w:val="center"/>
            </w:pPr>
          </w:p>
          <w:p w:rsidR="002808AC" w:rsidRDefault="002808AC" w:rsidP="004B31E9">
            <w:pPr>
              <w:jc w:val="center"/>
            </w:pPr>
          </w:p>
          <w:p w:rsidR="002808AC" w:rsidRPr="00D84904" w:rsidRDefault="002808AC" w:rsidP="004B31E9">
            <w:pPr>
              <w:jc w:val="center"/>
            </w:pPr>
            <w:r>
              <w:t>64</w:t>
            </w:r>
          </w:p>
        </w:tc>
      </w:tr>
      <w:tr w:rsidR="002808AC" w:rsidRPr="00D84904" w:rsidTr="004B31E9">
        <w:trPr>
          <w:trHeight w:val="321"/>
        </w:trPr>
        <w:tc>
          <w:tcPr>
            <w:tcW w:w="202" w:type="pct"/>
            <w:vMerge/>
          </w:tcPr>
          <w:p w:rsidR="002808AC" w:rsidRDefault="002808AC" w:rsidP="004B31E9">
            <w:pPr>
              <w:jc w:val="both"/>
            </w:pPr>
          </w:p>
        </w:tc>
        <w:tc>
          <w:tcPr>
            <w:tcW w:w="939" w:type="pct"/>
            <w:vMerge/>
          </w:tcPr>
          <w:p w:rsidR="002808AC" w:rsidRPr="003A67D5" w:rsidRDefault="002808AC" w:rsidP="004B31E9">
            <w:pPr>
              <w:shd w:val="clear" w:color="auto" w:fill="FFFFFF"/>
              <w:spacing w:line="314" w:lineRule="exact"/>
              <w:rPr>
                <w:bCs/>
              </w:rPr>
            </w:pPr>
          </w:p>
        </w:tc>
        <w:tc>
          <w:tcPr>
            <w:tcW w:w="470" w:type="pct"/>
          </w:tcPr>
          <w:p w:rsidR="002808AC" w:rsidRDefault="002808AC" w:rsidP="004B31E9">
            <w:pPr>
              <w:jc w:val="center"/>
            </w:pPr>
            <w:r>
              <w:t>1126,8</w:t>
            </w:r>
          </w:p>
        </w:tc>
        <w:tc>
          <w:tcPr>
            <w:tcW w:w="575" w:type="pct"/>
          </w:tcPr>
          <w:p w:rsidR="002808AC" w:rsidRDefault="002808AC" w:rsidP="004B31E9">
            <w:pPr>
              <w:jc w:val="center"/>
            </w:pPr>
            <w:r>
              <w:t>1126,8</w:t>
            </w:r>
          </w:p>
        </w:tc>
        <w:tc>
          <w:tcPr>
            <w:tcW w:w="575" w:type="pct"/>
          </w:tcPr>
          <w:p w:rsidR="002808AC" w:rsidRDefault="002808AC" w:rsidP="004B31E9">
            <w:pPr>
              <w:jc w:val="center"/>
            </w:pPr>
            <w:r>
              <w:t>1126,8</w:t>
            </w:r>
          </w:p>
        </w:tc>
        <w:tc>
          <w:tcPr>
            <w:tcW w:w="513" w:type="pct"/>
          </w:tcPr>
          <w:p w:rsidR="002808AC" w:rsidRDefault="002808AC" w:rsidP="004B31E9">
            <w:pPr>
              <w:jc w:val="center"/>
            </w:pPr>
            <w:r>
              <w:t>1126,8</w:t>
            </w:r>
          </w:p>
        </w:tc>
        <w:tc>
          <w:tcPr>
            <w:tcW w:w="511" w:type="pct"/>
          </w:tcPr>
          <w:p w:rsidR="002808AC" w:rsidRDefault="002808AC" w:rsidP="004B31E9">
            <w:pPr>
              <w:jc w:val="center"/>
            </w:pPr>
            <w:r>
              <w:t>1126,8</w:t>
            </w:r>
          </w:p>
        </w:tc>
        <w:tc>
          <w:tcPr>
            <w:tcW w:w="640" w:type="pct"/>
          </w:tcPr>
          <w:p w:rsidR="002808AC" w:rsidRPr="00F15090" w:rsidRDefault="002808AC" w:rsidP="004B31E9">
            <w:pPr>
              <w:jc w:val="center"/>
              <w:rPr>
                <w:sz w:val="18"/>
                <w:szCs w:val="18"/>
              </w:rPr>
            </w:pPr>
            <w:r w:rsidRPr="00F15090">
              <w:rPr>
                <w:sz w:val="18"/>
                <w:szCs w:val="18"/>
              </w:rPr>
              <w:t xml:space="preserve">Средства </w:t>
            </w:r>
            <w:proofErr w:type="spellStart"/>
            <w:r>
              <w:rPr>
                <w:sz w:val="18"/>
                <w:szCs w:val="18"/>
              </w:rPr>
              <w:t>федерального</w:t>
            </w:r>
            <w:r w:rsidRPr="00F15090">
              <w:rPr>
                <w:sz w:val="18"/>
                <w:szCs w:val="18"/>
              </w:rPr>
              <w:t>бюджета</w:t>
            </w:r>
            <w:proofErr w:type="spellEnd"/>
          </w:p>
        </w:tc>
        <w:tc>
          <w:tcPr>
            <w:tcW w:w="575" w:type="pct"/>
            <w:vMerge/>
          </w:tcPr>
          <w:p w:rsidR="002808AC" w:rsidRPr="00D84904" w:rsidRDefault="002808AC" w:rsidP="004B31E9">
            <w:pPr>
              <w:jc w:val="center"/>
            </w:pPr>
          </w:p>
        </w:tc>
      </w:tr>
      <w:tr w:rsidR="002808AC" w:rsidRPr="00D84904" w:rsidTr="004B31E9">
        <w:trPr>
          <w:trHeight w:val="321"/>
        </w:trPr>
        <w:tc>
          <w:tcPr>
            <w:tcW w:w="202" w:type="pct"/>
          </w:tcPr>
          <w:p w:rsidR="002808AC" w:rsidRDefault="002808AC" w:rsidP="004B31E9">
            <w:pPr>
              <w:jc w:val="both"/>
            </w:pPr>
            <w:r>
              <w:t>5.</w:t>
            </w:r>
          </w:p>
        </w:tc>
        <w:tc>
          <w:tcPr>
            <w:tcW w:w="939" w:type="pct"/>
          </w:tcPr>
          <w:p w:rsidR="002808AC" w:rsidRDefault="002808AC" w:rsidP="004B31E9">
            <w:pPr>
              <w:shd w:val="clear" w:color="auto" w:fill="FFFFFF"/>
              <w:spacing w:line="314" w:lineRule="exact"/>
              <w:rPr>
                <w:bCs/>
              </w:rPr>
            </w:pPr>
            <w:r>
              <w:rPr>
                <w:bCs/>
              </w:rPr>
              <w:t>В</w:t>
            </w:r>
            <w:r w:rsidRPr="00B106FE">
              <w:rPr>
                <w:bCs/>
              </w:rPr>
              <w:t>етераны боевых действий, члены семей погибших (умерших) инвалидов боевых действий и ветеранов боевых действий</w:t>
            </w:r>
            <w:r>
              <w:rPr>
                <w:bCs/>
              </w:rPr>
              <w:t>, вставших на учет до 01.01.2005</w:t>
            </w:r>
          </w:p>
        </w:tc>
        <w:tc>
          <w:tcPr>
            <w:tcW w:w="470" w:type="pct"/>
          </w:tcPr>
          <w:p w:rsidR="002808AC" w:rsidRDefault="002808AC" w:rsidP="004B31E9">
            <w:pPr>
              <w:jc w:val="center"/>
            </w:pPr>
            <w:r>
              <w:t>-</w:t>
            </w:r>
          </w:p>
        </w:tc>
        <w:tc>
          <w:tcPr>
            <w:tcW w:w="575" w:type="pct"/>
          </w:tcPr>
          <w:p w:rsidR="002808AC" w:rsidRPr="00D84904" w:rsidRDefault="002808AC" w:rsidP="004B31E9">
            <w:pPr>
              <w:jc w:val="center"/>
            </w:pPr>
            <w:r>
              <w:t>617,1</w:t>
            </w:r>
          </w:p>
        </w:tc>
        <w:tc>
          <w:tcPr>
            <w:tcW w:w="575" w:type="pct"/>
          </w:tcPr>
          <w:p w:rsidR="002808AC" w:rsidRPr="00D84904" w:rsidRDefault="002808AC" w:rsidP="004B31E9">
            <w:pPr>
              <w:jc w:val="center"/>
            </w:pPr>
            <w:r>
              <w:t>617,1</w:t>
            </w:r>
          </w:p>
        </w:tc>
        <w:tc>
          <w:tcPr>
            <w:tcW w:w="513" w:type="pct"/>
          </w:tcPr>
          <w:p w:rsidR="002808AC" w:rsidRPr="00D84904" w:rsidRDefault="002808AC" w:rsidP="004B31E9">
            <w:pPr>
              <w:jc w:val="center"/>
            </w:pPr>
            <w:r>
              <w:t>617,1</w:t>
            </w:r>
          </w:p>
        </w:tc>
        <w:tc>
          <w:tcPr>
            <w:tcW w:w="511" w:type="pct"/>
          </w:tcPr>
          <w:p w:rsidR="002808AC" w:rsidRPr="00D84904" w:rsidRDefault="002808AC" w:rsidP="004B31E9">
            <w:pPr>
              <w:jc w:val="center"/>
            </w:pPr>
            <w:r>
              <w:t>617,1</w:t>
            </w:r>
          </w:p>
        </w:tc>
        <w:tc>
          <w:tcPr>
            <w:tcW w:w="640" w:type="pct"/>
          </w:tcPr>
          <w:p w:rsidR="002808AC" w:rsidRPr="00F15090" w:rsidRDefault="002808AC" w:rsidP="004B31E9">
            <w:pPr>
              <w:jc w:val="center"/>
              <w:rPr>
                <w:sz w:val="18"/>
                <w:szCs w:val="18"/>
              </w:rPr>
            </w:pPr>
            <w:r w:rsidRPr="00F1509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575" w:type="pct"/>
          </w:tcPr>
          <w:p w:rsidR="002808AC" w:rsidRDefault="002808AC" w:rsidP="004B31E9">
            <w:pPr>
              <w:jc w:val="center"/>
            </w:pPr>
          </w:p>
          <w:p w:rsidR="002808AC" w:rsidRDefault="002808AC" w:rsidP="004B31E9">
            <w:pPr>
              <w:jc w:val="center"/>
            </w:pPr>
            <w:r>
              <w:t>6</w:t>
            </w:r>
          </w:p>
        </w:tc>
      </w:tr>
      <w:tr w:rsidR="002808AC" w:rsidRPr="00D84904" w:rsidTr="004B31E9">
        <w:trPr>
          <w:trHeight w:val="302"/>
        </w:trPr>
        <w:tc>
          <w:tcPr>
            <w:tcW w:w="202" w:type="pct"/>
          </w:tcPr>
          <w:p w:rsidR="002808AC" w:rsidRPr="00D84904" w:rsidRDefault="002808AC" w:rsidP="004B31E9">
            <w:pPr>
              <w:jc w:val="center"/>
            </w:pPr>
          </w:p>
        </w:tc>
        <w:tc>
          <w:tcPr>
            <w:tcW w:w="939" w:type="pct"/>
          </w:tcPr>
          <w:p w:rsidR="002808AC" w:rsidRPr="00706E2F" w:rsidRDefault="002808AC" w:rsidP="004B31E9">
            <w:pPr>
              <w:rPr>
                <w:b/>
              </w:rPr>
            </w:pPr>
            <w:r w:rsidRPr="00706E2F">
              <w:rPr>
                <w:b/>
              </w:rPr>
              <w:t>Всего:</w:t>
            </w:r>
          </w:p>
        </w:tc>
        <w:tc>
          <w:tcPr>
            <w:tcW w:w="470" w:type="pct"/>
          </w:tcPr>
          <w:p w:rsidR="002808AC" w:rsidRPr="00706E2F" w:rsidRDefault="002808AC" w:rsidP="004B31E9">
            <w:pPr>
              <w:jc w:val="center"/>
              <w:rPr>
                <w:b/>
              </w:rPr>
            </w:pPr>
            <w:r>
              <w:rPr>
                <w:b/>
              </w:rPr>
              <w:t>25098,6</w:t>
            </w:r>
          </w:p>
        </w:tc>
        <w:tc>
          <w:tcPr>
            <w:tcW w:w="575" w:type="pct"/>
          </w:tcPr>
          <w:p w:rsidR="002808AC" w:rsidRDefault="002808AC" w:rsidP="004B31E9">
            <w:pPr>
              <w:jc w:val="center"/>
              <w:rPr>
                <w:b/>
              </w:rPr>
            </w:pPr>
            <w:r>
              <w:rPr>
                <w:b/>
              </w:rPr>
              <w:t>18776,7</w:t>
            </w:r>
          </w:p>
        </w:tc>
        <w:tc>
          <w:tcPr>
            <w:tcW w:w="575" w:type="pct"/>
          </w:tcPr>
          <w:p w:rsidR="002808AC" w:rsidRPr="00706E2F" w:rsidRDefault="002808AC" w:rsidP="004B31E9">
            <w:pPr>
              <w:jc w:val="center"/>
              <w:rPr>
                <w:b/>
              </w:rPr>
            </w:pPr>
            <w:r>
              <w:rPr>
                <w:b/>
              </w:rPr>
              <w:t>14138,9</w:t>
            </w:r>
          </w:p>
        </w:tc>
        <w:tc>
          <w:tcPr>
            <w:tcW w:w="513" w:type="pct"/>
          </w:tcPr>
          <w:p w:rsidR="002808AC" w:rsidRPr="00706E2F" w:rsidRDefault="002808AC" w:rsidP="004B31E9">
            <w:pPr>
              <w:jc w:val="center"/>
              <w:rPr>
                <w:b/>
              </w:rPr>
            </w:pPr>
            <w:r>
              <w:rPr>
                <w:b/>
              </w:rPr>
              <w:t>14138,9</w:t>
            </w:r>
          </w:p>
        </w:tc>
        <w:tc>
          <w:tcPr>
            <w:tcW w:w="511" w:type="pct"/>
          </w:tcPr>
          <w:p w:rsidR="002808AC" w:rsidRPr="00706E2F" w:rsidRDefault="002808AC" w:rsidP="004B31E9">
            <w:pPr>
              <w:jc w:val="center"/>
              <w:rPr>
                <w:b/>
              </w:rPr>
            </w:pPr>
            <w:r>
              <w:rPr>
                <w:b/>
              </w:rPr>
              <w:t>14138,9</w:t>
            </w:r>
          </w:p>
        </w:tc>
        <w:tc>
          <w:tcPr>
            <w:tcW w:w="640" w:type="pct"/>
          </w:tcPr>
          <w:p w:rsidR="002808AC" w:rsidRPr="00706E2F" w:rsidRDefault="002808AC" w:rsidP="004B31E9">
            <w:pPr>
              <w:jc w:val="center"/>
              <w:rPr>
                <w:b/>
              </w:rPr>
            </w:pPr>
          </w:p>
        </w:tc>
        <w:tc>
          <w:tcPr>
            <w:tcW w:w="575" w:type="pct"/>
          </w:tcPr>
          <w:p w:rsidR="002808AC" w:rsidRPr="00F75CDE" w:rsidRDefault="002808AC" w:rsidP="004B31E9">
            <w:pPr>
              <w:jc w:val="center"/>
              <w:rPr>
                <w:b/>
              </w:rPr>
            </w:pPr>
            <w:r>
              <w:rPr>
                <w:b/>
              </w:rPr>
              <w:t>243</w:t>
            </w:r>
          </w:p>
        </w:tc>
      </w:tr>
    </w:tbl>
    <w:p w:rsidR="002808AC" w:rsidRDefault="002808AC" w:rsidP="00832E44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808AC" w:rsidRDefault="002808AC" w:rsidP="00AF0777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Настоящее Постановление вступает в силу со дня подписания.</w:t>
      </w:r>
    </w:p>
    <w:p w:rsidR="002808AC" w:rsidRDefault="002808AC" w:rsidP="00AF0777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 </w:t>
      </w:r>
      <w:proofErr w:type="spellStart"/>
      <w:r>
        <w:rPr>
          <w:sz w:val="28"/>
          <w:szCs w:val="28"/>
        </w:rPr>
        <w:t>В.А.Ятманкина</w:t>
      </w:r>
      <w:proofErr w:type="spellEnd"/>
      <w:r>
        <w:rPr>
          <w:sz w:val="28"/>
          <w:szCs w:val="28"/>
        </w:rPr>
        <w:t xml:space="preserve">. </w:t>
      </w:r>
    </w:p>
    <w:p w:rsidR="002808AC" w:rsidRDefault="002808AC" w:rsidP="00AF0777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муниципального района Похвистневский в сети Интернет.</w:t>
      </w:r>
    </w:p>
    <w:p w:rsidR="002808AC" w:rsidRDefault="002808AC" w:rsidP="00832E44">
      <w:pPr>
        <w:spacing w:line="276" w:lineRule="auto"/>
        <w:jc w:val="both"/>
        <w:rPr>
          <w:sz w:val="28"/>
          <w:szCs w:val="28"/>
        </w:rPr>
      </w:pPr>
    </w:p>
    <w:p w:rsidR="002808AC" w:rsidRDefault="002808AC" w:rsidP="00832E44">
      <w:pPr>
        <w:spacing w:line="276" w:lineRule="auto"/>
        <w:jc w:val="both"/>
        <w:rPr>
          <w:sz w:val="28"/>
          <w:szCs w:val="28"/>
        </w:rPr>
      </w:pPr>
    </w:p>
    <w:p w:rsidR="002808AC" w:rsidRDefault="002808AC" w:rsidP="00832E44">
      <w:pPr>
        <w:spacing w:line="276" w:lineRule="auto"/>
        <w:jc w:val="both"/>
        <w:rPr>
          <w:sz w:val="28"/>
          <w:szCs w:val="28"/>
        </w:rPr>
      </w:pPr>
    </w:p>
    <w:p w:rsidR="002808AC" w:rsidRDefault="002808AC" w:rsidP="00832E44">
      <w:pPr>
        <w:spacing w:line="276" w:lineRule="auto"/>
        <w:jc w:val="both"/>
        <w:rPr>
          <w:sz w:val="28"/>
          <w:szCs w:val="28"/>
        </w:rPr>
      </w:pPr>
    </w:p>
    <w:p w:rsidR="002808AC" w:rsidRPr="00F3394D" w:rsidRDefault="002808AC" w:rsidP="00832E44">
      <w:pPr>
        <w:spacing w:line="276" w:lineRule="auto"/>
        <w:jc w:val="both"/>
        <w:rPr>
          <w:sz w:val="28"/>
          <w:szCs w:val="28"/>
        </w:rPr>
      </w:pPr>
    </w:p>
    <w:p w:rsidR="002808AC" w:rsidRDefault="002808AC" w:rsidP="00832E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   Ю.Ф. Рябов</w:t>
      </w:r>
    </w:p>
    <w:p w:rsidR="002808AC" w:rsidRDefault="002808AC" w:rsidP="00832E44">
      <w:pPr>
        <w:spacing w:line="360" w:lineRule="auto"/>
        <w:jc w:val="both"/>
        <w:rPr>
          <w:sz w:val="28"/>
          <w:szCs w:val="28"/>
        </w:rPr>
      </w:pPr>
    </w:p>
    <w:p w:rsidR="002808AC" w:rsidRDefault="002808AC" w:rsidP="00832E44">
      <w:pPr>
        <w:spacing w:line="360" w:lineRule="auto"/>
        <w:jc w:val="both"/>
        <w:rPr>
          <w:sz w:val="28"/>
          <w:szCs w:val="28"/>
        </w:rPr>
      </w:pPr>
    </w:p>
    <w:sectPr w:rsidR="002808AC" w:rsidSect="004228C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C18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567B"/>
    <w:rsid w:val="00046C54"/>
    <w:rsid w:val="00051B46"/>
    <w:rsid w:val="00052B1B"/>
    <w:rsid w:val="00054594"/>
    <w:rsid w:val="00054CE1"/>
    <w:rsid w:val="000574DB"/>
    <w:rsid w:val="000579EA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3004"/>
    <w:rsid w:val="000B617D"/>
    <w:rsid w:val="000C34EE"/>
    <w:rsid w:val="000C577E"/>
    <w:rsid w:val="000C5B76"/>
    <w:rsid w:val="000D4CE5"/>
    <w:rsid w:val="000D655E"/>
    <w:rsid w:val="000E0C59"/>
    <w:rsid w:val="000E4FB0"/>
    <w:rsid w:val="000E5412"/>
    <w:rsid w:val="000E696B"/>
    <w:rsid w:val="000F3E94"/>
    <w:rsid w:val="001045A2"/>
    <w:rsid w:val="00105F39"/>
    <w:rsid w:val="001062F2"/>
    <w:rsid w:val="001163E6"/>
    <w:rsid w:val="00116587"/>
    <w:rsid w:val="00123B7C"/>
    <w:rsid w:val="00126124"/>
    <w:rsid w:val="00131F6A"/>
    <w:rsid w:val="001322DB"/>
    <w:rsid w:val="00133931"/>
    <w:rsid w:val="0013462C"/>
    <w:rsid w:val="001360C4"/>
    <w:rsid w:val="0014280C"/>
    <w:rsid w:val="001429A7"/>
    <w:rsid w:val="00142C17"/>
    <w:rsid w:val="00144B5C"/>
    <w:rsid w:val="00145E4E"/>
    <w:rsid w:val="00145F9C"/>
    <w:rsid w:val="0014774D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180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007"/>
    <w:rsid w:val="001F6E6B"/>
    <w:rsid w:val="00206400"/>
    <w:rsid w:val="00211504"/>
    <w:rsid w:val="00213B17"/>
    <w:rsid w:val="0022365B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2E15"/>
    <w:rsid w:val="0026734B"/>
    <w:rsid w:val="0026743C"/>
    <w:rsid w:val="00270D20"/>
    <w:rsid w:val="002716C2"/>
    <w:rsid w:val="00271993"/>
    <w:rsid w:val="00273A57"/>
    <w:rsid w:val="002808AC"/>
    <w:rsid w:val="0028239C"/>
    <w:rsid w:val="002828C0"/>
    <w:rsid w:val="0029070F"/>
    <w:rsid w:val="00294403"/>
    <w:rsid w:val="002A09EB"/>
    <w:rsid w:val="002A102A"/>
    <w:rsid w:val="002A5189"/>
    <w:rsid w:val="002A6B8B"/>
    <w:rsid w:val="002B733A"/>
    <w:rsid w:val="002C07B7"/>
    <w:rsid w:val="002C1A6C"/>
    <w:rsid w:val="002E0B55"/>
    <w:rsid w:val="002E0E00"/>
    <w:rsid w:val="002E1295"/>
    <w:rsid w:val="002E16A1"/>
    <w:rsid w:val="002F33C9"/>
    <w:rsid w:val="0030331F"/>
    <w:rsid w:val="00311ABB"/>
    <w:rsid w:val="0031292B"/>
    <w:rsid w:val="00314D2F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BF9"/>
    <w:rsid w:val="00355D6F"/>
    <w:rsid w:val="00356E0C"/>
    <w:rsid w:val="00361488"/>
    <w:rsid w:val="003630AF"/>
    <w:rsid w:val="00363AB8"/>
    <w:rsid w:val="003754BD"/>
    <w:rsid w:val="00377569"/>
    <w:rsid w:val="00381B6A"/>
    <w:rsid w:val="003829CC"/>
    <w:rsid w:val="003853F4"/>
    <w:rsid w:val="003878C3"/>
    <w:rsid w:val="00392AFD"/>
    <w:rsid w:val="00394CF2"/>
    <w:rsid w:val="00395EA9"/>
    <w:rsid w:val="003975F6"/>
    <w:rsid w:val="003A0736"/>
    <w:rsid w:val="003A16E3"/>
    <w:rsid w:val="003A4565"/>
    <w:rsid w:val="003A5AA0"/>
    <w:rsid w:val="003A67D5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3F79"/>
    <w:rsid w:val="003F597D"/>
    <w:rsid w:val="003F5E24"/>
    <w:rsid w:val="003F7F05"/>
    <w:rsid w:val="00402FA5"/>
    <w:rsid w:val="00412A5A"/>
    <w:rsid w:val="0041300C"/>
    <w:rsid w:val="00417A4B"/>
    <w:rsid w:val="00422850"/>
    <w:rsid w:val="004228C1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0BDF"/>
    <w:rsid w:val="00462FD9"/>
    <w:rsid w:val="00470AA5"/>
    <w:rsid w:val="00471BE1"/>
    <w:rsid w:val="004720D8"/>
    <w:rsid w:val="0047270A"/>
    <w:rsid w:val="00474720"/>
    <w:rsid w:val="004774E9"/>
    <w:rsid w:val="0048231A"/>
    <w:rsid w:val="004823CC"/>
    <w:rsid w:val="0048521D"/>
    <w:rsid w:val="00486FA7"/>
    <w:rsid w:val="00487F5D"/>
    <w:rsid w:val="00491D84"/>
    <w:rsid w:val="004966E4"/>
    <w:rsid w:val="004A31F0"/>
    <w:rsid w:val="004A347C"/>
    <w:rsid w:val="004A3A1D"/>
    <w:rsid w:val="004A5116"/>
    <w:rsid w:val="004B0430"/>
    <w:rsid w:val="004B31E9"/>
    <w:rsid w:val="004B6CB3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12E4"/>
    <w:rsid w:val="00530D5E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27E5"/>
    <w:rsid w:val="00583737"/>
    <w:rsid w:val="00585149"/>
    <w:rsid w:val="00587F2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4702"/>
    <w:rsid w:val="005E7AB6"/>
    <w:rsid w:val="005F0CAB"/>
    <w:rsid w:val="005F1ECB"/>
    <w:rsid w:val="005F5E28"/>
    <w:rsid w:val="005F622F"/>
    <w:rsid w:val="00604FD4"/>
    <w:rsid w:val="006057ED"/>
    <w:rsid w:val="00610EDB"/>
    <w:rsid w:val="006131D3"/>
    <w:rsid w:val="00613BBE"/>
    <w:rsid w:val="006152BB"/>
    <w:rsid w:val="00616CC1"/>
    <w:rsid w:val="0062049A"/>
    <w:rsid w:val="00620987"/>
    <w:rsid w:val="00621941"/>
    <w:rsid w:val="006240ED"/>
    <w:rsid w:val="00624445"/>
    <w:rsid w:val="0062696D"/>
    <w:rsid w:val="006305CE"/>
    <w:rsid w:val="006335FF"/>
    <w:rsid w:val="006348D1"/>
    <w:rsid w:val="00634907"/>
    <w:rsid w:val="00634B83"/>
    <w:rsid w:val="00635D1A"/>
    <w:rsid w:val="0063653E"/>
    <w:rsid w:val="00640A08"/>
    <w:rsid w:val="00641B88"/>
    <w:rsid w:val="0064201D"/>
    <w:rsid w:val="00642E57"/>
    <w:rsid w:val="00645E05"/>
    <w:rsid w:val="00646B98"/>
    <w:rsid w:val="00646D98"/>
    <w:rsid w:val="0064724F"/>
    <w:rsid w:val="0065183E"/>
    <w:rsid w:val="00662B62"/>
    <w:rsid w:val="0066617F"/>
    <w:rsid w:val="00666716"/>
    <w:rsid w:val="00670700"/>
    <w:rsid w:val="0067084E"/>
    <w:rsid w:val="006709DF"/>
    <w:rsid w:val="00674781"/>
    <w:rsid w:val="00680F0C"/>
    <w:rsid w:val="00684B74"/>
    <w:rsid w:val="0068798A"/>
    <w:rsid w:val="00693578"/>
    <w:rsid w:val="00693F3D"/>
    <w:rsid w:val="00694FEC"/>
    <w:rsid w:val="006963C6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5819"/>
    <w:rsid w:val="006F4D6E"/>
    <w:rsid w:val="0070431F"/>
    <w:rsid w:val="00705CEC"/>
    <w:rsid w:val="00706A44"/>
    <w:rsid w:val="00706E2F"/>
    <w:rsid w:val="007140EF"/>
    <w:rsid w:val="007150EB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916CD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2E44"/>
    <w:rsid w:val="0083649D"/>
    <w:rsid w:val="00850811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749FD"/>
    <w:rsid w:val="008750D0"/>
    <w:rsid w:val="0088150C"/>
    <w:rsid w:val="00881DDF"/>
    <w:rsid w:val="008835A2"/>
    <w:rsid w:val="00883B74"/>
    <w:rsid w:val="00890E21"/>
    <w:rsid w:val="0089172F"/>
    <w:rsid w:val="00892CFE"/>
    <w:rsid w:val="00897E83"/>
    <w:rsid w:val="008A723C"/>
    <w:rsid w:val="008A796E"/>
    <w:rsid w:val="008B035B"/>
    <w:rsid w:val="008B3009"/>
    <w:rsid w:val="008B572A"/>
    <w:rsid w:val="008B65D8"/>
    <w:rsid w:val="008B7C34"/>
    <w:rsid w:val="008C09A6"/>
    <w:rsid w:val="008C544B"/>
    <w:rsid w:val="008C5947"/>
    <w:rsid w:val="008D01CB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479A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00ED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1E71"/>
    <w:rsid w:val="00A646AB"/>
    <w:rsid w:val="00A71F95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777"/>
    <w:rsid w:val="00AF08AC"/>
    <w:rsid w:val="00AF26D0"/>
    <w:rsid w:val="00AF3152"/>
    <w:rsid w:val="00AF3A6C"/>
    <w:rsid w:val="00AF75E7"/>
    <w:rsid w:val="00B05E59"/>
    <w:rsid w:val="00B077C0"/>
    <w:rsid w:val="00B106FE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97A1D"/>
    <w:rsid w:val="00BA0D10"/>
    <w:rsid w:val="00BA1D3E"/>
    <w:rsid w:val="00BA4CF4"/>
    <w:rsid w:val="00BA4FC1"/>
    <w:rsid w:val="00BA62B0"/>
    <w:rsid w:val="00BB1824"/>
    <w:rsid w:val="00BC1524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3CE6"/>
    <w:rsid w:val="00C044BD"/>
    <w:rsid w:val="00C0456B"/>
    <w:rsid w:val="00C10BEF"/>
    <w:rsid w:val="00C13B25"/>
    <w:rsid w:val="00C16488"/>
    <w:rsid w:val="00C17F60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2E37"/>
    <w:rsid w:val="00C4560C"/>
    <w:rsid w:val="00C55123"/>
    <w:rsid w:val="00C611F9"/>
    <w:rsid w:val="00C61D73"/>
    <w:rsid w:val="00C61EA8"/>
    <w:rsid w:val="00C621C0"/>
    <w:rsid w:val="00C6486E"/>
    <w:rsid w:val="00C73FBC"/>
    <w:rsid w:val="00C8017A"/>
    <w:rsid w:val="00C81FAC"/>
    <w:rsid w:val="00C82852"/>
    <w:rsid w:val="00C83DD8"/>
    <w:rsid w:val="00C84FA3"/>
    <w:rsid w:val="00C85B40"/>
    <w:rsid w:val="00C86DB9"/>
    <w:rsid w:val="00C9043B"/>
    <w:rsid w:val="00C91876"/>
    <w:rsid w:val="00CA3FBC"/>
    <w:rsid w:val="00CB107E"/>
    <w:rsid w:val="00CB1D0B"/>
    <w:rsid w:val="00CB2859"/>
    <w:rsid w:val="00CB3D2A"/>
    <w:rsid w:val="00CC1387"/>
    <w:rsid w:val="00CC1966"/>
    <w:rsid w:val="00CC5575"/>
    <w:rsid w:val="00CE2438"/>
    <w:rsid w:val="00CF1FEF"/>
    <w:rsid w:val="00CF430A"/>
    <w:rsid w:val="00CF6323"/>
    <w:rsid w:val="00D0697C"/>
    <w:rsid w:val="00D126CA"/>
    <w:rsid w:val="00D175D0"/>
    <w:rsid w:val="00D21E21"/>
    <w:rsid w:val="00D2595A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532D0"/>
    <w:rsid w:val="00D57B35"/>
    <w:rsid w:val="00D64470"/>
    <w:rsid w:val="00D809D8"/>
    <w:rsid w:val="00D84904"/>
    <w:rsid w:val="00D9054D"/>
    <w:rsid w:val="00DA1892"/>
    <w:rsid w:val="00DA3081"/>
    <w:rsid w:val="00DA6E74"/>
    <w:rsid w:val="00DB2736"/>
    <w:rsid w:val="00DB5381"/>
    <w:rsid w:val="00DC2FEC"/>
    <w:rsid w:val="00DC5D5C"/>
    <w:rsid w:val="00DC61D3"/>
    <w:rsid w:val="00DD0B5B"/>
    <w:rsid w:val="00DD18A4"/>
    <w:rsid w:val="00DD2193"/>
    <w:rsid w:val="00DD585D"/>
    <w:rsid w:val="00DD7A00"/>
    <w:rsid w:val="00DE11CE"/>
    <w:rsid w:val="00DE299B"/>
    <w:rsid w:val="00DE5459"/>
    <w:rsid w:val="00DE7089"/>
    <w:rsid w:val="00DE7DE3"/>
    <w:rsid w:val="00DF127D"/>
    <w:rsid w:val="00DF39EC"/>
    <w:rsid w:val="00DF52AB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F47"/>
    <w:rsid w:val="00E82DA2"/>
    <w:rsid w:val="00E83CBE"/>
    <w:rsid w:val="00E83FDD"/>
    <w:rsid w:val="00E86FE6"/>
    <w:rsid w:val="00E90212"/>
    <w:rsid w:val="00E9381B"/>
    <w:rsid w:val="00E93C22"/>
    <w:rsid w:val="00E977CB"/>
    <w:rsid w:val="00EA0D19"/>
    <w:rsid w:val="00EA1CDB"/>
    <w:rsid w:val="00EA264C"/>
    <w:rsid w:val="00EA73CE"/>
    <w:rsid w:val="00EB1CA1"/>
    <w:rsid w:val="00EB2138"/>
    <w:rsid w:val="00EB2168"/>
    <w:rsid w:val="00EB5EA7"/>
    <w:rsid w:val="00EC19D9"/>
    <w:rsid w:val="00EC4890"/>
    <w:rsid w:val="00EC4FC1"/>
    <w:rsid w:val="00EC76B6"/>
    <w:rsid w:val="00ED0D82"/>
    <w:rsid w:val="00ED292D"/>
    <w:rsid w:val="00ED67C0"/>
    <w:rsid w:val="00EE5A91"/>
    <w:rsid w:val="00EF0F06"/>
    <w:rsid w:val="00EF11B9"/>
    <w:rsid w:val="00EF3F0A"/>
    <w:rsid w:val="00EF6A75"/>
    <w:rsid w:val="00EF6AA5"/>
    <w:rsid w:val="00F02D33"/>
    <w:rsid w:val="00F07BDB"/>
    <w:rsid w:val="00F10598"/>
    <w:rsid w:val="00F15090"/>
    <w:rsid w:val="00F17A41"/>
    <w:rsid w:val="00F20F23"/>
    <w:rsid w:val="00F24B63"/>
    <w:rsid w:val="00F250A5"/>
    <w:rsid w:val="00F25A16"/>
    <w:rsid w:val="00F33893"/>
    <w:rsid w:val="00F3394D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CDE"/>
    <w:rsid w:val="00F75DB5"/>
    <w:rsid w:val="00F846BC"/>
    <w:rsid w:val="00F87916"/>
    <w:rsid w:val="00F90278"/>
    <w:rsid w:val="00F972A2"/>
    <w:rsid w:val="00FA65D4"/>
    <w:rsid w:val="00FB3B8A"/>
    <w:rsid w:val="00FB3E1D"/>
    <w:rsid w:val="00FC20E7"/>
    <w:rsid w:val="00FC52EF"/>
    <w:rsid w:val="00FD0C18"/>
    <w:rsid w:val="00FD1B26"/>
    <w:rsid w:val="00FD2423"/>
    <w:rsid w:val="00FD449E"/>
    <w:rsid w:val="00FD79A4"/>
    <w:rsid w:val="00FE05B2"/>
    <w:rsid w:val="00FE1413"/>
    <w:rsid w:val="00FE14D6"/>
    <w:rsid w:val="00FE2E8E"/>
    <w:rsid w:val="00FE68BF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E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uiPriority w:val="99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42E57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5369BF"/>
    <w:pPr>
      <w:ind w:left="720"/>
      <w:contextualSpacing/>
    </w:pPr>
  </w:style>
  <w:style w:type="paragraph" w:customStyle="1" w:styleId="1">
    <w:name w:val="Знак1"/>
    <w:basedOn w:val="a"/>
    <w:uiPriority w:val="99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basedOn w:val="a"/>
    <w:uiPriority w:val="99"/>
    <w:rsid w:val="00BB182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8">
    <w:name w:val="Strong"/>
    <w:uiPriority w:val="99"/>
    <w:qFormat/>
    <w:locked/>
    <w:rsid w:val="00BB1824"/>
    <w:rPr>
      <w:rFonts w:cs="Times New Roman"/>
      <w:b/>
      <w:bCs/>
    </w:rPr>
  </w:style>
  <w:style w:type="paragraph" w:customStyle="1" w:styleId="consplusnormal">
    <w:name w:val="consplusnormal"/>
    <w:basedOn w:val="a"/>
    <w:uiPriority w:val="99"/>
    <w:rsid w:val="00BB182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uiPriority w:val="99"/>
    <w:rsid w:val="00BB182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13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4</Pages>
  <Words>713</Words>
  <Characters>4069</Characters>
  <Application>Microsoft Office Word</Application>
  <DocSecurity>0</DocSecurity>
  <Lines>33</Lines>
  <Paragraphs>9</Paragraphs>
  <ScaleCrop>false</ScaleCrop>
  <Company>Финансовое управление Администрации района</Company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Семкина И. В.</cp:lastModifiedBy>
  <cp:revision>88</cp:revision>
  <cp:lastPrinted>2017-01-19T05:02:00Z</cp:lastPrinted>
  <dcterms:created xsi:type="dcterms:W3CDTF">2015-06-26T10:52:00Z</dcterms:created>
  <dcterms:modified xsi:type="dcterms:W3CDTF">2017-01-23T11:55:00Z</dcterms:modified>
</cp:coreProperties>
</file>