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D6" w:rsidRPr="003508D6" w:rsidRDefault="003508D6" w:rsidP="003508D6">
      <w:pPr>
        <w:pageBreakBefore/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УТВЕРЖДАЮ</w:t>
      </w:r>
    </w:p>
    <w:p w:rsidR="003508D6" w:rsidRPr="003508D6" w:rsidRDefault="00712687" w:rsidP="003508D6">
      <w:pPr>
        <w:spacing w:before="100" w:beforeAutospacing="1" w:after="0" w:line="240" w:lineRule="auto"/>
        <w:ind w:left="991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1"/>
      <w:bookmarkEnd w:id="0"/>
      <w:r>
        <w:rPr>
          <w:rFonts w:ascii="Times New Roman" w:eastAsia="Times New Roman" w:hAnsi="Times New Roman" w:cs="Times New Roman"/>
          <w:sz w:val="27"/>
          <w:szCs w:val="27"/>
        </w:rPr>
        <w:t>И.</w:t>
      </w:r>
      <w:r w:rsidR="00CB2E6D">
        <w:rPr>
          <w:rFonts w:ascii="Times New Roman" w:eastAsia="Times New Roman" w:hAnsi="Times New Roman" w:cs="Times New Roman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Глав</w:t>
      </w:r>
      <w:r>
        <w:rPr>
          <w:rFonts w:ascii="Times New Roman" w:eastAsia="Times New Roman" w:hAnsi="Times New Roman" w:cs="Times New Roman"/>
          <w:sz w:val="27"/>
          <w:szCs w:val="27"/>
        </w:rPr>
        <w:t>ы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района,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заместитель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председател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я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комиссии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</w:t>
      </w:r>
      <w:r w:rsidR="003508D6"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___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Ятманкин</w:t>
      </w:r>
      <w:proofErr w:type="spellEnd"/>
    </w:p>
    <w:p w:rsidR="003508D6" w:rsidRPr="003508D6" w:rsidRDefault="003508D6" w:rsidP="003508D6">
      <w:pPr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«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6751D" w:rsidRPr="0066751D">
        <w:rPr>
          <w:rFonts w:ascii="Times New Roman" w:eastAsia="Times New Roman" w:hAnsi="Times New Roman" w:cs="Times New Roman"/>
          <w:sz w:val="27"/>
          <w:szCs w:val="27"/>
          <w:u w:val="single"/>
        </w:rPr>
        <w:t>22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 w:rsidR="00F14F45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    декабря  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 w:rsidR="00ED06C6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</w:p>
    <w:p w:rsidR="003508D6" w:rsidRPr="00564A40" w:rsidRDefault="003508D6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508D6" w:rsidRPr="00564A40" w:rsidRDefault="00341F9B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>нтинаркотической</w:t>
      </w:r>
      <w:proofErr w:type="spellEnd"/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комиссии</w:t>
      </w:r>
    </w:p>
    <w:p w:rsidR="00564A40" w:rsidRDefault="003508D6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Похвистневский Самарской области на 201</w:t>
      </w:r>
      <w:r w:rsidR="00ED06C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80E96" w:rsidRPr="006F0177" w:rsidRDefault="00341F9B" w:rsidP="00564A40">
      <w:pPr>
        <w:pStyle w:val="a5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tbl>
      <w:tblPr>
        <w:tblW w:w="1500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23"/>
        <w:gridCol w:w="6227"/>
        <w:gridCol w:w="2976"/>
        <w:gridCol w:w="4678"/>
      </w:tblGrid>
      <w:tr w:rsidR="00341F9B" w:rsidRPr="003508D6" w:rsidTr="00620196">
        <w:trPr>
          <w:trHeight w:val="664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  <w:proofErr w:type="gramEnd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/</w:t>
            </w:r>
            <w:proofErr w:type="spell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41F9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Тема заседания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vAlign w:val="center"/>
            <w:hideMark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  <w:vAlign w:val="center"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  <w:proofErr w:type="gramEnd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подготовку</w:t>
            </w:r>
          </w:p>
        </w:tc>
      </w:tr>
      <w:tr w:rsidR="00341F9B" w:rsidRPr="003508D6" w:rsidTr="00620196">
        <w:trPr>
          <w:trHeight w:val="242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341F9B" w:rsidRPr="00341F9B" w:rsidRDefault="00341F9B" w:rsidP="00341F9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F9B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>I</w:t>
            </w:r>
            <w:r w:rsidRPr="00341F9B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</w:t>
            </w:r>
            <w:r w:rsidR="00ED06C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2017 года</w:t>
            </w:r>
          </w:p>
        </w:tc>
      </w:tr>
      <w:tr w:rsidR="00ED06C6" w:rsidRPr="003508D6" w:rsidTr="00620196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6C6" w:rsidRPr="00341F9B" w:rsidRDefault="00ED06C6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6C6" w:rsidRDefault="00ED06C6" w:rsidP="00341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эффективность принимаемых правоохранительными органами мер в сфере противодействия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наркопреступности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наркопотребления</w:t>
            </w:r>
            <w:proofErr w:type="spellEnd"/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ED06C6" w:rsidRDefault="00CE248E" w:rsidP="00ED06C6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620196" w:rsidRDefault="00620196" w:rsidP="0062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620196" w:rsidRDefault="00620196" w:rsidP="0062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ED06C6" w:rsidRPr="00ED06C6" w:rsidRDefault="00ED06C6" w:rsidP="00ED06C6">
            <w:pPr>
              <w:tabs>
                <w:tab w:val="left" w:pos="220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E248E" w:rsidRPr="003508D6" w:rsidTr="00620196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E248E" w:rsidRPr="00341F9B" w:rsidRDefault="00CE248E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E248E" w:rsidRDefault="00CE248E" w:rsidP="00341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Работа в социальных сетях. Позитивное информирование в молодежной среде.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CE248E" w:rsidRDefault="00CE248E" w:rsidP="00ED06C6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66751D" w:rsidRPr="00BE5974" w:rsidRDefault="0066751D" w:rsidP="0066751D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  <w:r w:rsidRPr="00BE5974">
              <w:rPr>
                <w:rFonts w:ascii="Times New Roman" w:hAnsi="Times New Roman" w:cs="Times New Roman"/>
                <w:sz w:val="27"/>
                <w:szCs w:val="27"/>
              </w:rPr>
              <w:t xml:space="preserve"> по физической культуре, спорту и молодежной политике  муниципального района </w:t>
            </w:r>
            <w:proofErr w:type="spellStart"/>
            <w:r w:rsidRPr="00BE5974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BE597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CE248E" w:rsidRPr="00620196" w:rsidRDefault="00CE248E" w:rsidP="0062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ДМО м.р.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5E339D" w:rsidRPr="003508D6" w:rsidTr="00620196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E339D" w:rsidRPr="00341F9B" w:rsidRDefault="005E339D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E339D" w:rsidRDefault="005E339D" w:rsidP="00341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принимаемых мерах и результатах работы с семьями, имеющими несовершеннолетних детей или одного из родителей, употребляющих наркотические средства и психотропные вещества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5E339D" w:rsidRDefault="007026FD" w:rsidP="00ED06C6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7026FD" w:rsidRPr="007026FD" w:rsidRDefault="007026FD" w:rsidP="007026FD">
            <w:pPr>
              <w:pStyle w:val="a4"/>
              <w:spacing w:before="0" w:after="0"/>
              <w:jc w:val="both"/>
              <w:rPr>
                <w:b/>
                <w:color w:val="C00000"/>
                <w:sz w:val="27"/>
                <w:szCs w:val="27"/>
              </w:rPr>
            </w:pPr>
            <w:r w:rsidRPr="007026FD">
              <w:rPr>
                <w:sz w:val="27"/>
                <w:szCs w:val="27"/>
              </w:rPr>
              <w:t xml:space="preserve">Отделение м.р.  </w:t>
            </w:r>
            <w:proofErr w:type="spellStart"/>
            <w:r w:rsidRPr="007026FD">
              <w:rPr>
                <w:sz w:val="27"/>
                <w:szCs w:val="27"/>
              </w:rPr>
              <w:t>Похвистневский</w:t>
            </w:r>
            <w:proofErr w:type="spellEnd"/>
            <w:r w:rsidRPr="007026FD">
              <w:rPr>
                <w:sz w:val="27"/>
                <w:szCs w:val="27"/>
              </w:rPr>
              <w:t xml:space="preserve"> ГКУ </w:t>
            </w:r>
            <w:proofErr w:type="gramStart"/>
            <w:r w:rsidRPr="007026FD">
              <w:rPr>
                <w:sz w:val="27"/>
                <w:szCs w:val="27"/>
              </w:rPr>
              <w:t>СО</w:t>
            </w:r>
            <w:proofErr w:type="gramEnd"/>
            <w:r w:rsidRPr="007026FD">
              <w:rPr>
                <w:sz w:val="27"/>
                <w:szCs w:val="27"/>
              </w:rPr>
              <w:t xml:space="preserve"> «Центр социальной  помощи семье и детям Северо-Восточного округа»</w:t>
            </w:r>
            <w:r w:rsidRPr="007026FD">
              <w:rPr>
                <w:b/>
                <w:color w:val="C00000"/>
                <w:sz w:val="27"/>
                <w:szCs w:val="27"/>
              </w:rPr>
              <w:t xml:space="preserve"> </w:t>
            </w:r>
          </w:p>
          <w:p w:rsidR="005E339D" w:rsidRDefault="005E339D" w:rsidP="0062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CE248E" w:rsidRPr="003508D6" w:rsidTr="00AB0448">
        <w:trPr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CE248E" w:rsidRPr="00AB7418" w:rsidRDefault="00AB7418" w:rsidP="00AB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B7418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lastRenderedPageBreak/>
              <w:t>II</w:t>
            </w:r>
            <w:r w:rsidRPr="00AB741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 2017 года</w:t>
            </w:r>
          </w:p>
        </w:tc>
      </w:tr>
      <w:tr w:rsidR="00AB7418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7418" w:rsidRPr="00341F9B" w:rsidRDefault="00AB7418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7418" w:rsidRDefault="00AB7418" w:rsidP="00341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Результаты мониторинга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</w:t>
            </w:r>
            <w:r w:rsidR="009C4EF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территории </w:t>
            </w:r>
            <w:proofErr w:type="gramStart"/>
            <w:r w:rsidR="009C4EF0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="009C4EF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="009C4EF0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B7418" w:rsidRPr="00B86882" w:rsidRDefault="00AB7418" w:rsidP="00AB7418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AB7418" w:rsidRDefault="00AB7418" w:rsidP="00777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AB7418" w:rsidRPr="00ED06C6" w:rsidRDefault="00AB7418" w:rsidP="006675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</w:tc>
      </w:tr>
      <w:tr w:rsidR="00AB7418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7418" w:rsidRPr="00341F9B" w:rsidRDefault="00AB7418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7418" w:rsidRDefault="009C4EF0" w:rsidP="009C4EF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принимаемых мерах п</w:t>
            </w:r>
            <w:r w:rsidR="00AB7418">
              <w:rPr>
                <w:rFonts w:ascii="Times New Roman" w:eastAsia="Times New Roman" w:hAnsi="Times New Roman" w:cs="Times New Roman"/>
                <w:sz w:val="27"/>
                <w:szCs w:val="27"/>
              </w:rPr>
              <w:t>о профилакти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ке наркомании среди несовершеннолетних</w:t>
            </w:r>
            <w:r w:rsidR="00AB741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образовательных учреждениях 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AB7418" w:rsidRDefault="009C4EF0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9C4EF0" w:rsidRDefault="009C4EF0" w:rsidP="009C4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AB7418" w:rsidRPr="009C4EF0" w:rsidRDefault="009C4EF0" w:rsidP="009C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9C4EF0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C4EF0" w:rsidRPr="00341F9B" w:rsidRDefault="009C4EF0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C4EF0" w:rsidRDefault="009C4EF0" w:rsidP="00921E2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Результаты социально-психологического тестирования учащихся общеобразовательных организаций, на ранее выявление</w:t>
            </w:r>
            <w:r w:rsidR="00B224BA">
              <w:rPr>
                <w:sz w:val="24"/>
                <w:szCs w:val="24"/>
              </w:rPr>
              <w:t xml:space="preserve"> </w:t>
            </w:r>
            <w:r w:rsidR="00921E20">
              <w:rPr>
                <w:rFonts w:ascii="Times New Roman" w:hAnsi="Times New Roman" w:cs="Times New Roman"/>
                <w:sz w:val="27"/>
                <w:szCs w:val="27"/>
              </w:rPr>
              <w:t xml:space="preserve">скрываемых эмоциональных установок в отношении употребления </w:t>
            </w:r>
            <w:proofErr w:type="spellStart"/>
            <w:r w:rsidR="00921E20">
              <w:rPr>
                <w:rFonts w:ascii="Times New Roman" w:hAnsi="Times New Roman" w:cs="Times New Roman"/>
                <w:sz w:val="27"/>
                <w:szCs w:val="27"/>
              </w:rPr>
              <w:t>психоактивных</w:t>
            </w:r>
            <w:proofErr w:type="spellEnd"/>
            <w:r w:rsidR="00921E20">
              <w:rPr>
                <w:rFonts w:ascii="Times New Roman" w:hAnsi="Times New Roman" w:cs="Times New Roman"/>
                <w:sz w:val="27"/>
                <w:szCs w:val="27"/>
              </w:rPr>
              <w:t>, в том числе наркотических веществ.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9C4EF0" w:rsidRDefault="00B224BA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B224BA" w:rsidRDefault="00B224BA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C4EF0" w:rsidRPr="009C4EF0" w:rsidRDefault="00B224BA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B224BA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Pr="00341F9B" w:rsidRDefault="00B224B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Default="00B224BA" w:rsidP="00BE597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результатах работы по обеспечению</w:t>
            </w:r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летний период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доступности и занятости детей и подростков в </w:t>
            </w:r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физкультурно-спортивных мероприятиях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территории </w:t>
            </w:r>
            <w:proofErr w:type="gramStart"/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B224BA" w:rsidRDefault="00BE5974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B224BA" w:rsidRPr="009C4EF0" w:rsidRDefault="00BE5974" w:rsidP="00921E20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  <w:r w:rsidRPr="00BE5974">
              <w:rPr>
                <w:rFonts w:ascii="Times New Roman" w:hAnsi="Times New Roman" w:cs="Times New Roman"/>
                <w:sz w:val="27"/>
                <w:szCs w:val="27"/>
              </w:rPr>
              <w:t xml:space="preserve"> по физической культуре, спорту и молодежной политике  муниципального района </w:t>
            </w:r>
            <w:proofErr w:type="spellStart"/>
            <w:r w:rsidRPr="00BE5974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BE597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</w:tr>
      <w:tr w:rsidR="00BE5974" w:rsidRPr="003508D6" w:rsidTr="00CB6932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BE5974" w:rsidRPr="00BE5974" w:rsidRDefault="00BE5974" w:rsidP="00BE5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E5974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III</w:t>
            </w:r>
            <w:r w:rsidRPr="00BE597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квартал 2017 года</w:t>
            </w:r>
          </w:p>
        </w:tc>
      </w:tr>
      <w:tr w:rsidR="00B224BA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Pr="00341F9B" w:rsidRDefault="00B224B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Default="009657FB" w:rsidP="009657F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состояния преступности на территории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прекурсоров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BE597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принимаемых мерах по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повышению эффективности данной работы.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B224BA" w:rsidRDefault="00BE5974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сентябрь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BE5974" w:rsidRDefault="00BE5974" w:rsidP="00BE5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BE5974" w:rsidRDefault="00BE5974" w:rsidP="00BE5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B224BA" w:rsidRPr="009C4EF0" w:rsidRDefault="00B224BA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224BA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Pr="00341F9B" w:rsidRDefault="00B224B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24BA" w:rsidRPr="00D63122" w:rsidRDefault="00D63122" w:rsidP="00B224B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Результаты работы по </w:t>
            </w:r>
            <w:r w:rsidRPr="00D63122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 отдыха, оздоровления, занятости детей </w:t>
            </w:r>
            <w:proofErr w:type="gramStart"/>
            <w:r w:rsidRPr="00D63122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D63122">
              <w:rPr>
                <w:rFonts w:ascii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D63122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D63122">
              <w:rPr>
                <w:rFonts w:ascii="Times New Roman" w:hAnsi="Times New Roman" w:cs="Times New Roman"/>
                <w:sz w:val="27"/>
                <w:szCs w:val="27"/>
              </w:rPr>
              <w:t xml:space="preserve"> в период летних каникул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B224BA" w:rsidRDefault="00CB2E6D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сентябрь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D63122" w:rsidRPr="007026FD" w:rsidRDefault="00D63122" w:rsidP="00D63122">
            <w:pPr>
              <w:pStyle w:val="a4"/>
              <w:spacing w:before="0" w:after="0"/>
              <w:jc w:val="both"/>
              <w:rPr>
                <w:b/>
                <w:color w:val="C00000"/>
                <w:sz w:val="27"/>
                <w:szCs w:val="27"/>
              </w:rPr>
            </w:pPr>
            <w:r w:rsidRPr="007026FD">
              <w:rPr>
                <w:sz w:val="27"/>
                <w:szCs w:val="27"/>
              </w:rPr>
              <w:t xml:space="preserve">Отделение м.р.  </w:t>
            </w:r>
            <w:proofErr w:type="spellStart"/>
            <w:r w:rsidRPr="007026FD">
              <w:rPr>
                <w:sz w:val="27"/>
                <w:szCs w:val="27"/>
              </w:rPr>
              <w:t>Похвистневский</w:t>
            </w:r>
            <w:proofErr w:type="spellEnd"/>
            <w:r w:rsidRPr="007026FD">
              <w:rPr>
                <w:sz w:val="27"/>
                <w:szCs w:val="27"/>
              </w:rPr>
              <w:t xml:space="preserve"> ГКУ </w:t>
            </w:r>
            <w:proofErr w:type="gramStart"/>
            <w:r w:rsidRPr="007026FD">
              <w:rPr>
                <w:sz w:val="27"/>
                <w:szCs w:val="27"/>
              </w:rPr>
              <w:t>СО</w:t>
            </w:r>
            <w:proofErr w:type="gramEnd"/>
            <w:r w:rsidRPr="007026FD">
              <w:rPr>
                <w:sz w:val="27"/>
                <w:szCs w:val="27"/>
              </w:rPr>
              <w:t xml:space="preserve"> «Центр социальной  помощи семье и детям Северо-Восточного округа»</w:t>
            </w:r>
            <w:r w:rsidRPr="007026FD">
              <w:rPr>
                <w:b/>
                <w:color w:val="C00000"/>
                <w:sz w:val="27"/>
                <w:szCs w:val="27"/>
              </w:rPr>
              <w:t xml:space="preserve"> </w:t>
            </w:r>
          </w:p>
          <w:p w:rsidR="00B224BA" w:rsidRDefault="00D63122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ДМО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  <w:p w:rsidR="0066751D" w:rsidRPr="00BE5974" w:rsidRDefault="0066751D" w:rsidP="0066751D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  <w:r w:rsidRPr="00BE5974">
              <w:rPr>
                <w:rFonts w:ascii="Times New Roman" w:hAnsi="Times New Roman" w:cs="Times New Roman"/>
                <w:sz w:val="27"/>
                <w:szCs w:val="27"/>
              </w:rPr>
              <w:t xml:space="preserve"> по физической культуре, спорту и молодежной политике  муниципального района </w:t>
            </w:r>
            <w:proofErr w:type="spellStart"/>
            <w:r w:rsidRPr="00BE5974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BE597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66751D" w:rsidRPr="009C4EF0" w:rsidRDefault="0066751D" w:rsidP="0066751D">
            <w:pPr>
              <w:pStyle w:val="a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0AB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340AB3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340AB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340AB3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8D5A20" w:rsidRPr="003508D6" w:rsidTr="00046361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8D5A20" w:rsidRPr="008D5A20" w:rsidRDefault="008D5A20" w:rsidP="008D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8D5A20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lastRenderedPageBreak/>
              <w:t xml:space="preserve">IV </w:t>
            </w:r>
            <w:r w:rsidRPr="008D5A20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квартал 2017 года</w:t>
            </w:r>
          </w:p>
        </w:tc>
      </w:tr>
      <w:tr w:rsidR="008D5A20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D5A20" w:rsidRPr="00341F9B" w:rsidRDefault="008D5A20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D5A20" w:rsidRDefault="00310C38" w:rsidP="00791BF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Об эффективности и результативности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акции «Сообщите, где торгуют смертью!» в 2017 году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8D5A20" w:rsidRDefault="009F7029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310C38" w:rsidRDefault="00310C38" w:rsidP="0031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310C38" w:rsidRDefault="00310C38" w:rsidP="0031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9F7029" w:rsidRDefault="009F7029" w:rsidP="009F7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D5A20" w:rsidRDefault="009F7029" w:rsidP="009F702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9F7029" w:rsidRPr="00620196" w:rsidRDefault="009F7029" w:rsidP="009F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ДМО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310C38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10C38" w:rsidRPr="00341F9B" w:rsidRDefault="00310C38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10C38" w:rsidRDefault="00310C38" w:rsidP="00A73DA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результатах проведения оперативно-профилактической операции «Мак-2017». Принятие мер по повышению эффективности работы в данном  направлении в 2018 году.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310C38" w:rsidRDefault="00310C38" w:rsidP="00A73DA4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310C38" w:rsidRDefault="00310C38" w:rsidP="00A7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310C38" w:rsidRDefault="00310C38" w:rsidP="00A7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310C38" w:rsidRDefault="00310C38" w:rsidP="00A7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АПК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  <w:p w:rsidR="00310C38" w:rsidRPr="00620196" w:rsidRDefault="00310C38" w:rsidP="00A7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310C38" w:rsidRPr="003508D6" w:rsidTr="00620196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10C38" w:rsidRPr="00341F9B" w:rsidRDefault="00310C38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10C38" w:rsidRDefault="00310C38" w:rsidP="00B224B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работы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2017 году. Принятие плана  работы АНК м.р.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2018 год и Плана основных мероприятий по реализации государственной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политики в м.р.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2018 год.</w:t>
            </w:r>
          </w:p>
        </w:tc>
        <w:tc>
          <w:tcPr>
            <w:tcW w:w="29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310C38" w:rsidRDefault="00310C38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4678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310C38" w:rsidRPr="00620196" w:rsidRDefault="00310C38" w:rsidP="00487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комиссия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</w:tbl>
    <w:p w:rsidR="00341F9B" w:rsidRDefault="00341F9B" w:rsidP="00E00B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E00BAC" w:rsidRDefault="003508D6" w:rsidP="00E00BA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Секретарь </w:t>
      </w:r>
      <w:proofErr w:type="spellStart"/>
      <w:r w:rsidR="006D2CAD">
        <w:rPr>
          <w:rFonts w:ascii="Times New Roman" w:eastAsia="Times New Roman" w:hAnsi="Times New Roman" w:cs="Times New Roman"/>
          <w:sz w:val="27"/>
          <w:szCs w:val="27"/>
        </w:rPr>
        <w:t>А</w:t>
      </w:r>
      <w:r w:rsidR="00E00BAC">
        <w:rPr>
          <w:rFonts w:ascii="Times New Roman" w:eastAsia="Times New Roman" w:hAnsi="Times New Roman" w:cs="Times New Roman"/>
          <w:sz w:val="27"/>
          <w:szCs w:val="27"/>
        </w:rPr>
        <w:t>нтинаркотической</w:t>
      </w:r>
      <w:proofErr w:type="spellEnd"/>
      <w:r w:rsidR="00E00BAC">
        <w:rPr>
          <w:rFonts w:ascii="Times New Roman" w:eastAsia="Times New Roman" w:hAnsi="Times New Roman" w:cs="Times New Roman"/>
          <w:sz w:val="27"/>
          <w:szCs w:val="27"/>
        </w:rPr>
        <w:t xml:space="preserve"> комиссии</w:t>
      </w:r>
    </w:p>
    <w:p w:rsidR="006D2CAD" w:rsidRDefault="003508D6" w:rsidP="0066751D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9E76B5">
        <w:rPr>
          <w:rFonts w:ascii="Times New Roman" w:eastAsia="Times New Roman" w:hAnsi="Times New Roman" w:cs="Times New Roman"/>
          <w:bCs/>
          <w:sz w:val="27"/>
          <w:szCs w:val="27"/>
        </w:rPr>
        <w:t>Е.Н. Жарова</w:t>
      </w:r>
    </w:p>
    <w:sectPr w:rsidR="006D2CAD" w:rsidSect="009E76B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66C"/>
    <w:multiLevelType w:val="hybridMultilevel"/>
    <w:tmpl w:val="2CD422D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635DE"/>
    <w:multiLevelType w:val="hybridMultilevel"/>
    <w:tmpl w:val="4D80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3B45"/>
    <w:multiLevelType w:val="hybridMultilevel"/>
    <w:tmpl w:val="4648C9B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F1E"/>
    <w:multiLevelType w:val="hybridMultilevel"/>
    <w:tmpl w:val="8E6AEA3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603BA"/>
    <w:multiLevelType w:val="hybridMultilevel"/>
    <w:tmpl w:val="50B4848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037C"/>
    <w:multiLevelType w:val="hybridMultilevel"/>
    <w:tmpl w:val="B0E00C0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024D4"/>
    <w:multiLevelType w:val="hybridMultilevel"/>
    <w:tmpl w:val="3C24AF1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657ED"/>
    <w:multiLevelType w:val="hybridMultilevel"/>
    <w:tmpl w:val="E05E1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EC9"/>
    <w:multiLevelType w:val="hybridMultilevel"/>
    <w:tmpl w:val="40DEDC0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3136E"/>
    <w:multiLevelType w:val="hybridMultilevel"/>
    <w:tmpl w:val="1F80CD3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7C22"/>
    <w:multiLevelType w:val="hybridMultilevel"/>
    <w:tmpl w:val="F3A22C1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1C7B"/>
    <w:multiLevelType w:val="hybridMultilevel"/>
    <w:tmpl w:val="AC7EDE8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9692B"/>
    <w:multiLevelType w:val="hybridMultilevel"/>
    <w:tmpl w:val="285E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052D9"/>
    <w:multiLevelType w:val="hybridMultilevel"/>
    <w:tmpl w:val="3DDA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97ADE"/>
    <w:multiLevelType w:val="hybridMultilevel"/>
    <w:tmpl w:val="AE6299C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B8372F"/>
    <w:multiLevelType w:val="hybridMultilevel"/>
    <w:tmpl w:val="64C2EE5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F0980"/>
    <w:multiLevelType w:val="hybridMultilevel"/>
    <w:tmpl w:val="374EF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53365"/>
    <w:multiLevelType w:val="hybridMultilevel"/>
    <w:tmpl w:val="E092E58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15E35"/>
    <w:multiLevelType w:val="hybridMultilevel"/>
    <w:tmpl w:val="D10E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4"/>
  </w:num>
  <w:num w:numId="8">
    <w:abstractNumId w:val="15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6"/>
  </w:num>
  <w:num w:numId="15">
    <w:abstractNumId w:val="12"/>
  </w:num>
  <w:num w:numId="16">
    <w:abstractNumId w:val="1"/>
  </w:num>
  <w:num w:numId="17">
    <w:abstractNumId w:val="13"/>
  </w:num>
  <w:num w:numId="18">
    <w:abstractNumId w:val="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08D6"/>
    <w:rsid w:val="000274C3"/>
    <w:rsid w:val="00036AAD"/>
    <w:rsid w:val="000438E2"/>
    <w:rsid w:val="00060961"/>
    <w:rsid w:val="00084C73"/>
    <w:rsid w:val="000F0B7D"/>
    <w:rsid w:val="00160C7E"/>
    <w:rsid w:val="0017619B"/>
    <w:rsid w:val="00191832"/>
    <w:rsid w:val="001B2F4D"/>
    <w:rsid w:val="001C2A61"/>
    <w:rsid w:val="001D3451"/>
    <w:rsid w:val="001D5D7D"/>
    <w:rsid w:val="001F5106"/>
    <w:rsid w:val="001F56DF"/>
    <w:rsid w:val="001F63AC"/>
    <w:rsid w:val="00286066"/>
    <w:rsid w:val="002C13C5"/>
    <w:rsid w:val="003104F9"/>
    <w:rsid w:val="00310C38"/>
    <w:rsid w:val="00341F9B"/>
    <w:rsid w:val="003508D6"/>
    <w:rsid w:val="003A0CC8"/>
    <w:rsid w:val="003A508A"/>
    <w:rsid w:val="003B7ACF"/>
    <w:rsid w:val="003D3909"/>
    <w:rsid w:val="0041115E"/>
    <w:rsid w:val="00471A8E"/>
    <w:rsid w:val="004763D6"/>
    <w:rsid w:val="0048766F"/>
    <w:rsid w:val="004A28B7"/>
    <w:rsid w:val="004A7223"/>
    <w:rsid w:val="00564A40"/>
    <w:rsid w:val="005A3C6B"/>
    <w:rsid w:val="005E339D"/>
    <w:rsid w:val="00620196"/>
    <w:rsid w:val="006349DA"/>
    <w:rsid w:val="0066751D"/>
    <w:rsid w:val="00672CAB"/>
    <w:rsid w:val="00680E96"/>
    <w:rsid w:val="006B5CF1"/>
    <w:rsid w:val="006B720A"/>
    <w:rsid w:val="006D2CAD"/>
    <w:rsid w:val="006E68B3"/>
    <w:rsid w:val="006F0177"/>
    <w:rsid w:val="007026FD"/>
    <w:rsid w:val="00712687"/>
    <w:rsid w:val="0075681B"/>
    <w:rsid w:val="007830E2"/>
    <w:rsid w:val="00791BF0"/>
    <w:rsid w:val="007B02F5"/>
    <w:rsid w:val="007B3326"/>
    <w:rsid w:val="007B4F74"/>
    <w:rsid w:val="007C0A32"/>
    <w:rsid w:val="008029E8"/>
    <w:rsid w:val="008471C8"/>
    <w:rsid w:val="00847206"/>
    <w:rsid w:val="00875CC6"/>
    <w:rsid w:val="008D5A20"/>
    <w:rsid w:val="00921E20"/>
    <w:rsid w:val="0095785A"/>
    <w:rsid w:val="009657FB"/>
    <w:rsid w:val="00976738"/>
    <w:rsid w:val="009C4EF0"/>
    <w:rsid w:val="009E76B5"/>
    <w:rsid w:val="009F7029"/>
    <w:rsid w:val="00A7582B"/>
    <w:rsid w:val="00AA3476"/>
    <w:rsid w:val="00AB7418"/>
    <w:rsid w:val="00AD13E4"/>
    <w:rsid w:val="00B11910"/>
    <w:rsid w:val="00B224BA"/>
    <w:rsid w:val="00B3163D"/>
    <w:rsid w:val="00B4555F"/>
    <w:rsid w:val="00B50063"/>
    <w:rsid w:val="00B86882"/>
    <w:rsid w:val="00BA0FEA"/>
    <w:rsid w:val="00BC4FAB"/>
    <w:rsid w:val="00BE5974"/>
    <w:rsid w:val="00C1312C"/>
    <w:rsid w:val="00C24AB1"/>
    <w:rsid w:val="00C73919"/>
    <w:rsid w:val="00CB2E6D"/>
    <w:rsid w:val="00CB4F49"/>
    <w:rsid w:val="00CE248E"/>
    <w:rsid w:val="00CF4B38"/>
    <w:rsid w:val="00CF5FE1"/>
    <w:rsid w:val="00D16A70"/>
    <w:rsid w:val="00D473D6"/>
    <w:rsid w:val="00D63122"/>
    <w:rsid w:val="00D86514"/>
    <w:rsid w:val="00D90323"/>
    <w:rsid w:val="00DC6206"/>
    <w:rsid w:val="00DE0656"/>
    <w:rsid w:val="00DE6B6A"/>
    <w:rsid w:val="00E00BAC"/>
    <w:rsid w:val="00EB39C5"/>
    <w:rsid w:val="00EC1866"/>
    <w:rsid w:val="00ED06C6"/>
    <w:rsid w:val="00F028B8"/>
    <w:rsid w:val="00F12CBD"/>
    <w:rsid w:val="00F14F45"/>
    <w:rsid w:val="00F41F12"/>
    <w:rsid w:val="00F43435"/>
    <w:rsid w:val="00F70546"/>
    <w:rsid w:val="00F773A7"/>
    <w:rsid w:val="00F80FB4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8D6"/>
    <w:rPr>
      <w:b/>
      <w:bCs/>
    </w:rPr>
  </w:style>
  <w:style w:type="paragraph" w:styleId="a4">
    <w:name w:val="Normal (Web)"/>
    <w:basedOn w:val="a"/>
    <w:uiPriority w:val="99"/>
    <w:unhideWhenUsed/>
    <w:rsid w:val="003508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55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45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66206-65E7-47B5-A8D0-31CF17492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"Семья"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Копмьютер</dc:creator>
  <cp:keywords/>
  <dc:description/>
  <cp:lastModifiedBy>XP GAME 2009</cp:lastModifiedBy>
  <cp:revision>14</cp:revision>
  <cp:lastPrinted>2016-12-22T10:54:00Z</cp:lastPrinted>
  <dcterms:created xsi:type="dcterms:W3CDTF">2015-12-23T07:57:00Z</dcterms:created>
  <dcterms:modified xsi:type="dcterms:W3CDTF">2016-12-22T10:55:00Z</dcterms:modified>
</cp:coreProperties>
</file>