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F5" w:rsidRPr="008A0FFF" w:rsidRDefault="00B378F5" w:rsidP="008A0FFF">
      <w:pPr>
        <w:spacing w:after="0" w:line="240" w:lineRule="auto"/>
        <w:ind w:left="5664"/>
        <w:jc w:val="center"/>
        <w:rPr>
          <w:rFonts w:eastAsia="Times New Roman" w:cs="Times New Roman"/>
          <w:bCs/>
          <w:color w:val="000000"/>
          <w:sz w:val="22"/>
          <w:szCs w:val="28"/>
          <w:lang w:eastAsia="ru-RU"/>
        </w:rPr>
      </w:pPr>
      <w:r w:rsidRPr="008A0FFF">
        <w:rPr>
          <w:rFonts w:eastAsia="Times New Roman" w:cs="Times New Roman"/>
          <w:bCs/>
          <w:color w:val="000000"/>
          <w:sz w:val="22"/>
          <w:szCs w:val="28"/>
          <w:lang w:eastAsia="ru-RU"/>
        </w:rPr>
        <w:t>Утверждено</w:t>
      </w:r>
    </w:p>
    <w:p w:rsidR="00B378F5" w:rsidRPr="008A0FFF" w:rsidRDefault="00B378F5" w:rsidP="008A0FFF">
      <w:pPr>
        <w:spacing w:after="0" w:line="240" w:lineRule="auto"/>
        <w:ind w:left="5664"/>
        <w:jc w:val="center"/>
        <w:rPr>
          <w:rFonts w:eastAsia="Times New Roman" w:cs="Times New Roman"/>
          <w:bCs/>
          <w:color w:val="000000"/>
          <w:sz w:val="22"/>
          <w:szCs w:val="28"/>
          <w:lang w:eastAsia="ru-RU"/>
        </w:rPr>
      </w:pPr>
      <w:r w:rsidRPr="008A0FFF">
        <w:rPr>
          <w:rFonts w:eastAsia="Times New Roman" w:cs="Times New Roman"/>
          <w:bCs/>
          <w:color w:val="000000"/>
          <w:sz w:val="22"/>
          <w:szCs w:val="28"/>
          <w:lang w:eastAsia="ru-RU"/>
        </w:rPr>
        <w:t>Постановлением Администрации муниципального района Похвистневский Самарской области</w:t>
      </w:r>
    </w:p>
    <w:p w:rsidR="00B378F5" w:rsidRPr="008A0FFF" w:rsidRDefault="00B378F5" w:rsidP="008A0FFF">
      <w:pPr>
        <w:spacing w:after="0" w:line="240" w:lineRule="auto"/>
        <w:ind w:left="5664"/>
        <w:jc w:val="center"/>
        <w:rPr>
          <w:rFonts w:eastAsia="Times New Roman" w:cs="Times New Roman"/>
          <w:bCs/>
          <w:color w:val="000000"/>
          <w:sz w:val="22"/>
          <w:szCs w:val="28"/>
          <w:lang w:eastAsia="ru-RU"/>
        </w:rPr>
      </w:pPr>
      <w:r w:rsidRPr="008A0FFF">
        <w:rPr>
          <w:rFonts w:eastAsia="Times New Roman" w:cs="Times New Roman"/>
          <w:bCs/>
          <w:color w:val="000000"/>
          <w:sz w:val="22"/>
          <w:szCs w:val="28"/>
          <w:lang w:eastAsia="ru-RU"/>
        </w:rPr>
        <w:t>от «</w:t>
      </w:r>
      <w:r w:rsidR="00E2170B">
        <w:rPr>
          <w:rFonts w:eastAsia="Times New Roman" w:cs="Times New Roman"/>
          <w:bCs/>
          <w:color w:val="000000"/>
          <w:sz w:val="22"/>
          <w:szCs w:val="28"/>
          <w:lang w:eastAsia="ru-RU"/>
        </w:rPr>
        <w:t>22</w:t>
      </w:r>
      <w:r w:rsidRPr="008A0FFF">
        <w:rPr>
          <w:rFonts w:eastAsia="Times New Roman" w:cs="Times New Roman"/>
          <w:bCs/>
          <w:color w:val="000000"/>
          <w:sz w:val="22"/>
          <w:szCs w:val="28"/>
          <w:lang w:eastAsia="ru-RU"/>
        </w:rPr>
        <w:t xml:space="preserve">» </w:t>
      </w:r>
      <w:r w:rsidR="00E2170B">
        <w:rPr>
          <w:rFonts w:eastAsia="Times New Roman" w:cs="Times New Roman"/>
          <w:bCs/>
          <w:color w:val="000000"/>
          <w:sz w:val="22"/>
          <w:szCs w:val="28"/>
          <w:lang w:eastAsia="ru-RU"/>
        </w:rPr>
        <w:t xml:space="preserve">апреля </w:t>
      </w:r>
      <w:r w:rsidRPr="008A0FFF">
        <w:rPr>
          <w:rFonts w:eastAsia="Times New Roman" w:cs="Times New Roman"/>
          <w:bCs/>
          <w:color w:val="000000"/>
          <w:sz w:val="22"/>
          <w:szCs w:val="28"/>
          <w:lang w:eastAsia="ru-RU"/>
        </w:rPr>
        <w:t xml:space="preserve"> 2016 № </w:t>
      </w:r>
      <w:r w:rsidR="00E2170B">
        <w:rPr>
          <w:rFonts w:eastAsia="Times New Roman" w:cs="Times New Roman"/>
          <w:bCs/>
          <w:color w:val="000000"/>
          <w:sz w:val="22"/>
          <w:szCs w:val="28"/>
          <w:lang w:eastAsia="ru-RU"/>
        </w:rPr>
        <w:t>334</w:t>
      </w:r>
      <w:bookmarkStart w:id="0" w:name="_GoBack"/>
      <w:bookmarkEnd w:id="0"/>
    </w:p>
    <w:p w:rsidR="00BB753C" w:rsidRDefault="00BB753C" w:rsidP="008A0FFF">
      <w:pPr>
        <w:spacing w:after="0" w:line="240" w:lineRule="auto"/>
        <w:ind w:left="5664"/>
        <w:jc w:val="center"/>
        <w:rPr>
          <w:rFonts w:eastAsia="Times New Roman" w:cs="Times New Roman"/>
          <w:bCs/>
          <w:color w:val="000000"/>
          <w:sz w:val="24"/>
          <w:szCs w:val="28"/>
          <w:lang w:eastAsia="ru-RU"/>
        </w:rPr>
      </w:pPr>
    </w:p>
    <w:p w:rsidR="00BB753C" w:rsidRDefault="00BB753C" w:rsidP="00B378F5">
      <w:pPr>
        <w:spacing w:after="0" w:line="240" w:lineRule="auto"/>
        <w:ind w:left="4956"/>
        <w:jc w:val="center"/>
        <w:rPr>
          <w:rFonts w:eastAsia="Times New Roman" w:cs="Times New Roman"/>
          <w:bCs/>
          <w:color w:val="000000"/>
          <w:sz w:val="24"/>
          <w:szCs w:val="28"/>
          <w:lang w:eastAsia="ru-RU"/>
        </w:rPr>
      </w:pPr>
    </w:p>
    <w:p w:rsidR="00BB753C" w:rsidRPr="007C126D" w:rsidRDefault="00BB753C" w:rsidP="00BB753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BB753C" w:rsidRPr="007C126D" w:rsidRDefault="00BB753C" w:rsidP="00BB753C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  <w:r w:rsidRPr="007C126D">
        <w:rPr>
          <w:rFonts w:cs="Times New Roman"/>
          <w:b/>
          <w:sz w:val="26"/>
          <w:szCs w:val="26"/>
        </w:rPr>
        <w:t>об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 Похвистневский Самарской области</w:t>
      </w:r>
    </w:p>
    <w:p w:rsidR="00BB753C" w:rsidRPr="007C126D" w:rsidRDefault="00BB753C" w:rsidP="00BB753C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</w:p>
    <w:p w:rsidR="00BB753C" w:rsidRPr="007C126D" w:rsidRDefault="00BB753C" w:rsidP="00BB753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1.Общие положения.</w:t>
      </w:r>
    </w:p>
    <w:p w:rsidR="00BB753C" w:rsidRPr="007C126D" w:rsidRDefault="00BB753C" w:rsidP="00BB753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FE11DA" w:rsidRPr="007C126D" w:rsidRDefault="00BB753C" w:rsidP="00623324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Cs/>
          <w:color w:val="000000"/>
          <w:sz w:val="26"/>
          <w:szCs w:val="26"/>
          <w:lang w:eastAsia="ru-RU"/>
        </w:rPr>
        <w:t>1.1. Настоящее Положение о</w:t>
      </w:r>
      <w:r w:rsidRPr="007C126D">
        <w:rPr>
          <w:rFonts w:cs="Times New Roman"/>
          <w:sz w:val="26"/>
          <w:szCs w:val="26"/>
        </w:rPr>
        <w:t xml:space="preserve">б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 Похвистневский Самарской области (далее по тексту – Положение)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разработано в соответствии с Конституцией Российской Федерации, Федеральными законами от 24.06.1998 года № 89-ФЗ «Об отходах производства и </w:t>
      </w:r>
      <w:proofErr w:type="gramStart"/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потребления», от 30.03.1999 года № 52-ФЗ «О санитарно-эпидемиологическом благополучии населения», от 10.01.2002 года № 7-ФЗ «Об охране окружающей среды», от 04.05.1999 года № 96-ФЗ «Об охране атмосферного воздуха», от 6.10.2003 года № 131-ФЗ «Об общих принципах организации местного самоуправления в Российской Федерации», Федеральным законом от 4 мая 2011 года № 99 -ФЗ «О лицензировании отдельных видов деятельности», и ины</w:t>
      </w:r>
      <w:r w:rsidR="00FE11DA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ми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правовы</w:t>
      </w:r>
      <w:r w:rsidR="00FE11DA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ми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акты, регламентирующи</w:t>
      </w:r>
      <w:r w:rsidR="00FE11DA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ми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правоотношения в сфере</w:t>
      </w:r>
      <w:proofErr w:type="gramEnd"/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обращения с </w:t>
      </w:r>
      <w:r w:rsidR="00FE11DA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твердыми коммунальными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отходами.</w:t>
      </w:r>
    </w:p>
    <w:p w:rsidR="00045428" w:rsidRPr="007C126D" w:rsidRDefault="00FE11DA" w:rsidP="00623324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1.2. </w:t>
      </w:r>
      <w:proofErr w:type="gramStart"/>
      <w:r w:rsidR="00045428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Настоящее Положение определяет порядок </w:t>
      </w:r>
      <w:r w:rsidR="00045428" w:rsidRPr="007C126D">
        <w:rPr>
          <w:rFonts w:cs="Times New Roman"/>
          <w:sz w:val="26"/>
          <w:szCs w:val="26"/>
        </w:rPr>
        <w:t>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 Похвистневский Самарской области</w:t>
      </w:r>
      <w:r w:rsidR="00045428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, а также полномочия органов местного самоуправления  муниципального района Похвистневский Самарской области по регулированию отношений в сфере организации утилизации и переработки вышеуказанных </w:t>
      </w:r>
      <w:r w:rsidR="00045428" w:rsidRPr="007C126D">
        <w:rPr>
          <w:rFonts w:cs="Times New Roman"/>
          <w:sz w:val="26"/>
          <w:szCs w:val="26"/>
        </w:rPr>
        <w:t>твердых коммунальных отходов</w:t>
      </w:r>
      <w:r w:rsidR="00045428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. </w:t>
      </w:r>
      <w:proofErr w:type="gramEnd"/>
    </w:p>
    <w:p w:rsidR="00A9729E" w:rsidRPr="007C126D" w:rsidRDefault="00045428" w:rsidP="00A9729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1.3. </w:t>
      </w:r>
      <w:r w:rsidR="00A9729E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Целью настоящего Положения является установление единого порядка утилизации и переработки </w:t>
      </w:r>
      <w:r w:rsidR="002D5B74" w:rsidRPr="007C126D">
        <w:rPr>
          <w:rFonts w:eastAsia="Times New Roman" w:cs="Times New Roman"/>
          <w:color w:val="000000"/>
          <w:sz w:val="26"/>
          <w:szCs w:val="26"/>
          <w:lang w:eastAsia="ru-RU"/>
        </w:rPr>
        <w:t>твердых коммунальных</w:t>
      </w:r>
      <w:r w:rsidR="00A9729E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отходов и регламентация деятельности участников этого процесса для предотвращения вредного воздействия отходов  потребления на здоровье человека и окружающую природную среду, а также вовлечения данных отходов в хозяйственный оборот.</w:t>
      </w:r>
    </w:p>
    <w:p w:rsidR="00EC6CF6" w:rsidRPr="007C126D" w:rsidRDefault="00EC6CF6" w:rsidP="00623324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1.4. Нормы и требования настоящего Положения обязательны для исполнения индивидуальными предпринимателями, юридическими лицами независимо от организационно-правовых форм и форм собственности, физическими лицами, в части их деятельности связанной с обращением с твердыми коммунальными отходами.</w:t>
      </w:r>
    </w:p>
    <w:p w:rsidR="00EC6CF6" w:rsidRPr="007C126D" w:rsidRDefault="00EC6CF6" w:rsidP="00EC6CF6">
      <w:pPr>
        <w:spacing w:after="0" w:line="240" w:lineRule="auto"/>
        <w:ind w:firstLine="1130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1.5. Основные понятия и термины, используемые в настоящем Положении: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" w:name="sub_111"/>
      <w:bookmarkStart w:id="2" w:name="sub_126"/>
      <w:bookmarkStart w:id="3" w:name="sub_118"/>
      <w:bookmarkStart w:id="4" w:name="sub_127"/>
      <w:bookmarkStart w:id="5" w:name="sub_125"/>
      <w:bookmarkStart w:id="6" w:name="sub_129"/>
      <w:r w:rsidRPr="007C126D">
        <w:rPr>
          <w:rStyle w:val="ac"/>
          <w:bCs/>
          <w:sz w:val="26"/>
          <w:szCs w:val="26"/>
        </w:rPr>
        <w:t xml:space="preserve">- </w:t>
      </w:r>
      <w:r w:rsidRPr="007C126D">
        <w:rPr>
          <w:rStyle w:val="ac"/>
          <w:bCs/>
          <w:color w:val="auto"/>
          <w:sz w:val="26"/>
          <w:szCs w:val="26"/>
        </w:rPr>
        <w:t>отходы производства и потребления (далее - отходы)</w:t>
      </w:r>
      <w:r w:rsidRPr="007C126D">
        <w:rPr>
          <w:color w:val="auto"/>
          <w:sz w:val="26"/>
          <w:szCs w:val="26"/>
        </w:rPr>
        <w:t xml:space="preserve"> - вещества или предметы, которые образованы в процессе производства, выполнения работ, оказания </w:t>
      </w:r>
      <w:r w:rsidRPr="007C126D">
        <w:rPr>
          <w:color w:val="auto"/>
          <w:sz w:val="26"/>
          <w:szCs w:val="26"/>
        </w:rPr>
        <w:lastRenderedPageBreak/>
        <w:t>услуг или в процессе потребления, которые удаляются, предназначены для удаления или подлежат удалению</w:t>
      </w:r>
      <w:bookmarkStart w:id="7" w:name="sub_113"/>
      <w:bookmarkEnd w:id="1"/>
      <w:r w:rsidRPr="007C126D">
        <w:rPr>
          <w:color w:val="auto"/>
          <w:sz w:val="26"/>
          <w:szCs w:val="26"/>
        </w:rPr>
        <w:t>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color w:val="auto"/>
          <w:sz w:val="26"/>
          <w:szCs w:val="26"/>
        </w:rPr>
        <w:t xml:space="preserve">- </w:t>
      </w:r>
      <w:r w:rsidRPr="007C126D">
        <w:rPr>
          <w:rStyle w:val="ac"/>
          <w:bCs/>
          <w:color w:val="auto"/>
          <w:sz w:val="26"/>
          <w:szCs w:val="26"/>
        </w:rPr>
        <w:t>обращение с отходами</w:t>
      </w:r>
      <w:r w:rsidRPr="007C126D">
        <w:rPr>
          <w:color w:val="auto"/>
          <w:sz w:val="26"/>
          <w:szCs w:val="26"/>
        </w:rPr>
        <w:t xml:space="preserve"> - деятельность по сбору, накоплению, транспортированию, обработке, утилизации, обезвреживанию, размещению отходов;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8" w:name="sub_114"/>
      <w:bookmarkEnd w:id="7"/>
      <w:r w:rsidRPr="007C126D">
        <w:rPr>
          <w:rStyle w:val="ac"/>
          <w:bCs/>
          <w:color w:val="auto"/>
          <w:sz w:val="26"/>
          <w:szCs w:val="26"/>
        </w:rPr>
        <w:t>- размещение отходов</w:t>
      </w:r>
      <w:r w:rsidRPr="007C126D">
        <w:rPr>
          <w:color w:val="auto"/>
          <w:sz w:val="26"/>
          <w:szCs w:val="26"/>
        </w:rPr>
        <w:t xml:space="preserve"> - хранение и захоронение отходов;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9" w:name="sub_115"/>
      <w:bookmarkEnd w:id="8"/>
      <w:r w:rsidRPr="007C126D">
        <w:rPr>
          <w:rStyle w:val="ac"/>
          <w:bCs/>
          <w:color w:val="auto"/>
          <w:sz w:val="26"/>
          <w:szCs w:val="26"/>
        </w:rPr>
        <w:t>- хранение отходов</w:t>
      </w:r>
      <w:r w:rsidRPr="007C126D">
        <w:rPr>
          <w:color w:val="auto"/>
          <w:sz w:val="26"/>
          <w:szCs w:val="26"/>
        </w:rPr>
        <w:t xml:space="preserve"> - складирование отходов в специализированных объектах сроком более чем одиннадцать месяцев в целях утилизации, обезвреживания, захоронения;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0" w:name="sub_116"/>
      <w:bookmarkEnd w:id="9"/>
      <w:r w:rsidRPr="007C126D">
        <w:rPr>
          <w:rStyle w:val="ac"/>
          <w:bCs/>
          <w:color w:val="auto"/>
          <w:sz w:val="26"/>
          <w:szCs w:val="26"/>
        </w:rPr>
        <w:t>- захоронение отходов</w:t>
      </w:r>
      <w:r w:rsidRPr="007C126D">
        <w:rPr>
          <w:color w:val="auto"/>
          <w:sz w:val="26"/>
          <w:szCs w:val="26"/>
        </w:rPr>
        <w:t xml:space="preserve"> - изоляция отходов, не подлежащих дальнейшей утилизации, в специальных хранилищах в целях предотвращения попадания вредных веществ в окружающую среду;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1" w:name="sub_117"/>
      <w:bookmarkEnd w:id="10"/>
      <w:r w:rsidRPr="007C126D">
        <w:rPr>
          <w:rStyle w:val="ac"/>
          <w:bCs/>
          <w:color w:val="auto"/>
          <w:sz w:val="26"/>
          <w:szCs w:val="26"/>
        </w:rPr>
        <w:t>- утилизация отходов</w:t>
      </w:r>
      <w:r w:rsidRPr="007C126D">
        <w:rPr>
          <w:color w:val="auto"/>
          <w:sz w:val="26"/>
          <w:szCs w:val="26"/>
        </w:rPr>
        <w:t xml:space="preserve"> 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(рекуперация);</w:t>
      </w:r>
    </w:p>
    <w:bookmarkEnd w:id="11"/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обезвреживание отходов</w:t>
      </w:r>
      <w:r w:rsidRPr="007C126D">
        <w:rPr>
          <w:color w:val="auto"/>
          <w:sz w:val="26"/>
          <w:szCs w:val="26"/>
        </w:rPr>
        <w:t xml:space="preserve"> -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2" w:name="sub_119"/>
      <w:r w:rsidRPr="007C126D">
        <w:rPr>
          <w:rStyle w:val="ac"/>
          <w:bCs/>
          <w:color w:val="auto"/>
          <w:sz w:val="26"/>
          <w:szCs w:val="26"/>
        </w:rPr>
        <w:t>- объекты размещения отходов</w:t>
      </w:r>
      <w:r w:rsidRPr="007C126D">
        <w:rPr>
          <w:color w:val="auto"/>
          <w:sz w:val="26"/>
          <w:szCs w:val="26"/>
        </w:rPr>
        <w:t xml:space="preserve"> - специально оборудованные сооружения, предназначенные для размещения отходов (полигон, шламохранилище, в том числе шламовый амбар, хвостохранилище, отвал горных пород и другое) и включающие в себя объекты хранения отходов и объекты захоронения отходов;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3" w:name="sub_123"/>
      <w:bookmarkEnd w:id="12"/>
      <w:r w:rsidRPr="007C126D">
        <w:rPr>
          <w:rStyle w:val="ac"/>
          <w:bCs/>
          <w:color w:val="auto"/>
          <w:sz w:val="26"/>
          <w:szCs w:val="26"/>
        </w:rPr>
        <w:t>- паспорт отходов</w:t>
      </w:r>
      <w:r w:rsidRPr="007C126D">
        <w:rPr>
          <w:color w:val="auto"/>
          <w:sz w:val="26"/>
          <w:szCs w:val="26"/>
        </w:rPr>
        <w:t xml:space="preserve"> - документ, удостоверяющий принадлежность отходов к отходам соответствующего вида и класса опасности, содержащий сведения об их составе;</w:t>
      </w:r>
    </w:p>
    <w:bookmarkEnd w:id="13"/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вид отходов</w:t>
      </w:r>
      <w:r w:rsidRPr="007C126D">
        <w:rPr>
          <w:color w:val="auto"/>
          <w:sz w:val="26"/>
          <w:szCs w:val="26"/>
        </w:rPr>
        <w:t xml:space="preserve"> - совокупность отходов, которые имеют общие признаки в соответствии с системой классификации отходов;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сбор отходов</w:t>
      </w:r>
      <w:r w:rsidRPr="007C126D">
        <w:rPr>
          <w:color w:val="auto"/>
          <w:sz w:val="26"/>
          <w:szCs w:val="26"/>
        </w:rPr>
        <w:t xml:space="preserve"> -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транспортирование отходов</w:t>
      </w:r>
      <w:r w:rsidRPr="007C126D">
        <w:rPr>
          <w:color w:val="auto"/>
          <w:sz w:val="26"/>
          <w:szCs w:val="26"/>
        </w:rPr>
        <w:t xml:space="preserve">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накопление отходов</w:t>
      </w:r>
      <w:r w:rsidRPr="007C126D">
        <w:rPr>
          <w:color w:val="auto"/>
          <w:sz w:val="26"/>
          <w:szCs w:val="26"/>
        </w:rPr>
        <w:t xml:space="preserve"> - временное складирование отходов (на срок не более чем одиннадцать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дальнейших утилизации, обезвреживания, размещения, транспортирования;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4" w:name="sub_128"/>
      <w:r w:rsidRPr="007C126D">
        <w:rPr>
          <w:rStyle w:val="ac"/>
          <w:bCs/>
          <w:color w:val="auto"/>
          <w:sz w:val="26"/>
          <w:szCs w:val="26"/>
        </w:rPr>
        <w:t>- обработка отходов</w:t>
      </w:r>
      <w:r w:rsidRPr="007C126D">
        <w:rPr>
          <w:color w:val="auto"/>
          <w:sz w:val="26"/>
          <w:szCs w:val="26"/>
        </w:rPr>
        <w:t xml:space="preserve"> - предварительная подготовка отходов к дальнейшей утилизации, включая их сортировку, разборку, очистку;</w:t>
      </w:r>
    </w:p>
    <w:bookmarkEnd w:id="14"/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твердые коммунальные отходы</w:t>
      </w:r>
      <w:r w:rsidRPr="007C126D">
        <w:rPr>
          <w:color w:val="auto"/>
          <w:sz w:val="26"/>
          <w:szCs w:val="26"/>
        </w:rPr>
        <w:t xml:space="preserve"> </w:t>
      </w:r>
      <w:r w:rsidR="00430EF7" w:rsidRPr="007C126D">
        <w:rPr>
          <w:b/>
          <w:color w:val="auto"/>
          <w:sz w:val="26"/>
          <w:szCs w:val="26"/>
        </w:rPr>
        <w:t>(ТКО)</w:t>
      </w:r>
      <w:r w:rsidR="00430EF7" w:rsidRPr="007C126D">
        <w:rPr>
          <w:color w:val="auto"/>
          <w:sz w:val="26"/>
          <w:szCs w:val="26"/>
        </w:rPr>
        <w:t xml:space="preserve"> </w:t>
      </w:r>
      <w:r w:rsidRPr="007C126D">
        <w:rPr>
          <w:color w:val="auto"/>
          <w:sz w:val="26"/>
          <w:szCs w:val="26"/>
        </w:rPr>
        <w:t xml:space="preserve">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</w:t>
      </w:r>
      <w:r w:rsidRPr="007C126D">
        <w:rPr>
          <w:color w:val="auto"/>
          <w:sz w:val="26"/>
          <w:szCs w:val="26"/>
        </w:rPr>
        <w:lastRenderedPageBreak/>
        <w:t>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объекты захоронения отходов</w:t>
      </w:r>
      <w:r w:rsidRPr="007C126D">
        <w:rPr>
          <w:color w:val="auto"/>
          <w:sz w:val="26"/>
          <w:szCs w:val="26"/>
        </w:rPr>
        <w:t xml:space="preserve"> - предоставленные в пользование в установленном порядке участки недр, подземные сооружения для захоронения отходов I - V классов опасности в соответствии с </w:t>
      </w:r>
      <w:hyperlink r:id="rId8" w:history="1">
        <w:r w:rsidRPr="007C126D">
          <w:rPr>
            <w:rStyle w:val="ad"/>
            <w:rFonts w:cs="Arial"/>
            <w:color w:val="auto"/>
            <w:sz w:val="26"/>
            <w:szCs w:val="26"/>
          </w:rPr>
          <w:t>законодательством</w:t>
        </w:r>
      </w:hyperlink>
      <w:r w:rsidRPr="007C126D">
        <w:rPr>
          <w:color w:val="auto"/>
          <w:sz w:val="26"/>
          <w:szCs w:val="26"/>
        </w:rPr>
        <w:t xml:space="preserve"> Российской Федерации о недрах;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объекты хранения отходов</w:t>
      </w:r>
      <w:r w:rsidRPr="007C126D">
        <w:rPr>
          <w:color w:val="auto"/>
          <w:sz w:val="26"/>
          <w:szCs w:val="26"/>
        </w:rPr>
        <w:t xml:space="preserve"> - специально оборудованные сооружения, которые обустроены в соответствии с требованиями </w:t>
      </w:r>
      <w:hyperlink r:id="rId9" w:history="1">
        <w:r w:rsidRPr="007C126D">
          <w:rPr>
            <w:rStyle w:val="ad"/>
            <w:rFonts w:cs="Arial"/>
            <w:color w:val="auto"/>
            <w:sz w:val="26"/>
            <w:szCs w:val="26"/>
          </w:rPr>
          <w:t>законодательства</w:t>
        </w:r>
      </w:hyperlink>
      <w:r w:rsidRPr="007C126D">
        <w:rPr>
          <w:color w:val="auto"/>
          <w:sz w:val="26"/>
          <w:szCs w:val="26"/>
        </w:rPr>
        <w:t xml:space="preserve"> в области охраны окружающей среды и </w:t>
      </w:r>
      <w:hyperlink r:id="rId10" w:history="1">
        <w:r w:rsidRPr="007C126D">
          <w:rPr>
            <w:rStyle w:val="ad"/>
            <w:rFonts w:cs="Arial"/>
            <w:color w:val="auto"/>
            <w:sz w:val="26"/>
            <w:szCs w:val="26"/>
          </w:rPr>
          <w:t>законодательства</w:t>
        </w:r>
      </w:hyperlink>
      <w:r w:rsidRPr="007C126D">
        <w:rPr>
          <w:color w:val="auto"/>
          <w:sz w:val="26"/>
          <w:szCs w:val="26"/>
        </w:rPr>
        <w:t xml:space="preserve"> в области обеспечения санитарно-эпидемиологического благополучия населения и предназначены для долгосрочного складирования отходов в целях их последующих утилизации, обезвреживания, захоронения;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объекты обезвреживания отходов</w:t>
      </w:r>
      <w:r w:rsidRPr="007C126D">
        <w:rPr>
          <w:color w:val="auto"/>
          <w:sz w:val="26"/>
          <w:szCs w:val="26"/>
        </w:rPr>
        <w:t xml:space="preserve"> - специально оборудованные сооружения, которые обустроены в соответствии с требованиями </w:t>
      </w:r>
      <w:hyperlink r:id="rId11" w:history="1">
        <w:r w:rsidRPr="007C126D">
          <w:rPr>
            <w:rStyle w:val="ad"/>
            <w:rFonts w:cs="Arial"/>
            <w:color w:val="auto"/>
            <w:sz w:val="26"/>
            <w:szCs w:val="26"/>
          </w:rPr>
          <w:t>законодательства</w:t>
        </w:r>
      </w:hyperlink>
      <w:r w:rsidRPr="007C126D">
        <w:rPr>
          <w:color w:val="auto"/>
          <w:sz w:val="26"/>
          <w:szCs w:val="26"/>
        </w:rPr>
        <w:t xml:space="preserve"> в области охраны окружающей среды и </w:t>
      </w:r>
      <w:hyperlink r:id="rId12" w:history="1">
        <w:r w:rsidRPr="007C126D">
          <w:rPr>
            <w:rStyle w:val="ad"/>
            <w:rFonts w:cs="Arial"/>
            <w:color w:val="auto"/>
            <w:sz w:val="26"/>
            <w:szCs w:val="26"/>
          </w:rPr>
          <w:t>законодательства</w:t>
        </w:r>
      </w:hyperlink>
      <w:r w:rsidRPr="007C126D">
        <w:rPr>
          <w:color w:val="auto"/>
          <w:sz w:val="26"/>
          <w:szCs w:val="26"/>
        </w:rPr>
        <w:t xml:space="preserve"> в области обеспечения санитарно-эпидемиологического благополучия населения и предназначены для обезвреживания отходов;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5" w:name="sub_10026"/>
      <w:r w:rsidRPr="007C126D">
        <w:rPr>
          <w:rStyle w:val="ac"/>
          <w:bCs/>
          <w:color w:val="auto"/>
          <w:sz w:val="26"/>
          <w:szCs w:val="26"/>
        </w:rPr>
        <w:t>- оператор по обращению с твердыми коммунальными отходами</w:t>
      </w:r>
      <w:r w:rsidRPr="007C126D">
        <w:rPr>
          <w:color w:val="auto"/>
          <w:sz w:val="26"/>
          <w:szCs w:val="26"/>
        </w:rPr>
        <w:t xml:space="preserve"> - индивидуальный предприниматель или юридическое лицо, осуществляющие деятельность по сбору, транспортированию, обработке, утилизации, обезвреживанию, захоронению твердых коммунальных отходов;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bookmarkStart w:id="16" w:name="sub_10027"/>
      <w:bookmarkEnd w:id="15"/>
      <w:r w:rsidRPr="007C126D">
        <w:rPr>
          <w:rStyle w:val="ac"/>
          <w:bCs/>
          <w:color w:val="auto"/>
          <w:sz w:val="26"/>
          <w:szCs w:val="26"/>
        </w:rPr>
        <w:t>- региональный оператор по обращению с твердыми коммунальными отходами (далее также - региональный оператор)</w:t>
      </w:r>
      <w:r w:rsidRPr="007C126D">
        <w:rPr>
          <w:color w:val="auto"/>
          <w:sz w:val="26"/>
          <w:szCs w:val="26"/>
        </w:rPr>
        <w:t xml:space="preserve"> -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сбора которых находятся в зоне деятельности регионального оператора;</w:t>
      </w:r>
    </w:p>
    <w:bookmarkEnd w:id="16"/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группы однородных отходов</w:t>
      </w:r>
      <w:r w:rsidRPr="007C126D">
        <w:rPr>
          <w:color w:val="auto"/>
          <w:sz w:val="26"/>
          <w:szCs w:val="26"/>
        </w:rPr>
        <w:t xml:space="preserve"> - отходы, классифицированные по одному или нескольким признакам (происхождению, условиям образования, химическому и (или) компонентному составу, агрегатному состоянию и физической форме);</w:t>
      </w:r>
    </w:p>
    <w:p w:rsidR="00D46CCB" w:rsidRPr="007C126D" w:rsidRDefault="00D46CCB" w:rsidP="00D46CCB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Style w:val="ac"/>
          <w:bCs/>
          <w:color w:val="auto"/>
          <w:sz w:val="26"/>
          <w:szCs w:val="26"/>
        </w:rPr>
        <w:t>- отходы от использования товаров</w:t>
      </w:r>
      <w:r w:rsidRPr="007C126D">
        <w:rPr>
          <w:color w:val="auto"/>
          <w:sz w:val="26"/>
          <w:szCs w:val="26"/>
        </w:rPr>
        <w:t xml:space="preserve"> - готовые товары (продукция), утратившие полностью или частично свои потребительские свойства и складированные их собственником в месте сбора отходов, либо переданные в соответствии с договором или законодательством Российской Федерации лицу, осуществляющему обработку, утилизацию отходов, либо брошенные или иным образом оставленные собственником с целью отказаться от права собственности на них.</w:t>
      </w:r>
      <w:r w:rsidR="0016722C" w:rsidRPr="007C126D">
        <w:rPr>
          <w:color w:val="auto"/>
          <w:sz w:val="26"/>
          <w:szCs w:val="26"/>
        </w:rPr>
        <w:t xml:space="preserve"> </w:t>
      </w:r>
    </w:p>
    <w:p w:rsidR="00991A9D" w:rsidRPr="007C126D" w:rsidRDefault="00991A9D" w:rsidP="00991A9D">
      <w:pPr>
        <w:spacing w:after="0" w:line="240" w:lineRule="auto"/>
        <w:jc w:val="both"/>
        <w:rPr>
          <w:color w:val="auto"/>
          <w:sz w:val="26"/>
          <w:szCs w:val="26"/>
        </w:rPr>
      </w:pPr>
    </w:p>
    <w:p w:rsidR="00991A9D" w:rsidRPr="007C126D" w:rsidRDefault="00991A9D" w:rsidP="00991A9D">
      <w:pPr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2. Участники процесса и регулирование их отношений.</w:t>
      </w:r>
    </w:p>
    <w:p w:rsidR="000B1CDD" w:rsidRPr="007C126D" w:rsidRDefault="000B1CDD" w:rsidP="00623324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2.1. </w:t>
      </w:r>
      <w:proofErr w:type="gramStart"/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Участниками процесса по обращению с отходами являются Администрация муниципального района Похвистневский Самарской области (далее – Администрация района), сельские поселения, расположенные на территории муниципального района Похвистневский Самарской области,  индивидуальные предприниматели, юридические лица, независимо от организационно-правовых форм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>и форм собственности, граждане (физические лица), находящиеся на территории Похвистневского района, в части их деятельности, которая связана с обращением с отходами.</w:t>
      </w:r>
      <w:proofErr w:type="gramEnd"/>
    </w:p>
    <w:p w:rsidR="000B1CDD" w:rsidRPr="007C126D" w:rsidRDefault="000B1CDD" w:rsidP="000B1CDD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2.2. К полномочиям Администрации района в соответствии с требованиями Федерального закона от 06.10.2003 N 131-ФЗ "Об общих принципах организации местного самоуправления в Российской Федерации" в части обращения с бытовыми и промышленными отходами на территории  муниципального района Похвистневский Самарской области относятся:</w:t>
      </w:r>
    </w:p>
    <w:p w:rsidR="001C118E" w:rsidRPr="007C126D" w:rsidRDefault="000B1CDD" w:rsidP="00623324">
      <w:pPr>
        <w:spacing w:after="0" w:line="240" w:lineRule="auto"/>
        <w:ind w:firstLine="1130"/>
        <w:jc w:val="both"/>
        <w:rPr>
          <w:sz w:val="26"/>
          <w:szCs w:val="26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</w:t>
      </w:r>
      <w:r w:rsidRPr="007C126D">
        <w:rPr>
          <w:sz w:val="26"/>
          <w:szCs w:val="26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района.</w:t>
      </w:r>
    </w:p>
    <w:p w:rsidR="001C118E" w:rsidRPr="007C126D" w:rsidRDefault="001C118E" w:rsidP="001C118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2.3. В целях улучшения социально-экономических условий жизни населения поселений, расположенных на территории Похвистневского района, поддержания или восстановления благоприятного состояния окружающей природной среды, с учётом экологической безопасности, Администрация района:</w:t>
      </w:r>
    </w:p>
    <w:p w:rsidR="001C118E" w:rsidRPr="007C126D" w:rsidRDefault="001C118E" w:rsidP="001C118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принимает решения о создании, реорганизации и ликвидации муниципальных предприятий и учреждений, осуществляющих деятельность по хранению, утилизации и переработки твердых коммунальных отходов;</w:t>
      </w:r>
    </w:p>
    <w:p w:rsidR="001C118E" w:rsidRPr="007C126D" w:rsidRDefault="001C118E" w:rsidP="001C118E">
      <w:pPr>
        <w:spacing w:after="0" w:line="240" w:lineRule="auto"/>
        <w:ind w:firstLine="1130"/>
        <w:jc w:val="both"/>
        <w:rPr>
          <w:sz w:val="26"/>
          <w:szCs w:val="26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разрабатывает и принимает районные муниципальные  программы, положения в сфере </w:t>
      </w:r>
      <w:r w:rsidRPr="007C126D">
        <w:rPr>
          <w:sz w:val="26"/>
          <w:szCs w:val="26"/>
        </w:rPr>
        <w:t>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района;</w:t>
      </w:r>
    </w:p>
    <w:p w:rsidR="0093065D" w:rsidRPr="007C126D" w:rsidRDefault="001C118E" w:rsidP="0093065D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sz w:val="26"/>
          <w:szCs w:val="26"/>
        </w:rPr>
        <w:t xml:space="preserve">- </w:t>
      </w:r>
      <w:r w:rsidR="0093065D" w:rsidRPr="007C126D">
        <w:rPr>
          <w:rFonts w:eastAsia="Times New Roman" w:cs="Times New Roman"/>
          <w:color w:val="000000"/>
          <w:sz w:val="26"/>
          <w:szCs w:val="26"/>
          <w:lang w:eastAsia="ru-RU"/>
        </w:rPr>
        <w:t>утверждает местный бюджет района в части планирования средств на организацию обращения с отходами;</w:t>
      </w:r>
    </w:p>
    <w:p w:rsidR="00CD58B9" w:rsidRPr="007C126D" w:rsidRDefault="0093065D" w:rsidP="00CD58B9">
      <w:pPr>
        <w:spacing w:after="0" w:line="240" w:lineRule="auto"/>
        <w:ind w:firstLine="1130"/>
        <w:jc w:val="both"/>
        <w:rPr>
          <w:color w:val="auto"/>
          <w:sz w:val="26"/>
          <w:szCs w:val="26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</w:t>
      </w:r>
      <w:r w:rsidR="00CD58B9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организует взаимодействие с </w:t>
      </w:r>
      <w:r w:rsidR="00CD58B9" w:rsidRPr="007C126D">
        <w:rPr>
          <w:rStyle w:val="ac"/>
          <w:b w:val="0"/>
          <w:bCs/>
          <w:color w:val="auto"/>
          <w:sz w:val="26"/>
          <w:szCs w:val="26"/>
        </w:rPr>
        <w:t xml:space="preserve">оператором (региональным оператором) по </w:t>
      </w:r>
      <w:r w:rsidR="00CD58B9" w:rsidRPr="007C126D">
        <w:rPr>
          <w:color w:val="auto"/>
          <w:sz w:val="26"/>
          <w:szCs w:val="26"/>
        </w:rPr>
        <w:t xml:space="preserve">осуществляющие деятельности по сбору, транспортированию, обработке, утилизации, обезвреживанию, захоронению </w:t>
      </w:r>
      <w:r w:rsidR="00430EF7" w:rsidRPr="007C126D">
        <w:rPr>
          <w:color w:val="auto"/>
          <w:sz w:val="26"/>
          <w:szCs w:val="26"/>
        </w:rPr>
        <w:t>ТКО</w:t>
      </w:r>
      <w:r w:rsidR="00CD58B9" w:rsidRPr="007C126D">
        <w:rPr>
          <w:color w:val="auto"/>
          <w:sz w:val="26"/>
          <w:szCs w:val="26"/>
        </w:rPr>
        <w:t>;</w:t>
      </w:r>
    </w:p>
    <w:p w:rsidR="001A3A9B" w:rsidRPr="007C126D" w:rsidRDefault="00CD58B9" w:rsidP="001A3A9B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color w:val="auto"/>
          <w:sz w:val="26"/>
          <w:szCs w:val="26"/>
        </w:rPr>
        <w:t xml:space="preserve">- </w:t>
      </w:r>
      <w:r w:rsidR="001A3A9B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выделяет или резервирует, при обращении сельских поселений, земельные участки в границах муниципального района под объекты размещения и накопления отходов (сроком до 11-ти месяцев) в соответствии с действующим законодательством Российской Федерации;</w:t>
      </w:r>
    </w:p>
    <w:p w:rsidR="006F4350" w:rsidRPr="007C126D" w:rsidRDefault="001A3A9B" w:rsidP="006F4350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</w:t>
      </w:r>
      <w:r w:rsidR="006F4350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контролирует проведение работ по рекультивации земель, освобождаемых от </w:t>
      </w:r>
      <w:r w:rsidR="00430EF7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ТКО </w:t>
      </w:r>
      <w:r w:rsidR="006F4350" w:rsidRPr="007C126D">
        <w:rPr>
          <w:sz w:val="26"/>
          <w:szCs w:val="26"/>
        </w:rPr>
        <w:t>на территории муниципального района</w:t>
      </w:r>
      <w:r w:rsidR="006F4350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; </w:t>
      </w:r>
    </w:p>
    <w:p w:rsidR="006F4350" w:rsidRPr="007C126D" w:rsidRDefault="006F4350" w:rsidP="006F4350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</w:t>
      </w:r>
      <w:r w:rsidR="00ED5881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предоставляет в установленном порядке необходимую информацию в области обращения с отходами;</w:t>
      </w:r>
    </w:p>
    <w:p w:rsidR="00BC0582" w:rsidRPr="007C126D" w:rsidRDefault="00ED5881" w:rsidP="00BC0582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</w:t>
      </w:r>
      <w:r w:rsidR="00BC0582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осуществляет иные полномочия в соответствии с действующим законодательством Российской Федерации, Самарской области, Уставом   муниципального района Похвистневский Самарской области и иными нормативными правовыми актами.</w:t>
      </w:r>
    </w:p>
    <w:p w:rsidR="00BC0582" w:rsidRPr="007C126D" w:rsidRDefault="006920B5" w:rsidP="0041403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2.4. Сельские поселения, расположенные на территории муниципального района Похвистневский Самарской области, осуществляют полномочия</w:t>
      </w:r>
      <w:r w:rsidR="00414039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в соответствии с пунктом </w:t>
      </w:r>
      <w:r w:rsidR="00414039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18 части 1 статьи 14 Федерального закона от 06.10.2003 № 131 – ФЗ «Об общих принципах организации местного самоуправления в Российской Федерации»: </w:t>
      </w:r>
      <w:r w:rsidR="00414039" w:rsidRPr="007C126D">
        <w:rPr>
          <w:sz w:val="26"/>
          <w:szCs w:val="26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r w:rsidR="00414039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и Уставами сельских поселений.</w:t>
      </w:r>
    </w:p>
    <w:p w:rsidR="005A7F4E" w:rsidRPr="007C126D" w:rsidRDefault="00414039" w:rsidP="005A7F4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2.5. </w:t>
      </w:r>
      <w:r w:rsidR="005A7F4E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Индивидуальные предприниматели и юридические лица в результате деятельности, которых образуются </w:t>
      </w:r>
      <w:r w:rsidR="00430EF7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ТКО </w:t>
      </w:r>
      <w:r w:rsidR="005A7F4E" w:rsidRPr="007C126D">
        <w:rPr>
          <w:rFonts w:eastAsia="Times New Roman" w:cs="Times New Roman"/>
          <w:color w:val="000000"/>
          <w:sz w:val="26"/>
          <w:szCs w:val="26"/>
          <w:lang w:eastAsia="ru-RU"/>
        </w:rPr>
        <w:t>І-V класса опасности, обязаны:</w:t>
      </w:r>
    </w:p>
    <w:p w:rsidR="005A7F4E" w:rsidRPr="007C126D" w:rsidRDefault="005A7F4E" w:rsidP="005A7F4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>- соблюдать экологические, санитарные и иные требования, установленные законодательством Российской Федерации, Самарской области, нормативными правовыми актами, принятыми в  муниципальном районе Похвистневский Самарской области, нормативными правовыми актами, принятыми сельскими поселениями и иными нормативными правовыми актами;</w:t>
      </w:r>
    </w:p>
    <w:p w:rsidR="005A7F4E" w:rsidRPr="007C126D" w:rsidRDefault="005A7F4E" w:rsidP="005A7F4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передавать данные виды отходов </w:t>
      </w:r>
      <w:r w:rsidR="00FF76D9" w:rsidRPr="007C126D">
        <w:rPr>
          <w:rStyle w:val="ac"/>
          <w:b w:val="0"/>
          <w:bCs/>
          <w:color w:val="auto"/>
          <w:sz w:val="26"/>
          <w:szCs w:val="26"/>
        </w:rPr>
        <w:t xml:space="preserve">оператору по обращению с </w:t>
      </w:r>
      <w:r w:rsidR="00430EF7" w:rsidRPr="007C126D">
        <w:rPr>
          <w:rStyle w:val="ac"/>
          <w:b w:val="0"/>
          <w:bCs/>
          <w:color w:val="auto"/>
          <w:sz w:val="26"/>
          <w:szCs w:val="26"/>
        </w:rPr>
        <w:t>ТКО</w:t>
      </w:r>
      <w:r w:rsidR="00FF76D9" w:rsidRPr="007C126D">
        <w:rPr>
          <w:rStyle w:val="ac"/>
          <w:b w:val="0"/>
          <w:bCs/>
          <w:color w:val="auto"/>
          <w:sz w:val="26"/>
          <w:szCs w:val="26"/>
        </w:rPr>
        <w:t xml:space="preserve"> (региональному оператору)</w:t>
      </w:r>
      <w:r w:rsidRPr="007C126D">
        <w:rPr>
          <w:rFonts w:eastAsia="Times New Roman" w:cs="Times New Roman"/>
          <w:b/>
          <w:color w:val="000000"/>
          <w:sz w:val="26"/>
          <w:szCs w:val="26"/>
          <w:lang w:eastAsia="ru-RU"/>
        </w:rPr>
        <w:t>,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которые обеспечивают наименьший экологический ущерб окружающей среде, а также с учётом максимальной экономии природных ресурсов.</w:t>
      </w:r>
    </w:p>
    <w:p w:rsidR="00FF76D9" w:rsidRPr="007C126D" w:rsidRDefault="00FF76D9" w:rsidP="00FF76D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2.6. Граждане (физические лица) находящиеся на территории Похвистневского района обязаны:</w:t>
      </w:r>
    </w:p>
    <w:p w:rsidR="00FF76D9" w:rsidRPr="007C126D" w:rsidRDefault="00FF76D9" w:rsidP="00FF76D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сохранять природу и окружающую среду;</w:t>
      </w:r>
    </w:p>
    <w:p w:rsidR="00FF76D9" w:rsidRPr="007C126D" w:rsidRDefault="00FF76D9" w:rsidP="00FF76D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бережно относиться к природе и природным богатствам;</w:t>
      </w:r>
    </w:p>
    <w:p w:rsidR="00FF76D9" w:rsidRPr="007C126D" w:rsidRDefault="00FF76D9" w:rsidP="00FF76D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соблюдать иные требования действующего законодательства Российской Федерации, Самарской области, нормативными правовыми актами, принятыми в  муниципальном районе Похвистневский Самарской области, нормативными правовыми актами, принятыми сельскими поселениями и иными нормативными правовыми актами.</w:t>
      </w:r>
    </w:p>
    <w:p w:rsidR="00FF76D9" w:rsidRPr="007C126D" w:rsidRDefault="00FF76D9" w:rsidP="00FF76D9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EF03B6" w:rsidRPr="007C126D" w:rsidRDefault="00EF03B6" w:rsidP="00EF03B6">
      <w:pPr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3. Организация утилизации и переработки </w:t>
      </w:r>
      <w:r w:rsidR="003128DA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твердых коммунальных отходов</w:t>
      </w: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5C42ED" w:rsidRPr="007C126D" w:rsidRDefault="00EF03B6" w:rsidP="005C42ED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3.1. </w:t>
      </w:r>
      <w:r w:rsidR="005C42ED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Территория Похвистневского района подлежит регулярной очистке от </w:t>
      </w:r>
      <w:r w:rsidR="00430EF7" w:rsidRPr="007C126D">
        <w:rPr>
          <w:rFonts w:eastAsia="Times New Roman" w:cs="Times New Roman"/>
          <w:color w:val="000000"/>
          <w:sz w:val="26"/>
          <w:szCs w:val="26"/>
          <w:lang w:eastAsia="ru-RU"/>
        </w:rPr>
        <w:t>ТКО</w:t>
      </w:r>
      <w:r w:rsidR="005C42ED" w:rsidRPr="007C126D">
        <w:rPr>
          <w:rFonts w:eastAsia="Times New Roman" w:cs="Times New Roman"/>
          <w:color w:val="000000"/>
          <w:sz w:val="26"/>
          <w:szCs w:val="26"/>
          <w:lang w:eastAsia="ru-RU"/>
        </w:rPr>
        <w:t>, с целью их дальнейшей передачи на утилизацию и (или) в переработку  во вторсырье в соответствии с экологическими, санитарно-эпидемиологическими, ветеринарными и иными требованиями.</w:t>
      </w:r>
    </w:p>
    <w:p w:rsidR="005D3BF1" w:rsidRPr="007C126D" w:rsidRDefault="00806CB4" w:rsidP="005D3BF1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3.2. </w:t>
      </w:r>
      <w:r w:rsidR="005D3BF1" w:rsidRPr="007C126D">
        <w:rPr>
          <w:rFonts w:eastAsia="Times New Roman" w:cs="Times New Roman"/>
          <w:color w:val="000000"/>
          <w:sz w:val="26"/>
          <w:szCs w:val="26"/>
          <w:lang w:eastAsia="ru-RU"/>
        </w:rPr>
        <w:t>Утилизация и переработка отходов должны осуществляться с соблюдением государственных стандартов и нормативов в области охраны окружающей среды.</w:t>
      </w:r>
    </w:p>
    <w:p w:rsidR="005D3BF1" w:rsidRPr="007C126D" w:rsidRDefault="005D3BF1" w:rsidP="005D3BF1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3.3. Не допускается намеренное смешивание отходов различных видов: жидких с твёрдыми.</w:t>
      </w:r>
    </w:p>
    <w:p w:rsidR="005D3BF1" w:rsidRPr="007C126D" w:rsidRDefault="005D3BF1" w:rsidP="005D3BF1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3.4. Индивидуальные предприниматели и юридические лица обязаны не допускать смешивания отходов подлежащих утилизации (кроме отходов, разрешенных данным постановлением размещать на объектах размещения и накопления отходов для дальнейшей утилизации методом рекультивации)  и отходов используемых для использования, вторичного использования и переработки.</w:t>
      </w:r>
    </w:p>
    <w:p w:rsidR="005D3BF1" w:rsidRPr="007C126D" w:rsidRDefault="005D3BF1" w:rsidP="005D3BF1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3.5. Индивидуальные предприниматели и юридические лица, осуществляющие утилизацию и переработку отходов во вторичное сырье (кроме организаций, утилизирующих отходы методом рекультивации на объектах размещения отходов), а также занимающиеся сбором отработанной оргтехники, лома черных и цветных металлов, отработанных шин, макулатуры, гофрокартона, отходов полиэтилена  и др. отходов передаваемых во вторичную переработку или на утилизацию обязаны предварительно уведомлять Администрацию района о заключённых договорах (контрактах и т.д.) со специализированными организациями, утилизирующими или перерабатывающими данные отходы, а также направлять в Администрацию  района информацию о переданных на утилизацию и в переработку отходах за предыдущий год в разрезе по кварталам до 15 февраля текущего года </w:t>
      </w:r>
      <w:r w:rsidR="00430EF7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                          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(в тоннах).</w:t>
      </w:r>
    </w:p>
    <w:p w:rsidR="001045CC" w:rsidRPr="007C126D" w:rsidRDefault="001045CC" w:rsidP="001045CC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>3.6. Индивидуальным предпринимателям и юридическим лицам при проектировании жилых зданий, а также предприятий, зданий, сооружений, в процессе эксплуатации которых образуются отходы, необходимо предусматривать места (площадки) для накопления и (или) сбора отходов в соответствии с установленными правилами, нормативами и требованиями в области обращения с отходами.</w:t>
      </w:r>
    </w:p>
    <w:p w:rsidR="00ED54F3" w:rsidRPr="007C126D" w:rsidRDefault="001045CC" w:rsidP="00ED54F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3.7. </w:t>
      </w:r>
      <w:r w:rsidR="00ED54F3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Временное накопление (складирование) отходов на объектах накопления отходов допускается на срок не более одиннадцати месяцев:</w:t>
      </w:r>
    </w:p>
    <w:p w:rsidR="00ED54F3" w:rsidRPr="007C126D" w:rsidRDefault="00ED54F3" w:rsidP="00ED54F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на производственной территории основных производителей (изготовителей) отходов;</w:t>
      </w:r>
    </w:p>
    <w:p w:rsidR="00ED54F3" w:rsidRPr="007C126D" w:rsidRDefault="00ED54F3" w:rsidP="00ED54F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на приемных пунктах сбора вторичного сырья;</w:t>
      </w:r>
    </w:p>
    <w:p w:rsidR="00ED54F3" w:rsidRPr="007C126D" w:rsidRDefault="00ED54F3" w:rsidP="00ED54F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на территории и в помещениях специализированных предприятий по переработке и обезвреживанию токсичных отходов;</w:t>
      </w:r>
    </w:p>
    <w:p w:rsidR="00ED54F3" w:rsidRPr="007C126D" w:rsidRDefault="00ED54F3" w:rsidP="00ED54F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- на открытых, специально оборудованных для этого площадках.</w:t>
      </w:r>
    </w:p>
    <w:p w:rsidR="00ED54F3" w:rsidRPr="007C126D" w:rsidRDefault="00ED54F3" w:rsidP="00ED54F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3.8. Перевозка отходов с мест сбора отходов на полигоны ТКО, объекты накопления отходов (сроком до 11-ти месяцев), санкционированные свалки осуществляется только спецтранспортом (мусоровозами) или оборудованным транспортом (исключающим раздувание и выпадение отходов при перевозке), по графику, согласованному с </w:t>
      </w:r>
      <w:r w:rsidRPr="007C126D">
        <w:rPr>
          <w:rStyle w:val="ac"/>
          <w:b w:val="0"/>
          <w:bCs/>
          <w:color w:val="auto"/>
          <w:sz w:val="26"/>
          <w:szCs w:val="26"/>
        </w:rPr>
        <w:t xml:space="preserve">оператором по обращению с </w:t>
      </w:r>
      <w:r w:rsidR="00430EF7" w:rsidRPr="007C126D">
        <w:rPr>
          <w:rStyle w:val="ac"/>
          <w:b w:val="0"/>
          <w:bCs/>
          <w:color w:val="auto"/>
          <w:sz w:val="26"/>
          <w:szCs w:val="26"/>
        </w:rPr>
        <w:t>ТКО</w:t>
      </w:r>
      <w:r w:rsidRPr="007C126D">
        <w:rPr>
          <w:rStyle w:val="ac"/>
          <w:b w:val="0"/>
          <w:bCs/>
          <w:color w:val="auto"/>
          <w:sz w:val="26"/>
          <w:szCs w:val="26"/>
        </w:rPr>
        <w:t xml:space="preserve"> (региональным оператором)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, независимо от степени заполнения контейнеров, при необходимости - вне графика </w:t>
      </w:r>
      <w:r w:rsidR="002150A5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по заявке собственника отходов </w:t>
      </w:r>
      <w:r w:rsidR="002150A5" w:rsidRPr="007C126D">
        <w:rPr>
          <w:rStyle w:val="ac"/>
          <w:b w:val="0"/>
          <w:bCs/>
          <w:color w:val="auto"/>
          <w:sz w:val="26"/>
          <w:szCs w:val="26"/>
        </w:rPr>
        <w:t xml:space="preserve">оператору по обращению с </w:t>
      </w:r>
      <w:r w:rsidR="00430EF7" w:rsidRPr="007C126D">
        <w:rPr>
          <w:rStyle w:val="ac"/>
          <w:b w:val="0"/>
          <w:bCs/>
          <w:color w:val="auto"/>
          <w:sz w:val="26"/>
          <w:szCs w:val="26"/>
        </w:rPr>
        <w:t>ТКО</w:t>
      </w:r>
      <w:r w:rsidR="002150A5" w:rsidRPr="007C126D">
        <w:rPr>
          <w:rStyle w:val="ac"/>
          <w:b w:val="0"/>
          <w:bCs/>
          <w:color w:val="auto"/>
          <w:sz w:val="26"/>
          <w:szCs w:val="26"/>
        </w:rPr>
        <w:t xml:space="preserve"> (региональному оператору)</w:t>
      </w:r>
      <w:r w:rsidR="002150A5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,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или самовывозом (при оплате талона за размещение отходов на полигонах и санкционированных свалках).</w:t>
      </w:r>
    </w:p>
    <w:p w:rsidR="001037BC" w:rsidRPr="007C126D" w:rsidRDefault="00ED54F3" w:rsidP="001037BC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3.9. </w:t>
      </w:r>
      <w:r w:rsidR="001037BC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Запрещается создавать навалы мусора вне территорий объектов размещения и накопления отходов.</w:t>
      </w:r>
    </w:p>
    <w:p w:rsidR="00430EF7" w:rsidRPr="007C126D" w:rsidRDefault="001037BC" w:rsidP="00430EF7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3.10. </w:t>
      </w:r>
      <w:r w:rsidR="00430EF7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Запрещается засорение ТКО</w:t>
      </w:r>
      <w:r w:rsidR="00430EF7" w:rsidRPr="007C126D">
        <w:rPr>
          <w:rStyle w:val="ac"/>
          <w:b w:val="0"/>
          <w:bCs/>
          <w:color w:val="auto"/>
          <w:sz w:val="26"/>
          <w:szCs w:val="26"/>
        </w:rPr>
        <w:t xml:space="preserve"> </w:t>
      </w:r>
      <w:r w:rsidR="00430EF7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территорий населённых пунктов, садово-дачных и лесных массивов, обочин дорог, гаражных зон и т.п. вне мест, оборудованных под сбор, размещение и накопление (сроком до 11-ти месяцев) ТКО.</w:t>
      </w:r>
    </w:p>
    <w:p w:rsidR="00430EF7" w:rsidRPr="007C126D" w:rsidRDefault="00430EF7" w:rsidP="00430EF7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3.11. Запрещается сжигание ТКО без специальных установок (предусмотренных правилами, утвержденными федеральным органом исполнительной власти в области охраны окружающей среды) на территории Похвистневского района (за исключением сжигания отходов растительного происхождения в бытовых печах).</w:t>
      </w:r>
    </w:p>
    <w:p w:rsidR="0062366F" w:rsidRPr="007C126D" w:rsidRDefault="00430EF7" w:rsidP="0062366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3.12. </w:t>
      </w:r>
      <w:r w:rsidR="0062366F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Запрещается хранение, захоронение и обезвреживание на территориях организаций и населенных пунктов загрязняющий атмосферный воздух отходов производства и потребления, в том числе дурнопахнущих веществ.</w:t>
      </w:r>
    </w:p>
    <w:p w:rsidR="00666960" w:rsidRPr="007C126D" w:rsidRDefault="0062366F" w:rsidP="00666960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3.13. </w:t>
      </w:r>
      <w:r w:rsidR="00666960" w:rsidRPr="007C126D">
        <w:rPr>
          <w:rFonts w:eastAsia="Times New Roman" w:cs="Times New Roman"/>
          <w:color w:val="000000"/>
          <w:sz w:val="26"/>
          <w:szCs w:val="26"/>
          <w:lang w:eastAsia="ru-RU"/>
        </w:rPr>
        <w:t>Юридические лица, отходы производства и потребления которых  являются источниками загрязнения атмосферного воздуха, обязаны обеспечивать своевременный вывоз таких отходов на специализированные места их хранения или захоронения, а также на другие объекты хозяйственной или иной деятельности, использующие такие отходы в качестве сырья.</w:t>
      </w:r>
    </w:p>
    <w:p w:rsidR="00B40609" w:rsidRPr="007C126D" w:rsidRDefault="00666960" w:rsidP="00B4060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3.14. </w:t>
      </w:r>
      <w:r w:rsidR="00B40609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На полигоны, санкционированные свалки, места накопления (сроком не более 11-ти месяцев), находящиеся на территории Похвистневского района, запрещается размещение и утилизация  ТКО, отходов производства и потребления, завезенных с территорий других муниципальных образований, не входящих в состав муниципального района Похвистневский Самарской области.</w:t>
      </w:r>
    </w:p>
    <w:p w:rsidR="002F3DFD" w:rsidRPr="007C126D" w:rsidRDefault="00B40609" w:rsidP="002F3DFD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3.15. </w:t>
      </w:r>
      <w:r w:rsidR="002F3DFD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При выборе метода утилизации отходов предпочтение отдаётся тому методу, который обеспечивает наименьший экологический ущерб окружающей среде с учётом необходимости экономии природных ресурсов.</w:t>
      </w:r>
    </w:p>
    <w:p w:rsidR="00097FBD" w:rsidRPr="007C126D" w:rsidRDefault="002F3DFD" w:rsidP="00097FBD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 xml:space="preserve">3.16. </w:t>
      </w:r>
      <w:r w:rsidR="00097FBD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Юридические лица и индивидуальные предприниматели, являющиеся собственниками земельных участков, на которых размещены или накапливаются (на срок не более 11-ти месяцев) КТО и промышленные отходы, обязаны принимать меры по передаче КТО и промышленных отходов на утилизацию и в переработку </w:t>
      </w:r>
      <w:r w:rsidR="00097FBD" w:rsidRPr="007C126D">
        <w:rPr>
          <w:rStyle w:val="ac"/>
          <w:b w:val="0"/>
          <w:bCs/>
          <w:color w:val="auto"/>
          <w:sz w:val="26"/>
          <w:szCs w:val="26"/>
        </w:rPr>
        <w:t>оператору по обращению с ТКО (региональному оператору),</w:t>
      </w:r>
      <w:r w:rsidR="00097FBD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обязаны обеспечивать экологически безопасную эксплуатацию и  использование земельных участков, находящихся в собственности, проводить мониторинг состояния земельных участков и их рекультивацию (восстановление нарушенных земель).</w:t>
      </w:r>
    </w:p>
    <w:p w:rsidR="009B0EA6" w:rsidRPr="007C126D" w:rsidRDefault="00097FBD" w:rsidP="009B0EA6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3.17. </w:t>
      </w:r>
      <w:r w:rsidR="009B0EA6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Порядок и условия проведения работ по санации отходов и рекультивации земельных участков определяются совместно с собственниками (владельцами, пользователями) земельных участков, занятых под объекты размещения и накопления (на срок не более 11-ти месяцев) отходов и органами местного самоуправления, на территории которых находятся объекты размещения и накопления (на срок не более11-ти месяцев) отходов. При этом на проведение работ по санации отходов и рекультивации земельных участков могут использоваться средства целевых бюджетных фондов, средства индивидуального предпринимателя или юридического лица (владельца, пользователя) земельного участка.</w:t>
      </w:r>
    </w:p>
    <w:p w:rsidR="00794A9F" w:rsidRPr="007C126D" w:rsidRDefault="009B0EA6" w:rsidP="004B3F1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3.18. </w:t>
      </w:r>
      <w:r w:rsidR="00794A9F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Исполнителями работ по утилизации и переработке отходов І-ІV классов опасности на территории Похвистневского района являются специализированные организации, имеющие соответствующую лицензию в соответствии с установленными действующим законодательством требованиями.</w:t>
      </w:r>
    </w:p>
    <w:p w:rsidR="00EB12D9" w:rsidRPr="007C126D" w:rsidRDefault="00794A9F" w:rsidP="00EB12D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3.19. </w:t>
      </w:r>
      <w:r w:rsidR="00EB12D9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Исполнителями работ по утилизации и переработке отходов  ІІ-V классов опасности на полигонах ТКО и санкционированных свалках на территории Похвистневского района, являются специализированные организации, имеющие соответствующую лицензию, за которыми закрепляются земельные участки (участок) для выполнения данного вида деятельности в соответствии с установленными действующим законодательством требованиями.</w:t>
      </w:r>
    </w:p>
    <w:p w:rsidR="00D1525E" w:rsidRPr="007C126D" w:rsidRDefault="00EB12D9" w:rsidP="00D1525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3.20. </w:t>
      </w:r>
      <w:r w:rsidR="00D1525E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Биологические отходы подлежат переработке (использованию в качестве вторичного сырья), утилизации, уничтожению  в соответствии с действующим законодательством.</w:t>
      </w:r>
    </w:p>
    <w:p w:rsidR="00D1525E" w:rsidRPr="007C126D" w:rsidRDefault="00D1525E" w:rsidP="00D1525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3.21. Обращение с отходами лечебно-профилактических учреждений (ЛПУ) определяют Правила сбора, хранения и удаления отходов лечебно-профилактических учреждений СанПиН 2.1.7.728-99.</w:t>
      </w:r>
    </w:p>
    <w:p w:rsidR="00D1525E" w:rsidRPr="007C126D" w:rsidRDefault="00D1525E" w:rsidP="00D1525E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3.22. Деятельность индивидуальных предпринимателей и юридических лиц в области обезвреживания и размещения отходов производства и потребления І-ІV классов опасности на территории Похвистневского района осуществляется на основании лицензий, выданных в порядке, установленном действующим законодательством.</w:t>
      </w:r>
    </w:p>
    <w:p w:rsidR="00074202" w:rsidRPr="007C126D" w:rsidRDefault="00D1525E" w:rsidP="00074202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3.23. </w:t>
      </w:r>
      <w:r w:rsidR="00074202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Индивидуальные предприниматели и юридические лица, эксплуатирующие объекты размещения отходов (полигоны, санкционированные свалки и объекты накопления отходов (на срок не более 11-ти месяцев) и оказывающие услуги по обращению с отходами, ведут учёт видов, количества (объёма или веса) принимаемых и накопленных отходов и предоставляют отчеты о своей деятельности в администрации сельских поселений и Администрацию  района по их требованию.</w:t>
      </w:r>
    </w:p>
    <w:p w:rsidR="00074202" w:rsidRDefault="00074202" w:rsidP="00074202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702A7E" w:rsidRDefault="00702A7E" w:rsidP="00074202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702A7E" w:rsidRPr="007C126D" w:rsidRDefault="00702A7E" w:rsidP="00074202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0A0657" w:rsidRPr="007C126D" w:rsidRDefault="000A0657" w:rsidP="000A0657">
      <w:pPr>
        <w:spacing w:after="0" w:line="240" w:lineRule="auto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4. Требования к устройству и содержанию полигонов</w:t>
      </w:r>
    </w:p>
    <w:p w:rsidR="000A0657" w:rsidRPr="007C126D" w:rsidRDefault="000A0657" w:rsidP="000A0657">
      <w:pPr>
        <w:spacing w:after="0" w:line="240" w:lineRule="auto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для размещения  </w:t>
      </w:r>
      <w:r w:rsidR="00702A7E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ТКО</w:t>
      </w: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0A0657" w:rsidRPr="007C126D" w:rsidRDefault="000A0657" w:rsidP="000A0657">
      <w:pPr>
        <w:spacing w:after="0" w:line="240" w:lineRule="auto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 </w:t>
      </w:r>
    </w:p>
    <w:p w:rsidR="000A0657" w:rsidRPr="007C126D" w:rsidRDefault="000A0657" w:rsidP="000A0657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4.1. Требования к устройству и содержанию полигонов для ТКО указаны в санитарных правилах СанПиН 2.1.7.1038-01 «Гигиенические требования к устройству и содержанию полигонов для ТКО», утвержденных Главным государственным санитарным врачом Российской Федерации 30 мая 2001 г.</w:t>
      </w:r>
    </w:p>
    <w:p w:rsidR="000A0657" w:rsidRPr="007C126D" w:rsidRDefault="000A0657" w:rsidP="000A0657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4.2. Администрациям сельских поселений, организующих сбор и вывоз ТКО и мусора на территории своих сельских поселений, а также юридическим лицам и индивидуальных предпринимателям в результате деятельности, которых образуются отходы ІV -V класса, с целью их дальнейшей утилизации методом захоронения, рекомендуется организовать вывоз отходов, на полигон ТКО, расположенный в районе села Нижнее Аверкино, по трассе «Самара – Бугуруслан».</w:t>
      </w:r>
    </w:p>
    <w:p w:rsidR="000A0657" w:rsidRPr="007C126D" w:rsidRDefault="000A0657" w:rsidP="000A0657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4.3. Администрации сельских поселений в границах поселений обязаны контролировать наличие у юридических лиц и индивидуальных предпринимателей договоров на оказание услуг по сбору и вывозу  отходов со специализированными организациями, эксплуатирующими полигоны ТКО.</w:t>
      </w:r>
    </w:p>
    <w:p w:rsidR="000A0657" w:rsidRPr="007C126D" w:rsidRDefault="000A0657" w:rsidP="000A0657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033247" w:rsidRPr="007C126D" w:rsidRDefault="00033247" w:rsidP="00792FA8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5. Требования к устройству и содержанию </w:t>
      </w:r>
      <w:r w:rsidR="00792FA8"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санкционированных свалок и </w:t>
      </w: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объектов по накоплению отходов (на срок не более 11</w:t>
      </w:r>
      <w:r w:rsidR="00792FA8"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-ти месяцев).</w:t>
      </w:r>
    </w:p>
    <w:p w:rsidR="00792FA8" w:rsidRPr="007C126D" w:rsidRDefault="00792FA8" w:rsidP="00A91089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1089" w:rsidRPr="007C126D" w:rsidRDefault="00A91089" w:rsidP="00A9108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Cs/>
          <w:color w:val="000000"/>
          <w:sz w:val="26"/>
          <w:szCs w:val="26"/>
          <w:lang w:eastAsia="ru-RU"/>
        </w:rPr>
        <w:t xml:space="preserve">5.1.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Санкционированные свалки являются временными площадками для размещения отходов производства и потребления, подлежат обустройству в соответствии с указанными требованиями или закрытию в сроки, необходимые для проектирования и строительства полигонов.</w:t>
      </w:r>
    </w:p>
    <w:p w:rsidR="00122D43" w:rsidRPr="007C126D" w:rsidRDefault="00A91089" w:rsidP="00122D4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5.2. </w:t>
      </w:r>
      <w:r w:rsidR="00122D43" w:rsidRPr="007C126D">
        <w:rPr>
          <w:rFonts w:eastAsia="Times New Roman" w:cs="Times New Roman"/>
          <w:color w:val="000000"/>
          <w:sz w:val="26"/>
          <w:szCs w:val="26"/>
          <w:lang w:eastAsia="ru-RU"/>
        </w:rPr>
        <w:t>Санкционированные свалки являются специальными сооружениями, предназначенными для изоляции и обезвреживания ТКО, и должны гарантировать санитарно-эпидемиологическую безопасность населения.</w:t>
      </w:r>
    </w:p>
    <w:p w:rsidR="00FB605B" w:rsidRPr="007C126D" w:rsidRDefault="00122D43" w:rsidP="00FB605B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5.3. </w:t>
      </w:r>
      <w:r w:rsidR="00FB605B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Объекты накопления отходов являются временными площадками для накопления отходов (на  срок не более 11-ти месяцев), подлежат обустройству или закрытию в соответствии с указанными требованиями.</w:t>
      </w:r>
    </w:p>
    <w:p w:rsidR="00FB605B" w:rsidRPr="007C126D" w:rsidRDefault="00FB605B" w:rsidP="00FB605B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5.4. Организацией, эксплуатирующей санкционированную свалку разрабатывается регламент и режим работы такой свалки, инструкции по приему отходов производства и потребления, с учетом требований производственной санитарии для работающих на свалке, обеспечивается контроль за составом поступающих отходов, ведется круглосуточный учет поступающих отходов, осуществляется контроль за распределением отходов, обеспечивается технологический цикл по изоляции отходов.</w:t>
      </w:r>
    </w:p>
    <w:p w:rsidR="00FB605B" w:rsidRPr="007C126D" w:rsidRDefault="00FB605B" w:rsidP="00FB605B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5.5. На санкционированные свалки и объекты накопления отходов (на  срок не более 11-ти месяцев) принимаются отходы из жилых домов, общественных зданий и учреждений, предприятий торговли, общественного питания, уличный, садово-парковый смет, </w:t>
      </w:r>
      <w:r w:rsidR="00DE7C6E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отходы</w:t>
      </w:r>
      <w:r w:rsidR="00034386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потребления  IV-V класса опасности.</w:t>
      </w:r>
    </w:p>
    <w:p w:rsidR="00EE4C28" w:rsidRPr="007C126D" w:rsidRDefault="00DE7C6E" w:rsidP="00EE4C28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5.6.</w:t>
      </w:r>
      <w:r w:rsidR="00EE4C28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На санкционированные свалки и объекты накопления отходов (на  срок не более 11-ти месяцев) допускается прием обезвреженных твердых отходов лечебно-профилактических учреждений (ЛПУ) класса А (неопасные отходы лечебно-профилактических учреждений) в соответствии с правилами сбора, хранения и удаления отходов лечебно-профилактических учреждений СанПиН 2.1.7.728-99.</w:t>
      </w:r>
    </w:p>
    <w:p w:rsidR="00D2074D" w:rsidRPr="007C126D" w:rsidRDefault="00EE4C28" w:rsidP="00D2074D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 xml:space="preserve">5.7. </w:t>
      </w:r>
      <w:r w:rsidR="00D2074D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При выборе участка для устройства санкционированной свалки и объектов накопления отходов (на  срок не более 11-ти месяцев) следует учитывать климатогеографические и почвенные особенности, геологические и гидрологические условия местности. </w:t>
      </w:r>
    </w:p>
    <w:p w:rsidR="00D2074D" w:rsidRPr="007C126D" w:rsidRDefault="00D2074D" w:rsidP="00D2074D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Не допускается размещение санкционированных свалок и объектов накопления отходов (на  срок не более 11-ти месяцев) на территории зон санитарной охраны водоисточников и минеральных источников; во всех зонах охраны курортов; в местах выхода на поверхность трещиноватых пород; в местах выклинивания водоносных горизонтов, а также в местах массового отдыха населения и оздоровительных учреждений.</w:t>
      </w:r>
    </w:p>
    <w:p w:rsidR="00451955" w:rsidRPr="007C126D" w:rsidRDefault="00451955" w:rsidP="00451955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5.8. Размер санитарно-защитной зоны от жилой застройки до границы санкционированной свалки и объектов накопления отходов (на  срок не более 11-ти месяцев) не менее - 1000 м. (согласно п.7.1.12 СанПиН 2.2.1/2.1.1.1200-03).</w:t>
      </w: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Целесообразно участки под санкционированные свалки и под объекты накопления отходов (на  срок не более 11-ти месяцев) выбирать с учетом наличия в санитарно-защитной зоне зеленых насаждений и земельных насыпей.</w:t>
      </w:r>
    </w:p>
    <w:p w:rsidR="00550A75" w:rsidRPr="007C126D" w:rsidRDefault="00451955" w:rsidP="00550A75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5.9. </w:t>
      </w:r>
      <w:r w:rsidR="00550A75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Санкционированные свалки и объекты накопления отходов (на  срок не более 11-ти месяцев) должны быть размещены на территории исключающей возможность смыва атмосферными осадками части отходов и загрязнения ими прилегающих земельных площадей и открытых водоемов, вблизи расположенных населенных пунктов. </w:t>
      </w:r>
    </w:p>
    <w:p w:rsidR="00550A75" w:rsidRPr="007C126D" w:rsidRDefault="00550A75" w:rsidP="00550A75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Допускается отвод земельного участка под санкционированную свалку или объект накопления отходов (на  срок не более 11-ти месяцев) на территории оврагов, начиная с его верховьев,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водоемы.</w:t>
      </w:r>
    </w:p>
    <w:p w:rsidR="0097799F" w:rsidRPr="007C126D" w:rsidRDefault="0097799F" w:rsidP="0097799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5.10. С учетом объема годовых атмосферных осадков, испарительной способности почв и влажности, складируемых ТКО необходимо учитывать возможность образования в их толще жидкой фазы - фильтрата.</w:t>
      </w:r>
    </w:p>
    <w:p w:rsidR="00DD0097" w:rsidRPr="007C126D" w:rsidRDefault="0097799F" w:rsidP="00DD0097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5.11. </w:t>
      </w:r>
      <w:r w:rsidR="00DD0097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Для санкционированных свалок, принимающих менее 120 тыс. м3 ТБО в год, рекомендуется траншейная схема складирования ТКО. Траншеи устраиваются перпендикулярно направлению господствующих ветров, что препятствует разносу ТКО. Грунт, полученный от рытья траншей, используется для их засыпки после заполнения ТКО.</w:t>
      </w:r>
    </w:p>
    <w:p w:rsidR="007449E9" w:rsidRPr="007C126D" w:rsidRDefault="00DD0097" w:rsidP="007449E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5.12. </w:t>
      </w:r>
      <w:r w:rsidR="007449E9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Для объекта накопления отходов (на  срок не более 11-ти месяцев), рекомендуется траншейная схема складирования ТКО. Траншеи устраиваются перпендикулярно направлению господствующих ветров, что препятствует разносу ТКО. Грунт, полученный от рытья траншей, используется для рекультивации объекта после его закрытия.</w:t>
      </w:r>
    </w:p>
    <w:p w:rsidR="007449E9" w:rsidRPr="007C126D" w:rsidRDefault="007449E9" w:rsidP="007449E9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5.13. Основание (днище) траншеи в климатических зонах, где возможно образование фильтрата, должно быть не менее чем на 0,5 м заглублено в глинистые грунты или должен быть оборудован противофильтрационный экран.</w:t>
      </w:r>
    </w:p>
    <w:p w:rsidR="00CE39D2" w:rsidRPr="007C126D" w:rsidRDefault="007449E9" w:rsidP="00CE39D2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5.14. </w:t>
      </w:r>
      <w:r w:rsidR="00CE39D2" w:rsidRPr="007C126D">
        <w:rPr>
          <w:rFonts w:eastAsia="Times New Roman" w:cs="Times New Roman"/>
          <w:color w:val="000000"/>
          <w:sz w:val="26"/>
          <w:szCs w:val="26"/>
          <w:lang w:eastAsia="ru-RU"/>
        </w:rPr>
        <w:t>Длина одной траншеи должна устраиваться с учетом времени заполнения траншей:</w:t>
      </w:r>
    </w:p>
    <w:p w:rsidR="00CE39D2" w:rsidRPr="007C126D" w:rsidRDefault="00CE39D2" w:rsidP="00CE39D2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а) в период температур выше 0 °С в течение 1-2 месяцев;</w:t>
      </w:r>
    </w:p>
    <w:p w:rsidR="00CE39D2" w:rsidRPr="007C126D" w:rsidRDefault="00CE39D2" w:rsidP="00CE39D2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б) в период температур ниже 0 °С - на весь период промерзания грунтов.</w:t>
      </w:r>
    </w:p>
    <w:p w:rsidR="00DB14C3" w:rsidRPr="007C126D" w:rsidRDefault="00CE39D2" w:rsidP="00DB14C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5.15. </w:t>
      </w:r>
      <w:r w:rsidR="00DB14C3"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Складирование ТКО в воду на болотистых и заливаемых паводковыми водами участках не допускается. </w:t>
      </w:r>
    </w:p>
    <w:p w:rsidR="00DB14C3" w:rsidRPr="007C126D" w:rsidRDefault="00DB14C3" w:rsidP="00DB14C3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>До использования таких участков под санкционированные свалки и объекты накопления отходов (на  срок не более 11-ти месяцев) на них должна устраиваться подсыпка инертными материалами на высоту, превышающую на    1 м. максимальный уровень поверхностных или паводковых вод. При подсыпке устраивается водоупорный экран. При наличии грунтовых вод на глубине менее 1 м. на поверхность наносится изолирующий слой с предварительным осушением грунта.</w:t>
      </w:r>
    </w:p>
    <w:p w:rsidR="00E520FA" w:rsidRPr="007C126D" w:rsidRDefault="00E520FA" w:rsidP="00E520FA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5.16. Один раз в пятнадцать дней силами обслуживающего персонала санкционированной свалки или объекта накопления отходов  проводится осмотр территории санитарно-защитной зоны и прилегающих земель к подъездной дороге, и в случае загрязнения их обеспечивается тщательная уборка и доставка мусора на свалку.</w:t>
      </w:r>
    </w:p>
    <w:p w:rsidR="00E520FA" w:rsidRPr="007C126D" w:rsidRDefault="00E520FA" w:rsidP="00E520FA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5.17. Один раз в месяц администрацией сельского поселения проводится осмотр территории санитарно-защитной зоны и прилегающих земель к санкционированным свалкам и объектам накопления отходов (сроком до 11-ти месяцев), и в случае загрязнения их принимает меры по устранению загрязнений.</w:t>
      </w:r>
    </w:p>
    <w:p w:rsidR="00E520FA" w:rsidRPr="007C126D" w:rsidRDefault="00E520FA" w:rsidP="00E520FA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5.18. На территории санкционированной свалки и объекта накопления отходов (на  срок не более 11-ти месяцев) не допускается сжигание ТКО и должны быть приняты меры по недопустимости самовозгорания ТКО.</w:t>
      </w:r>
    </w:p>
    <w:p w:rsidR="00E520FA" w:rsidRPr="007C126D" w:rsidRDefault="00E520FA" w:rsidP="00E520FA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5.19. Для защиты от выветривания или смыва грунта с откосов санкционированной свалки и объектов накопления отходов (на срок не более 11-ти месяцев) необходимо озеленять их в виде террас непосредственно после укладки наружного изолирующего слоя. Выбор видов деревьев и кустарников определяется местными условиями.</w:t>
      </w:r>
    </w:p>
    <w:p w:rsidR="00E520FA" w:rsidRPr="007C126D" w:rsidRDefault="00E520FA" w:rsidP="00E520FA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5.20. Технологические процессы должны обеспечивать предотвращение загрязнения грунтовых и поверхностных вод, атмосферного воздуха, почв, превышения допустимых пределов уровней шума, установленных в гигиенических нормативах.</w:t>
      </w:r>
    </w:p>
    <w:p w:rsidR="00E520FA" w:rsidRPr="007C126D" w:rsidRDefault="00E520FA" w:rsidP="00E520FA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5.21. Основное условие возможности приема промышленных отходов на санкционированной свалке и объектах накопления отходов (на срок не более 11-ти месяцев)  - соблюдение санитарно-гигиенических требований по охране атмосферного воздуха, почвы, грунтовых и поверхностных вод.</w:t>
      </w:r>
    </w:p>
    <w:p w:rsidR="00FB51FF" w:rsidRPr="007C126D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5.22. Промышленные отходы IV класса опасности, принимаемые без ограничений в количественном отношении и используемые в качестве изолирующего материала, характеризуются содержанием в водной вытяжке             (1 л воды на 1 кг отходов) токсичных веществ на уровне фильтра из ТКО, а по интегрирующим показателям - биохимической потребностью в кислороде (БПКполн) и химической потребностью в кислороде (ХПК) - не выше 300 мг/л, имеют однородную структуру с размером фракций менее 250 мм.</w:t>
      </w:r>
    </w:p>
    <w:p w:rsidR="00FB51FF" w:rsidRPr="007C126D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5.23.Промышленные отходы IV, принимаемые в ограниченном количестве (не более 30 % от массы ТКО) и складируемые совместно с бытовыми, характеризуются содержанием в водной вытяжке токсичных веществ на уровне фильтрата из ТКО и значениями БПК20 и ХПК 3400- 5000 мг/л О2.</w:t>
      </w:r>
    </w:p>
    <w:p w:rsidR="00FB51FF" w:rsidRPr="007C126D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5.24. Вопрос о количестве указанных отходов, принимаемых на санкционированных свалках, решается организацией эксплуатирующей санкционированную свалку, по согласованию с территориальным ЦГСЭН и утверждается в установленном порядке. Санитарно-эпидемиологическое заключение о совместном хранении и захоронении промышленных отходов и ТКО выдается 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>территориальным ЦГСЭН на основе анализов лабораторий, аккредитованных (аттестованных) в установленном порядке.</w:t>
      </w:r>
    </w:p>
    <w:p w:rsidR="00FB51FF" w:rsidRPr="007C126D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5.25. Организация, в ведении которой находится санкционированная свалка и объект накопления отходов (на срок не более 11-ти месяцев), обеспечивает безопасное в санитарно-гигиеническом отношении хранение и захоронение отходов.</w:t>
      </w:r>
    </w:p>
    <w:p w:rsidR="00FB51FF" w:rsidRPr="007C126D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5.26. В процессе заполнения участков хранения бытовых отходов отходами должны обеспечиваться проходимость мусоровозов и строительной техники, а также общая устойчивость  возводимого сооружения из свалочных грунтов.</w:t>
      </w:r>
    </w:p>
    <w:p w:rsidR="00FB51FF" w:rsidRPr="007C126D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5.27. Для предотвращения выноса легких фракций складируемого мусора (бумага,  полимерная пленка и др.) за пределы санкционированной свалки или объекта накопления отходов производства и потребления необходимо предусмотреть их ограждение.</w:t>
      </w:r>
    </w:p>
    <w:p w:rsidR="00FB51FF" w:rsidRPr="007C126D" w:rsidRDefault="00FB51FF" w:rsidP="00FB51FF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FB51FF" w:rsidRPr="007C126D" w:rsidRDefault="00FB51FF" w:rsidP="00FB51FF">
      <w:pPr>
        <w:spacing w:after="0" w:line="240" w:lineRule="auto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6. Ответственность за нарушение настоящего положения.</w:t>
      </w:r>
    </w:p>
    <w:p w:rsidR="00FB51FF" w:rsidRPr="007C126D" w:rsidRDefault="00FB51FF" w:rsidP="00FB51FF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:rsidR="00FB51FF" w:rsidRPr="007C126D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bCs/>
          <w:color w:val="000000"/>
          <w:sz w:val="26"/>
          <w:szCs w:val="26"/>
          <w:lang w:eastAsia="ru-RU"/>
        </w:rPr>
        <w:t>6.</w:t>
      </w: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1. Неисполнение или ненадлежащее исполнение законодательства в области обращения с отходами и требований настоящего Положения гражданами, юридическими лицами и индивидуальными предпринимателями независимо от организационно-правовых форм и форм собственности влечет за собой дисциплинарную, административную, уголовную или гражданско-правовую ответственность в соответствии с законодательством Российской Федерации и Самарской области.</w:t>
      </w:r>
    </w:p>
    <w:p w:rsidR="00FB51FF" w:rsidRDefault="00FB51FF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6.2. Привлечение к административной ответственности не освобождает должностных или юридических лиц от обязанности устранить допущенное нарушение.</w:t>
      </w:r>
    </w:p>
    <w:p w:rsidR="007C126D" w:rsidRPr="007C126D" w:rsidRDefault="007C126D" w:rsidP="00FB51FF">
      <w:pPr>
        <w:spacing w:after="0" w:line="240" w:lineRule="auto"/>
        <w:ind w:firstLine="1130"/>
        <w:jc w:val="both"/>
        <w:rPr>
          <w:rFonts w:cs="Times New Roman"/>
          <w:sz w:val="26"/>
          <w:szCs w:val="26"/>
        </w:rPr>
      </w:pPr>
    </w:p>
    <w:p w:rsidR="00FB51FF" w:rsidRPr="007C126D" w:rsidRDefault="00FB51FF" w:rsidP="00FB51FF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FB51FF" w:rsidRPr="007C126D" w:rsidRDefault="00FB51FF" w:rsidP="00FB51FF">
      <w:pPr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7C126D">
        <w:rPr>
          <w:rFonts w:eastAsia="Times New Roman" w:cs="Times New Roman"/>
          <w:color w:val="000000"/>
          <w:sz w:val="26"/>
          <w:szCs w:val="26"/>
          <w:lang w:eastAsia="ru-RU"/>
        </w:rPr>
        <w:t> </w:t>
      </w:r>
    </w:p>
    <w:p w:rsidR="00E520FA" w:rsidRPr="00175A2D" w:rsidRDefault="00E520FA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520FA" w:rsidRPr="00175A2D" w:rsidRDefault="00E520FA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520FA" w:rsidRPr="00175A2D" w:rsidRDefault="00E520FA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520FA" w:rsidRPr="00175A2D" w:rsidRDefault="00E520FA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520FA" w:rsidRPr="00175A2D" w:rsidRDefault="00E520FA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B14C3" w:rsidRPr="00175A2D" w:rsidRDefault="00DB14C3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CE39D2" w:rsidRPr="00175A2D" w:rsidRDefault="00CE39D2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449E9" w:rsidRPr="00175A2D" w:rsidRDefault="007449E9" w:rsidP="00FB51FF">
      <w:pPr>
        <w:spacing w:after="0" w:line="240" w:lineRule="auto"/>
        <w:ind w:firstLine="113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bookmarkEnd w:id="2"/>
    <w:bookmarkEnd w:id="3"/>
    <w:bookmarkEnd w:id="4"/>
    <w:bookmarkEnd w:id="5"/>
    <w:bookmarkEnd w:id="6"/>
    <w:p w:rsidR="00BB753C" w:rsidRPr="00175A2D" w:rsidRDefault="00BB753C" w:rsidP="00BB753C">
      <w:pPr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B753C" w:rsidRPr="00BB753C" w:rsidRDefault="00BB753C" w:rsidP="00BB753C">
      <w:pPr>
        <w:spacing w:after="0" w:line="24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:rsidR="00943A2D" w:rsidRPr="00BB753C" w:rsidRDefault="00943A2D" w:rsidP="00BB753C">
      <w:pPr>
        <w:spacing w:after="0" w:line="240" w:lineRule="auto"/>
        <w:jc w:val="both"/>
        <w:rPr>
          <w:b/>
        </w:rPr>
      </w:pPr>
    </w:p>
    <w:sectPr w:rsidR="00943A2D" w:rsidRPr="00BB753C" w:rsidSect="006371CC">
      <w:headerReference w:type="default" r:id="rId13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63" w:rsidRDefault="00AF2D63" w:rsidP="0076388E">
      <w:pPr>
        <w:spacing w:after="0" w:line="240" w:lineRule="auto"/>
      </w:pPr>
      <w:r>
        <w:separator/>
      </w:r>
    </w:p>
  </w:endnote>
  <w:endnote w:type="continuationSeparator" w:id="0">
    <w:p w:rsidR="00AF2D63" w:rsidRDefault="00AF2D63" w:rsidP="0076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63" w:rsidRDefault="00AF2D63" w:rsidP="0076388E">
      <w:pPr>
        <w:spacing w:after="0" w:line="240" w:lineRule="auto"/>
      </w:pPr>
      <w:r>
        <w:separator/>
      </w:r>
    </w:p>
  </w:footnote>
  <w:footnote w:type="continuationSeparator" w:id="0">
    <w:p w:rsidR="00AF2D63" w:rsidRDefault="00AF2D63" w:rsidP="00763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74314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6388E" w:rsidRPr="0076388E" w:rsidRDefault="0076388E">
        <w:pPr>
          <w:pStyle w:val="af0"/>
          <w:jc w:val="center"/>
          <w:rPr>
            <w:sz w:val="20"/>
          </w:rPr>
        </w:pPr>
        <w:r w:rsidRPr="0076388E">
          <w:rPr>
            <w:sz w:val="20"/>
          </w:rPr>
          <w:fldChar w:fldCharType="begin"/>
        </w:r>
        <w:r w:rsidRPr="0076388E">
          <w:rPr>
            <w:sz w:val="20"/>
          </w:rPr>
          <w:instrText>PAGE   \* MERGEFORMAT</w:instrText>
        </w:r>
        <w:r w:rsidRPr="0076388E">
          <w:rPr>
            <w:sz w:val="20"/>
          </w:rPr>
          <w:fldChar w:fldCharType="separate"/>
        </w:r>
        <w:r w:rsidR="00E2170B">
          <w:rPr>
            <w:noProof/>
            <w:sz w:val="20"/>
          </w:rPr>
          <w:t>11</w:t>
        </w:r>
        <w:r w:rsidRPr="0076388E">
          <w:rPr>
            <w:sz w:val="20"/>
          </w:rPr>
          <w:fldChar w:fldCharType="end"/>
        </w:r>
      </w:p>
    </w:sdtContent>
  </w:sdt>
  <w:p w:rsidR="0076388E" w:rsidRDefault="0076388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33247"/>
    <w:rsid w:val="00034386"/>
    <w:rsid w:val="00045428"/>
    <w:rsid w:val="00074202"/>
    <w:rsid w:val="00097FBD"/>
    <w:rsid w:val="000A0657"/>
    <w:rsid w:val="000B1CDD"/>
    <w:rsid w:val="001037BC"/>
    <w:rsid w:val="0010393A"/>
    <w:rsid w:val="001045CC"/>
    <w:rsid w:val="00122D43"/>
    <w:rsid w:val="0016722C"/>
    <w:rsid w:val="00191987"/>
    <w:rsid w:val="001A316D"/>
    <w:rsid w:val="001A3A9B"/>
    <w:rsid w:val="001A4445"/>
    <w:rsid w:val="001C118E"/>
    <w:rsid w:val="001C7F26"/>
    <w:rsid w:val="002150A5"/>
    <w:rsid w:val="0022538F"/>
    <w:rsid w:val="00261B1F"/>
    <w:rsid w:val="002A3E92"/>
    <w:rsid w:val="002A6934"/>
    <w:rsid w:val="002D1C59"/>
    <w:rsid w:val="002D5B74"/>
    <w:rsid w:val="002F06EB"/>
    <w:rsid w:val="002F3DFD"/>
    <w:rsid w:val="002F6153"/>
    <w:rsid w:val="00302E76"/>
    <w:rsid w:val="003116C6"/>
    <w:rsid w:val="003128DA"/>
    <w:rsid w:val="003304D4"/>
    <w:rsid w:val="00344921"/>
    <w:rsid w:val="003C0512"/>
    <w:rsid w:val="003C4317"/>
    <w:rsid w:val="00402A18"/>
    <w:rsid w:val="00414039"/>
    <w:rsid w:val="00430EF7"/>
    <w:rsid w:val="00451955"/>
    <w:rsid w:val="00475F10"/>
    <w:rsid w:val="004A3225"/>
    <w:rsid w:val="004B3F1F"/>
    <w:rsid w:val="004D2C79"/>
    <w:rsid w:val="004D5B17"/>
    <w:rsid w:val="00505660"/>
    <w:rsid w:val="0054598C"/>
    <w:rsid w:val="00550A75"/>
    <w:rsid w:val="00567411"/>
    <w:rsid w:val="005A7F4E"/>
    <w:rsid w:val="005C42ED"/>
    <w:rsid w:val="005D3BF1"/>
    <w:rsid w:val="005F3AEE"/>
    <w:rsid w:val="00623324"/>
    <w:rsid w:val="0062366F"/>
    <w:rsid w:val="006354AA"/>
    <w:rsid w:val="00635D9C"/>
    <w:rsid w:val="006366E4"/>
    <w:rsid w:val="006371CC"/>
    <w:rsid w:val="0066231D"/>
    <w:rsid w:val="00663E40"/>
    <w:rsid w:val="00666960"/>
    <w:rsid w:val="00677B7D"/>
    <w:rsid w:val="006920B5"/>
    <w:rsid w:val="006F371F"/>
    <w:rsid w:val="006F4350"/>
    <w:rsid w:val="006F4FF1"/>
    <w:rsid w:val="00702A7E"/>
    <w:rsid w:val="007261DF"/>
    <w:rsid w:val="0072773A"/>
    <w:rsid w:val="00737E89"/>
    <w:rsid w:val="007449E9"/>
    <w:rsid w:val="0076388E"/>
    <w:rsid w:val="00766563"/>
    <w:rsid w:val="00785397"/>
    <w:rsid w:val="00792FA8"/>
    <w:rsid w:val="00794A9F"/>
    <w:rsid w:val="007B258D"/>
    <w:rsid w:val="007C126D"/>
    <w:rsid w:val="00806CB4"/>
    <w:rsid w:val="0082333B"/>
    <w:rsid w:val="0084147D"/>
    <w:rsid w:val="00862623"/>
    <w:rsid w:val="00875205"/>
    <w:rsid w:val="0089272E"/>
    <w:rsid w:val="008A0FFF"/>
    <w:rsid w:val="008D2420"/>
    <w:rsid w:val="008D7A32"/>
    <w:rsid w:val="008E6227"/>
    <w:rsid w:val="00925E1C"/>
    <w:rsid w:val="0093065D"/>
    <w:rsid w:val="00940585"/>
    <w:rsid w:val="00943A2D"/>
    <w:rsid w:val="00947018"/>
    <w:rsid w:val="009724ED"/>
    <w:rsid w:val="00974F83"/>
    <w:rsid w:val="0097799F"/>
    <w:rsid w:val="00991A9D"/>
    <w:rsid w:val="00996770"/>
    <w:rsid w:val="009A0D66"/>
    <w:rsid w:val="009B0EA6"/>
    <w:rsid w:val="009C2D9D"/>
    <w:rsid w:val="009D30F5"/>
    <w:rsid w:val="00A11EC4"/>
    <w:rsid w:val="00A23AA3"/>
    <w:rsid w:val="00A650D8"/>
    <w:rsid w:val="00A91089"/>
    <w:rsid w:val="00A9729E"/>
    <w:rsid w:val="00AC4975"/>
    <w:rsid w:val="00AE1317"/>
    <w:rsid w:val="00AF2D63"/>
    <w:rsid w:val="00B049F1"/>
    <w:rsid w:val="00B07505"/>
    <w:rsid w:val="00B1678C"/>
    <w:rsid w:val="00B378F5"/>
    <w:rsid w:val="00B40609"/>
    <w:rsid w:val="00B67B5B"/>
    <w:rsid w:val="00B7388D"/>
    <w:rsid w:val="00B86AA3"/>
    <w:rsid w:val="00BB753C"/>
    <w:rsid w:val="00BC0582"/>
    <w:rsid w:val="00C0342B"/>
    <w:rsid w:val="00C0748B"/>
    <w:rsid w:val="00C4019A"/>
    <w:rsid w:val="00C40CDE"/>
    <w:rsid w:val="00CD58B9"/>
    <w:rsid w:val="00CD76FB"/>
    <w:rsid w:val="00CE39D2"/>
    <w:rsid w:val="00D1525E"/>
    <w:rsid w:val="00D2074D"/>
    <w:rsid w:val="00D46CCB"/>
    <w:rsid w:val="00D8378A"/>
    <w:rsid w:val="00D92125"/>
    <w:rsid w:val="00DB14C3"/>
    <w:rsid w:val="00DC4162"/>
    <w:rsid w:val="00DD0097"/>
    <w:rsid w:val="00DE7C6E"/>
    <w:rsid w:val="00E000BA"/>
    <w:rsid w:val="00E10270"/>
    <w:rsid w:val="00E12C0D"/>
    <w:rsid w:val="00E2170B"/>
    <w:rsid w:val="00E24E51"/>
    <w:rsid w:val="00E520FA"/>
    <w:rsid w:val="00E851B0"/>
    <w:rsid w:val="00EA57D5"/>
    <w:rsid w:val="00EB12D9"/>
    <w:rsid w:val="00EC5463"/>
    <w:rsid w:val="00EC6CF6"/>
    <w:rsid w:val="00EC77D1"/>
    <w:rsid w:val="00ED0810"/>
    <w:rsid w:val="00ED54F3"/>
    <w:rsid w:val="00ED5881"/>
    <w:rsid w:val="00EE4C28"/>
    <w:rsid w:val="00EF03B6"/>
    <w:rsid w:val="00F01BD6"/>
    <w:rsid w:val="00F14217"/>
    <w:rsid w:val="00F6728F"/>
    <w:rsid w:val="00F7113C"/>
    <w:rsid w:val="00F81A26"/>
    <w:rsid w:val="00FB51FF"/>
    <w:rsid w:val="00FB605B"/>
    <w:rsid w:val="00FB6EBD"/>
    <w:rsid w:val="00FD71DC"/>
    <w:rsid w:val="00FE11DA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  <w:style w:type="character" w:customStyle="1" w:styleId="ac">
    <w:name w:val="Цветовое выделение"/>
    <w:uiPriority w:val="99"/>
    <w:rsid w:val="00B07505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46CCB"/>
    <w:rPr>
      <w:rFonts w:cs="Times New Roman"/>
      <w:b w:val="0"/>
      <w:color w:val="106BBE"/>
    </w:rPr>
  </w:style>
  <w:style w:type="paragraph" w:customStyle="1" w:styleId="ae">
    <w:name w:val="Комментарий"/>
    <w:basedOn w:val="a"/>
    <w:next w:val="a"/>
    <w:uiPriority w:val="99"/>
    <w:rsid w:val="00D46CC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D46CCB"/>
    <w:rPr>
      <w:i/>
      <w:iCs/>
    </w:rPr>
  </w:style>
  <w:style w:type="paragraph" w:styleId="af0">
    <w:name w:val="header"/>
    <w:basedOn w:val="a"/>
    <w:link w:val="af1"/>
    <w:uiPriority w:val="99"/>
    <w:unhideWhenUsed/>
    <w:rsid w:val="0076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6388E"/>
  </w:style>
  <w:style w:type="paragraph" w:styleId="af2">
    <w:name w:val="footer"/>
    <w:basedOn w:val="a"/>
    <w:link w:val="af3"/>
    <w:uiPriority w:val="99"/>
    <w:unhideWhenUsed/>
    <w:rsid w:val="0076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63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  <w:style w:type="character" w:customStyle="1" w:styleId="ac">
    <w:name w:val="Цветовое выделение"/>
    <w:uiPriority w:val="99"/>
    <w:rsid w:val="00B07505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D46CCB"/>
    <w:rPr>
      <w:rFonts w:cs="Times New Roman"/>
      <w:b w:val="0"/>
      <w:color w:val="106BBE"/>
    </w:rPr>
  </w:style>
  <w:style w:type="paragraph" w:customStyle="1" w:styleId="ae">
    <w:name w:val="Комментарий"/>
    <w:basedOn w:val="a"/>
    <w:next w:val="a"/>
    <w:uiPriority w:val="99"/>
    <w:rsid w:val="00D46CC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D46CCB"/>
    <w:rPr>
      <w:i/>
      <w:iCs/>
    </w:rPr>
  </w:style>
  <w:style w:type="paragraph" w:styleId="af0">
    <w:name w:val="header"/>
    <w:basedOn w:val="a"/>
    <w:link w:val="af1"/>
    <w:uiPriority w:val="99"/>
    <w:unhideWhenUsed/>
    <w:rsid w:val="0076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6388E"/>
  </w:style>
  <w:style w:type="paragraph" w:styleId="af2">
    <w:name w:val="footer"/>
    <w:basedOn w:val="a"/>
    <w:link w:val="af3"/>
    <w:uiPriority w:val="99"/>
    <w:unhideWhenUsed/>
    <w:rsid w:val="0076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63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39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4313.1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15118.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25350.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5118.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350.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11</Pages>
  <Words>4695</Words>
  <Characters>26766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77</cp:revision>
  <cp:lastPrinted>2016-04-14T10:00:00Z</cp:lastPrinted>
  <dcterms:created xsi:type="dcterms:W3CDTF">2016-04-13T06:32:00Z</dcterms:created>
  <dcterms:modified xsi:type="dcterms:W3CDTF">2016-04-25T07:16:00Z</dcterms:modified>
</cp:coreProperties>
</file>