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1B" w:rsidRPr="00921280" w:rsidRDefault="00B7661B" w:rsidP="00921280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proofErr w:type="gramStart"/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Принят</w:t>
      </w:r>
      <w:proofErr w:type="gramEnd"/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 </w:t>
      </w:r>
    </w:p>
    <w:p w:rsidR="00B7661B" w:rsidRPr="00921280" w:rsidRDefault="00C9149B" w:rsidP="00921280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Общественным </w:t>
      </w:r>
      <w:r w:rsidR="00B7661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Сов</w:t>
      </w: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етом </w:t>
      </w:r>
      <w:r w:rsidR="00B7661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 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муниципального района </w:t>
      </w:r>
      <w:proofErr w:type="spellStart"/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Похвистневский</w:t>
      </w:r>
      <w:proofErr w:type="spellEnd"/>
    </w:p>
    <w:p w:rsidR="00CE2C8B" w:rsidRPr="00921280" w:rsidRDefault="00C9149B" w:rsidP="00921280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05.02.2015 г.</w:t>
      </w:r>
    </w:p>
    <w:p w:rsidR="00B7661B" w:rsidRPr="00921280" w:rsidRDefault="00B7661B" w:rsidP="00921280">
      <w:pPr>
        <w:pStyle w:val="a4"/>
        <w:jc w:val="center"/>
        <w:rPr>
          <w:rFonts w:asciiTheme="majorHAnsi" w:hAnsiTheme="majorHAnsi"/>
          <w:b/>
          <w:sz w:val="24"/>
          <w:szCs w:val="24"/>
          <w:lang w:eastAsia="ru-RU"/>
        </w:rPr>
      </w:pPr>
      <w:r w:rsidRPr="00921280">
        <w:rPr>
          <w:rFonts w:asciiTheme="majorHAnsi" w:hAnsiTheme="majorHAnsi"/>
          <w:b/>
          <w:sz w:val="24"/>
          <w:szCs w:val="24"/>
          <w:lang w:eastAsia="ru-RU"/>
        </w:rPr>
        <w:t>Регламент</w:t>
      </w:r>
    </w:p>
    <w:p w:rsidR="00B7661B" w:rsidRPr="00921280" w:rsidRDefault="00B7661B" w:rsidP="00921280">
      <w:pPr>
        <w:pStyle w:val="a4"/>
        <w:jc w:val="center"/>
        <w:rPr>
          <w:rFonts w:asciiTheme="majorHAnsi" w:hAnsiTheme="majorHAnsi"/>
          <w:b/>
          <w:sz w:val="24"/>
          <w:szCs w:val="24"/>
          <w:lang w:eastAsia="ru-RU"/>
        </w:rPr>
      </w:pPr>
      <w:r w:rsidRPr="00921280">
        <w:rPr>
          <w:rFonts w:asciiTheme="majorHAnsi" w:hAnsiTheme="majorHAnsi"/>
          <w:b/>
          <w:sz w:val="24"/>
          <w:szCs w:val="24"/>
          <w:lang w:eastAsia="ru-RU"/>
        </w:rPr>
        <w:t>Общественного Сов</w:t>
      </w:r>
      <w:r w:rsidR="00CE2C8B" w:rsidRPr="00921280">
        <w:rPr>
          <w:rFonts w:asciiTheme="majorHAnsi" w:hAnsiTheme="majorHAnsi"/>
          <w:b/>
          <w:sz w:val="24"/>
          <w:szCs w:val="24"/>
          <w:lang w:eastAsia="ru-RU"/>
        </w:rPr>
        <w:t>ета</w:t>
      </w:r>
    </w:p>
    <w:p w:rsidR="00B7661B" w:rsidRPr="00921280" w:rsidRDefault="00B7661B" w:rsidP="00921280">
      <w:pPr>
        <w:pStyle w:val="a4"/>
        <w:jc w:val="center"/>
        <w:rPr>
          <w:rFonts w:asciiTheme="majorHAnsi" w:hAnsiTheme="majorHAnsi"/>
          <w:b/>
          <w:sz w:val="24"/>
          <w:szCs w:val="24"/>
          <w:lang w:eastAsia="ru-RU"/>
        </w:rPr>
      </w:pPr>
      <w:r w:rsidRPr="00921280">
        <w:rPr>
          <w:rFonts w:asciiTheme="majorHAnsi" w:hAnsiTheme="majorHAnsi"/>
          <w:b/>
          <w:sz w:val="24"/>
          <w:szCs w:val="24"/>
          <w:lang w:eastAsia="ru-RU"/>
        </w:rPr>
        <w:t xml:space="preserve">муниципального района </w:t>
      </w:r>
      <w:proofErr w:type="spellStart"/>
      <w:r w:rsidRPr="00921280">
        <w:rPr>
          <w:rFonts w:asciiTheme="majorHAnsi" w:hAnsiTheme="majorHAnsi"/>
          <w:b/>
          <w:sz w:val="24"/>
          <w:szCs w:val="24"/>
          <w:lang w:eastAsia="ru-RU"/>
        </w:rPr>
        <w:t>Похвистневский</w:t>
      </w:r>
      <w:proofErr w:type="spellEnd"/>
    </w:p>
    <w:p w:rsidR="00C9149B" w:rsidRPr="00921280" w:rsidRDefault="00C9149B" w:rsidP="00921280">
      <w:pPr>
        <w:autoSpaceDE w:val="0"/>
        <w:autoSpaceDN w:val="0"/>
        <w:adjustRightInd w:val="0"/>
        <w:jc w:val="center"/>
        <w:outlineLvl w:val="1"/>
        <w:rPr>
          <w:rFonts w:asciiTheme="majorHAnsi" w:hAnsiTheme="majorHAnsi"/>
          <w:b/>
          <w:sz w:val="24"/>
          <w:szCs w:val="24"/>
        </w:rPr>
      </w:pPr>
    </w:p>
    <w:p w:rsidR="00C9149B" w:rsidRPr="00921280" w:rsidRDefault="00C9149B" w:rsidP="00921280">
      <w:pPr>
        <w:autoSpaceDE w:val="0"/>
        <w:autoSpaceDN w:val="0"/>
        <w:adjustRightInd w:val="0"/>
        <w:jc w:val="center"/>
        <w:outlineLvl w:val="1"/>
        <w:rPr>
          <w:rFonts w:asciiTheme="majorHAnsi" w:hAnsiTheme="majorHAnsi"/>
          <w:b/>
          <w:sz w:val="24"/>
          <w:szCs w:val="24"/>
        </w:rPr>
      </w:pPr>
      <w:r w:rsidRPr="00921280">
        <w:rPr>
          <w:rFonts w:asciiTheme="majorHAnsi" w:hAnsiTheme="majorHAnsi"/>
          <w:b/>
          <w:sz w:val="24"/>
          <w:szCs w:val="24"/>
        </w:rPr>
        <w:t>I. Состав Общественного совета</w:t>
      </w:r>
    </w:p>
    <w:p w:rsidR="00B7661B" w:rsidRPr="00921280" w:rsidRDefault="00CE2C8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1.1. Председатель</w:t>
      </w:r>
      <w:r w:rsidR="00B7661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 Общественного сов</w:t>
      </w: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ета </w:t>
      </w:r>
      <w:r w:rsidR="00B7661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муниципального района </w:t>
      </w:r>
      <w:proofErr w:type="spellStart"/>
      <w:r w:rsidR="00B7661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Похвистневский</w:t>
      </w:r>
      <w:proofErr w:type="spellEnd"/>
      <w:r w:rsidR="00B7661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 (дале</w:t>
      </w: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е - Совет)   изб</w:t>
      </w:r>
      <w:r w:rsidR="00AF037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и</w:t>
      </w: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рается из числа членов Совета.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1.2. Председатель Совета: 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подписывает план работы Совета;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вносит предложения по проектам повесток заседаний Совета;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утверждает повестки заседаний Совета;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ведет заседание Совета;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подписывает решения и протоколы заседаний Совета;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представляет Совет в отношениях с населением, общественными объединениями, органами государственной власти и местного самоуправления, а также иными организациями;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осуществляет иные полномочия, вытекающие из задач Совета и не отнесенные к полномочиям иных членов Совета.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1.3. Члены Совета – руководители общественных организаций, представители органов местного самоуправления, представители общ</w:t>
      </w:r>
      <w:r w:rsidR="00CE2C8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ественности: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участвуют в заседаниях Совета;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участвуют в заседаниях Собрания представителей района, комиссиях Собрания представителей района;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участвуют в подготовке материалов к заседаниям Совета, а также проектов решений Совета.</w:t>
      </w:r>
    </w:p>
    <w:p w:rsidR="00B7661B" w:rsidRPr="00921280" w:rsidRDefault="00C9149B" w:rsidP="00921280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Arial"/>
          <w:b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b/>
          <w:color w:val="414141"/>
          <w:sz w:val="24"/>
          <w:szCs w:val="24"/>
          <w:lang w:val="en-US" w:eastAsia="ru-RU"/>
        </w:rPr>
        <w:t>II</w:t>
      </w:r>
      <w:r w:rsidR="00B7661B" w:rsidRPr="00921280">
        <w:rPr>
          <w:rFonts w:asciiTheme="majorHAnsi" w:eastAsia="Times New Roman" w:hAnsiTheme="majorHAnsi" w:cs="Arial"/>
          <w:b/>
          <w:color w:val="414141"/>
          <w:sz w:val="24"/>
          <w:szCs w:val="24"/>
          <w:lang w:eastAsia="ru-RU"/>
        </w:rPr>
        <w:t>. Общий порядок работы Совета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2.1. Общее руководство работой Совета осуществляет председатель</w:t>
      </w:r>
      <w:r w:rsidR="00CE2C8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 Совета.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lastRenderedPageBreak/>
        <w:t xml:space="preserve">2.2. Совет осуществляет свою деятельность в форме заседаний, которые проводятся согласно плану не реже одного раза в квартал. 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2.3. Заседание Совета правомочно, если на нем присутствует не менее половины членов Совета.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2.4. Решения по рассматриваемым вопросам принимаются путем открытого голосования «за», «против» или «воздержался». Решение считается принятым, если за него проголосовало не менее 50 процентов от числа присутствующих.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2.5. Решения Совета носят рекомендательный характер, направляются во все необходимые инстанции.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2.6. Деятельность Совета может освещаться в средствах массовой информации. Представители средств массовой информации вправе присутствовать на заседаниях Совета.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2.7. Вопросы на рассмотрение Совета вносятся членами Совета, общественными организациями. Решение о внесении вопроса в план работы или повестку дня принимается большинством голосов.</w:t>
      </w:r>
    </w:p>
    <w:p w:rsidR="00B7661B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2.8. Тематика заседаний планируется на полгода.</w:t>
      </w:r>
    </w:p>
    <w:p w:rsidR="00AF037B" w:rsidRPr="00921280" w:rsidRDefault="00AF037B" w:rsidP="00921280">
      <w:pPr>
        <w:autoSpaceDE w:val="0"/>
        <w:autoSpaceDN w:val="0"/>
        <w:adjustRightInd w:val="0"/>
        <w:jc w:val="center"/>
        <w:outlineLvl w:val="2"/>
        <w:rPr>
          <w:rFonts w:asciiTheme="majorHAnsi" w:hAnsiTheme="majorHAnsi" w:cs="Arial"/>
          <w:b/>
          <w:sz w:val="24"/>
          <w:szCs w:val="24"/>
          <w:lang w:val="en-US"/>
        </w:rPr>
      </w:pPr>
      <w:r w:rsidRPr="00921280">
        <w:rPr>
          <w:rFonts w:asciiTheme="majorHAnsi" w:hAnsiTheme="majorHAnsi" w:cs="Arial"/>
          <w:b/>
          <w:sz w:val="24"/>
          <w:szCs w:val="24"/>
          <w:lang w:val="en-US"/>
        </w:rPr>
        <w:t>III</w:t>
      </w:r>
      <w:r w:rsidRPr="00921280">
        <w:rPr>
          <w:rFonts w:asciiTheme="majorHAnsi" w:hAnsiTheme="majorHAnsi" w:cs="Arial"/>
          <w:b/>
          <w:sz w:val="24"/>
          <w:szCs w:val="24"/>
        </w:rPr>
        <w:t>. Президиум Совета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3.1. Президиум Совета состоит из председателей постоянных комиссий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 xml:space="preserve">3.2. </w:t>
      </w:r>
      <w:r w:rsidRPr="00921280">
        <w:rPr>
          <w:rFonts w:asciiTheme="majorHAnsi" w:hAnsiTheme="majorHAnsi" w:cs="Arial"/>
          <w:sz w:val="24"/>
          <w:szCs w:val="24"/>
        </w:rPr>
        <w:tab/>
        <w:t>Президиум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формирует повестку заседаний Совета, определяет дату и место их проведения;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организует исполнение решений, принятых Советом;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анализирует и обобщает ход исполнения решений, принятых Советом;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принимает решения о создании временных комиссий;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подготавливает ежегодный отчет о деятельности Совета;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осуществляет иные мероприятия в соответствии с настоящим Регламентом и решениями Совета.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3.3. Заседания президиума Совета проводятся по мере необходимости.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3.4. Заседание президиума Совета правомочно, если на нем присутствует большинство его членов.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lastRenderedPageBreak/>
        <w:t>3.5. Председательствует на заседании президиума Совета председатель Совета либо заместитель председателя Совета в случае его отсутствия.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3.6. На каждом заседании президиума Совета ведется протокол.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Протокол заседаний президиума Совета ведется секретарём Совета.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 w:cs="Arial"/>
          <w:sz w:val="24"/>
          <w:szCs w:val="24"/>
        </w:rPr>
      </w:pPr>
      <w:r w:rsidRPr="00921280">
        <w:rPr>
          <w:rFonts w:asciiTheme="majorHAnsi" w:hAnsiTheme="majorHAnsi" w:cs="Arial"/>
          <w:sz w:val="24"/>
          <w:szCs w:val="24"/>
        </w:rPr>
        <w:t>3.7. По итогам обсуждения вопросов на заседании президиума Совета принимаются решения. Решения президиума Совета принимаются большинством голосов от числа присутствующих на заседании членов президиума Совета</w:t>
      </w:r>
      <w:r w:rsidRPr="00921280">
        <w:rPr>
          <w:rFonts w:asciiTheme="majorHAnsi" w:hAnsiTheme="majorHAnsi" w:cs="Arial"/>
          <w:i/>
          <w:sz w:val="24"/>
          <w:szCs w:val="24"/>
        </w:rPr>
        <w:t>.</w:t>
      </w:r>
      <w:r w:rsidRPr="00921280">
        <w:rPr>
          <w:rFonts w:asciiTheme="majorHAnsi" w:hAnsiTheme="majorHAnsi" w:cs="Arial"/>
          <w:sz w:val="24"/>
          <w:szCs w:val="24"/>
        </w:rPr>
        <w:t xml:space="preserve"> </w:t>
      </w:r>
    </w:p>
    <w:p w:rsidR="00AF037B" w:rsidRPr="00921280" w:rsidRDefault="00AF037B" w:rsidP="00921280">
      <w:pPr>
        <w:tabs>
          <w:tab w:val="left" w:pos="2391"/>
          <w:tab w:val="center" w:pos="4677"/>
        </w:tabs>
        <w:autoSpaceDE w:val="0"/>
        <w:autoSpaceDN w:val="0"/>
        <w:adjustRightInd w:val="0"/>
        <w:jc w:val="both"/>
        <w:outlineLvl w:val="2"/>
        <w:rPr>
          <w:rFonts w:asciiTheme="majorHAnsi" w:hAnsiTheme="majorHAnsi"/>
          <w:b/>
          <w:sz w:val="24"/>
          <w:szCs w:val="24"/>
        </w:rPr>
      </w:pPr>
      <w:r w:rsidRPr="00921280">
        <w:rPr>
          <w:rFonts w:asciiTheme="majorHAnsi" w:hAnsiTheme="majorHAnsi"/>
          <w:b/>
          <w:sz w:val="24"/>
          <w:szCs w:val="24"/>
        </w:rPr>
        <w:tab/>
      </w:r>
      <w:r w:rsidRPr="00921280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921280">
        <w:rPr>
          <w:rFonts w:asciiTheme="majorHAnsi" w:hAnsiTheme="majorHAnsi"/>
          <w:b/>
          <w:sz w:val="24"/>
          <w:szCs w:val="24"/>
        </w:rPr>
        <w:t>. Временные комиссии Совета</w:t>
      </w:r>
    </w:p>
    <w:p w:rsidR="00AF037B" w:rsidRPr="00921280" w:rsidRDefault="00AF037B" w:rsidP="00921280">
      <w:pPr>
        <w:autoSpaceDE w:val="0"/>
        <w:autoSpaceDN w:val="0"/>
        <w:adjustRightInd w:val="0"/>
        <w:ind w:firstLine="709"/>
        <w:jc w:val="both"/>
        <w:rPr>
          <w:rFonts w:asciiTheme="majorHAnsi" w:hAnsiTheme="majorHAnsi"/>
          <w:b/>
          <w:sz w:val="24"/>
          <w:szCs w:val="24"/>
        </w:rPr>
      </w:pP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4.1. Временные комиссии Совета создаются в структуре Совета для своевременного реагирования на вопросы, требующие безотлагательного разрешения в рамках реализации основных задач Совета.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4.2. Предложение о необходимости создания временной комиссии Совета и ее персональном составе вносится членом Совета в президиум Совета.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4.3. В решении президиума Совета о создании временной комиссии Совета указываются: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существо вопроса, для изучения которого создается временная комиссия Совета (далее в настоящем разделе - вопрос);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инициатор предложения о создании и персональном составе временной комиссии Совета;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персональный состав временной комиссии Совета;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4.4. В решении президиума Совета о нецелесообразности создания временной комиссии Совета указываются: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существо вопроса;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инициатор предложения о создании временной комиссии Совета;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причины, по которым создание временной комиссии Совета было признано нецелесообразным.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lastRenderedPageBreak/>
        <w:t>4.5. По итогам изучения вопроса временная комиссия Совета подготавливает доклад, который включает заключение временной комиссии Совета по существу вопроса.</w:t>
      </w:r>
    </w:p>
    <w:p w:rsidR="00AF037B" w:rsidRPr="00921280" w:rsidRDefault="00AF037B" w:rsidP="0092128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hAnsiTheme="majorHAnsi"/>
          <w:sz w:val="24"/>
          <w:szCs w:val="24"/>
        </w:rPr>
        <w:t>4.6. Доклад временной комиссии Совета заслушивается на заседании президиума Совета. По итогам обсуждения доклада президиум Совета принимает решение о вынесении вопроса на рассмотрение заседания Совета либо о возвращении его на доработку.</w:t>
      </w:r>
    </w:p>
    <w:p w:rsidR="00C9149B" w:rsidRPr="00921280" w:rsidRDefault="00AF037B" w:rsidP="00921280">
      <w:pPr>
        <w:autoSpaceDE w:val="0"/>
        <w:autoSpaceDN w:val="0"/>
        <w:adjustRightInd w:val="0"/>
        <w:jc w:val="center"/>
        <w:outlineLvl w:val="2"/>
        <w:rPr>
          <w:rFonts w:asciiTheme="majorHAnsi" w:hAnsiTheme="majorHAnsi" w:cs="Arial"/>
          <w:b/>
          <w:sz w:val="24"/>
          <w:szCs w:val="24"/>
        </w:rPr>
      </w:pPr>
      <w:r w:rsidRPr="00921280">
        <w:rPr>
          <w:rFonts w:asciiTheme="majorHAnsi" w:hAnsiTheme="majorHAnsi" w:cs="Arial"/>
          <w:b/>
          <w:sz w:val="24"/>
          <w:szCs w:val="24"/>
          <w:lang w:val="en-US"/>
        </w:rPr>
        <w:t>V</w:t>
      </w:r>
      <w:r w:rsidR="00C9149B" w:rsidRPr="00921280">
        <w:rPr>
          <w:rFonts w:asciiTheme="majorHAnsi" w:hAnsiTheme="majorHAnsi" w:cs="Arial"/>
          <w:b/>
          <w:sz w:val="24"/>
          <w:szCs w:val="24"/>
        </w:rPr>
        <w:t>. Протокол заседания Совета. Обеспечение деятельности Совета</w:t>
      </w:r>
    </w:p>
    <w:p w:rsidR="00C9149B" w:rsidRPr="00921280" w:rsidRDefault="00AF037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5</w:t>
      </w:r>
      <w:r w:rsidR="00C9149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.1. На каждом заседании Совета ведется протокол.</w:t>
      </w:r>
    </w:p>
    <w:p w:rsidR="00C9149B" w:rsidRPr="00921280" w:rsidRDefault="00AF037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5</w:t>
      </w:r>
      <w:r w:rsidR="00C9149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.2. В протоколе заседания Совета указываются:</w:t>
      </w:r>
    </w:p>
    <w:p w:rsidR="00C9149B" w:rsidRPr="00921280" w:rsidRDefault="00C9149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полное наименование Совета, порядковый номер заседания Совета, дата и место проведения заседания Совета;</w:t>
      </w:r>
    </w:p>
    <w:p w:rsidR="00C9149B" w:rsidRPr="00921280" w:rsidRDefault="00C9149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число присутствующих и отсутствующих членов Совета, сведения </w:t>
      </w:r>
      <w:proofErr w:type="gramStart"/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о</w:t>
      </w:r>
      <w:proofErr w:type="gramEnd"/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 xml:space="preserve"> приглашенных;</w:t>
      </w:r>
    </w:p>
    <w:p w:rsidR="00C9149B" w:rsidRPr="00921280" w:rsidRDefault="00C9149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повестка заседания Совета, кем внесен (исключен) вопрос на рассмотрение Совета;</w:t>
      </w:r>
    </w:p>
    <w:p w:rsidR="00C9149B" w:rsidRPr="00921280" w:rsidRDefault="00C9149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фамилия, имя, отчество докладчика – члена Совета, указание на представительство;</w:t>
      </w:r>
    </w:p>
    <w:p w:rsidR="00C9149B" w:rsidRPr="00921280" w:rsidRDefault="00C9149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фамилия, имя, отчество должности лиц, выступающих в прениях, внесших обращение или задавших вопрос докладчикам (для лиц, не являющихся члена Совета);</w:t>
      </w:r>
    </w:p>
    <w:p w:rsidR="00C9149B" w:rsidRPr="00921280" w:rsidRDefault="00C9149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перечень всех принятых решений Совета с указанием числа голосов, поданных за, против, воздержавшихся и не принявших участие в голосовании.</w:t>
      </w:r>
    </w:p>
    <w:p w:rsidR="00C9149B" w:rsidRPr="00921280" w:rsidRDefault="00AF037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5</w:t>
      </w:r>
      <w:r w:rsidR="00C9149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.3. Протокол заседания Совета оформляется в 7-дневный срок секретарем заседания.</w:t>
      </w:r>
    </w:p>
    <w:p w:rsidR="00C9149B" w:rsidRPr="00921280" w:rsidRDefault="00AF037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5</w:t>
      </w:r>
      <w:r w:rsidR="00C9149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.4. Протокол подписывается председательствующим на заседании Совета и секретарем заседания.</w:t>
      </w:r>
    </w:p>
    <w:p w:rsidR="00C9149B" w:rsidRPr="00921280" w:rsidRDefault="00921280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5</w:t>
      </w:r>
      <w:r w:rsidR="00C9149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.5. По итогам работы за год Совет готовит доклад.</w:t>
      </w:r>
    </w:p>
    <w:p w:rsidR="00C9149B" w:rsidRPr="00921280" w:rsidRDefault="00921280" w:rsidP="00921280">
      <w:pPr>
        <w:autoSpaceDE w:val="0"/>
        <w:autoSpaceDN w:val="0"/>
        <w:adjustRightInd w:val="0"/>
        <w:jc w:val="both"/>
        <w:rPr>
          <w:rFonts w:asciiTheme="majorHAnsi" w:hAnsiTheme="majorHAnsi"/>
          <w:sz w:val="24"/>
          <w:szCs w:val="24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5.6</w:t>
      </w:r>
      <w:r w:rsidR="00C9149B"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. Техническая деятельность Совета обеспечивается секретарём</w:t>
      </w:r>
    </w:p>
    <w:p w:rsidR="00B7661B" w:rsidRPr="00921280" w:rsidRDefault="00921280" w:rsidP="00921280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Arial"/>
          <w:b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b/>
          <w:color w:val="414141"/>
          <w:sz w:val="24"/>
          <w:szCs w:val="24"/>
          <w:lang w:val="en-US" w:eastAsia="ru-RU"/>
        </w:rPr>
        <w:t>VI</w:t>
      </w:r>
      <w:r w:rsidR="00B7661B" w:rsidRPr="00921280">
        <w:rPr>
          <w:rFonts w:asciiTheme="majorHAnsi" w:eastAsia="Times New Roman" w:hAnsiTheme="majorHAnsi" w:cs="Arial"/>
          <w:b/>
          <w:color w:val="414141"/>
          <w:sz w:val="24"/>
          <w:szCs w:val="24"/>
          <w:lang w:eastAsia="ru-RU"/>
        </w:rPr>
        <w:t>. Заключительные положения.</w:t>
      </w:r>
    </w:p>
    <w:p w:rsidR="00EA1D8A" w:rsidRPr="00921280" w:rsidRDefault="00B7661B" w:rsidP="0092128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</w:pPr>
      <w:r w:rsidRPr="00921280">
        <w:rPr>
          <w:rFonts w:asciiTheme="majorHAnsi" w:eastAsia="Times New Roman" w:hAnsiTheme="majorHAnsi" w:cs="Arial"/>
          <w:color w:val="414141"/>
          <w:sz w:val="24"/>
          <w:szCs w:val="24"/>
          <w:lang w:eastAsia="ru-RU"/>
        </w:rPr>
        <w:t>Рассмотрение иных вопросов деятельности Совета, не предусмотренных настоящим Регламентом, осуществляется в порядке, установленном на заседании Совета, если за него проголосовало большинство от числа присутствующих на заседании членов Совета.</w:t>
      </w:r>
    </w:p>
    <w:p w:rsidR="00C9149B" w:rsidRDefault="00C9149B" w:rsidP="00CE2C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14141"/>
          <w:sz w:val="28"/>
          <w:szCs w:val="28"/>
          <w:lang w:eastAsia="ru-RU"/>
        </w:rPr>
      </w:pPr>
    </w:p>
    <w:p w:rsidR="00C9149B" w:rsidRDefault="00C9149B" w:rsidP="00C9149B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C9149B" w:rsidRDefault="00C9149B" w:rsidP="00C9149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C9149B" w:rsidRDefault="00C9149B" w:rsidP="00C9149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9149B" w:rsidRPr="00CE2C8B" w:rsidRDefault="00C9149B" w:rsidP="00CE2C8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14141"/>
          <w:sz w:val="28"/>
          <w:szCs w:val="28"/>
          <w:lang w:eastAsia="ru-RU"/>
        </w:rPr>
      </w:pPr>
    </w:p>
    <w:sectPr w:rsidR="00C9149B" w:rsidRPr="00CE2C8B" w:rsidSect="00EA1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7661B"/>
    <w:rsid w:val="00000721"/>
    <w:rsid w:val="00004329"/>
    <w:rsid w:val="00035B7E"/>
    <w:rsid w:val="000464F5"/>
    <w:rsid w:val="000474A9"/>
    <w:rsid w:val="000509FD"/>
    <w:rsid w:val="00095201"/>
    <w:rsid w:val="000A32D2"/>
    <w:rsid w:val="000D1775"/>
    <w:rsid w:val="000F6A0F"/>
    <w:rsid w:val="0010363A"/>
    <w:rsid w:val="0012291A"/>
    <w:rsid w:val="00124AB6"/>
    <w:rsid w:val="001318EF"/>
    <w:rsid w:val="00134793"/>
    <w:rsid w:val="0013599E"/>
    <w:rsid w:val="0015135C"/>
    <w:rsid w:val="001A1384"/>
    <w:rsid w:val="001A3FFC"/>
    <w:rsid w:val="001C388F"/>
    <w:rsid w:val="001D393F"/>
    <w:rsid w:val="001E0C84"/>
    <w:rsid w:val="0020506F"/>
    <w:rsid w:val="00226C70"/>
    <w:rsid w:val="00231A02"/>
    <w:rsid w:val="00237A6A"/>
    <w:rsid w:val="00270AC8"/>
    <w:rsid w:val="002849BF"/>
    <w:rsid w:val="002B10B9"/>
    <w:rsid w:val="002C18B7"/>
    <w:rsid w:val="002C56FF"/>
    <w:rsid w:val="002D2C12"/>
    <w:rsid w:val="002E678A"/>
    <w:rsid w:val="002F2BE7"/>
    <w:rsid w:val="00312CC8"/>
    <w:rsid w:val="00351927"/>
    <w:rsid w:val="003773EA"/>
    <w:rsid w:val="00396440"/>
    <w:rsid w:val="003A2272"/>
    <w:rsid w:val="003A3C54"/>
    <w:rsid w:val="003B32A9"/>
    <w:rsid w:val="003E321C"/>
    <w:rsid w:val="003F0BDC"/>
    <w:rsid w:val="00415EEC"/>
    <w:rsid w:val="0042193F"/>
    <w:rsid w:val="00453A6A"/>
    <w:rsid w:val="00454528"/>
    <w:rsid w:val="004753E0"/>
    <w:rsid w:val="004837BD"/>
    <w:rsid w:val="00485201"/>
    <w:rsid w:val="00497A92"/>
    <w:rsid w:val="004A10F4"/>
    <w:rsid w:val="004A320A"/>
    <w:rsid w:val="004A52A2"/>
    <w:rsid w:val="004B3027"/>
    <w:rsid w:val="004B5B5E"/>
    <w:rsid w:val="004B5D4C"/>
    <w:rsid w:val="004B765D"/>
    <w:rsid w:val="004C2674"/>
    <w:rsid w:val="004C2A0F"/>
    <w:rsid w:val="004D3078"/>
    <w:rsid w:val="005107FB"/>
    <w:rsid w:val="00523228"/>
    <w:rsid w:val="00524EAB"/>
    <w:rsid w:val="005259B3"/>
    <w:rsid w:val="00545991"/>
    <w:rsid w:val="005832CD"/>
    <w:rsid w:val="005A7D24"/>
    <w:rsid w:val="005C243D"/>
    <w:rsid w:val="005E3CEA"/>
    <w:rsid w:val="005F10FA"/>
    <w:rsid w:val="005F1A86"/>
    <w:rsid w:val="005F33EE"/>
    <w:rsid w:val="005F6191"/>
    <w:rsid w:val="00601745"/>
    <w:rsid w:val="00601832"/>
    <w:rsid w:val="00622B96"/>
    <w:rsid w:val="00650273"/>
    <w:rsid w:val="006B0797"/>
    <w:rsid w:val="006C074E"/>
    <w:rsid w:val="006C339B"/>
    <w:rsid w:val="006E54CD"/>
    <w:rsid w:val="00736FD8"/>
    <w:rsid w:val="007433B7"/>
    <w:rsid w:val="0074349D"/>
    <w:rsid w:val="00747A72"/>
    <w:rsid w:val="0075505F"/>
    <w:rsid w:val="00766FE5"/>
    <w:rsid w:val="00772547"/>
    <w:rsid w:val="007732EE"/>
    <w:rsid w:val="0078672E"/>
    <w:rsid w:val="007977E4"/>
    <w:rsid w:val="007A7882"/>
    <w:rsid w:val="007C29AB"/>
    <w:rsid w:val="008129F2"/>
    <w:rsid w:val="008151B4"/>
    <w:rsid w:val="00842D36"/>
    <w:rsid w:val="00843FE9"/>
    <w:rsid w:val="00845505"/>
    <w:rsid w:val="00853674"/>
    <w:rsid w:val="008607CC"/>
    <w:rsid w:val="00870237"/>
    <w:rsid w:val="008A746E"/>
    <w:rsid w:val="008D27E0"/>
    <w:rsid w:val="008D591C"/>
    <w:rsid w:val="008E27B0"/>
    <w:rsid w:val="00901940"/>
    <w:rsid w:val="00906A57"/>
    <w:rsid w:val="00920EFF"/>
    <w:rsid w:val="00921280"/>
    <w:rsid w:val="00922628"/>
    <w:rsid w:val="009413BF"/>
    <w:rsid w:val="00943661"/>
    <w:rsid w:val="00945DAA"/>
    <w:rsid w:val="00963BBC"/>
    <w:rsid w:val="0096557B"/>
    <w:rsid w:val="00972EEB"/>
    <w:rsid w:val="009777AF"/>
    <w:rsid w:val="00982EB1"/>
    <w:rsid w:val="00990EF2"/>
    <w:rsid w:val="009B38D8"/>
    <w:rsid w:val="009D37E5"/>
    <w:rsid w:val="009D4CBC"/>
    <w:rsid w:val="009F5A30"/>
    <w:rsid w:val="00A03DA1"/>
    <w:rsid w:val="00A13F09"/>
    <w:rsid w:val="00A31255"/>
    <w:rsid w:val="00A366BA"/>
    <w:rsid w:val="00A44BF6"/>
    <w:rsid w:val="00A479DB"/>
    <w:rsid w:val="00A57D3F"/>
    <w:rsid w:val="00A613FE"/>
    <w:rsid w:val="00A61F4E"/>
    <w:rsid w:val="00A66073"/>
    <w:rsid w:val="00A75461"/>
    <w:rsid w:val="00A75AE6"/>
    <w:rsid w:val="00A8632A"/>
    <w:rsid w:val="00AA2263"/>
    <w:rsid w:val="00AC259A"/>
    <w:rsid w:val="00AF037B"/>
    <w:rsid w:val="00AF2F26"/>
    <w:rsid w:val="00B11849"/>
    <w:rsid w:val="00B2688B"/>
    <w:rsid w:val="00B436BD"/>
    <w:rsid w:val="00B543F0"/>
    <w:rsid w:val="00B57187"/>
    <w:rsid w:val="00B65568"/>
    <w:rsid w:val="00B673B1"/>
    <w:rsid w:val="00B7661B"/>
    <w:rsid w:val="00B8426B"/>
    <w:rsid w:val="00B86CA0"/>
    <w:rsid w:val="00B877CE"/>
    <w:rsid w:val="00B9000F"/>
    <w:rsid w:val="00B91B09"/>
    <w:rsid w:val="00B95129"/>
    <w:rsid w:val="00BA1183"/>
    <w:rsid w:val="00BA63D6"/>
    <w:rsid w:val="00BD3C84"/>
    <w:rsid w:val="00BF19D2"/>
    <w:rsid w:val="00BF396E"/>
    <w:rsid w:val="00C163C7"/>
    <w:rsid w:val="00C17F18"/>
    <w:rsid w:val="00C25A18"/>
    <w:rsid w:val="00C3009C"/>
    <w:rsid w:val="00C37D16"/>
    <w:rsid w:val="00C47B56"/>
    <w:rsid w:val="00C52CC5"/>
    <w:rsid w:val="00C606DA"/>
    <w:rsid w:val="00C6544A"/>
    <w:rsid w:val="00C9149B"/>
    <w:rsid w:val="00CE2C8B"/>
    <w:rsid w:val="00D15499"/>
    <w:rsid w:val="00D257EC"/>
    <w:rsid w:val="00D53CD4"/>
    <w:rsid w:val="00D53E15"/>
    <w:rsid w:val="00D82B87"/>
    <w:rsid w:val="00D861C0"/>
    <w:rsid w:val="00DC2520"/>
    <w:rsid w:val="00DD000C"/>
    <w:rsid w:val="00DD54D2"/>
    <w:rsid w:val="00DE7300"/>
    <w:rsid w:val="00DE7BA9"/>
    <w:rsid w:val="00DF068C"/>
    <w:rsid w:val="00E267DC"/>
    <w:rsid w:val="00E36260"/>
    <w:rsid w:val="00E45034"/>
    <w:rsid w:val="00E4575F"/>
    <w:rsid w:val="00E45765"/>
    <w:rsid w:val="00E56A8B"/>
    <w:rsid w:val="00E57A4F"/>
    <w:rsid w:val="00E8440D"/>
    <w:rsid w:val="00E84904"/>
    <w:rsid w:val="00EA04AD"/>
    <w:rsid w:val="00EA1D8A"/>
    <w:rsid w:val="00EA4661"/>
    <w:rsid w:val="00EC0208"/>
    <w:rsid w:val="00EC545E"/>
    <w:rsid w:val="00ED285A"/>
    <w:rsid w:val="00ED39B8"/>
    <w:rsid w:val="00ED7079"/>
    <w:rsid w:val="00EE5B6D"/>
    <w:rsid w:val="00EF04B4"/>
    <w:rsid w:val="00F01B37"/>
    <w:rsid w:val="00F1011D"/>
    <w:rsid w:val="00F10A25"/>
    <w:rsid w:val="00F207E2"/>
    <w:rsid w:val="00F2572A"/>
    <w:rsid w:val="00F432EA"/>
    <w:rsid w:val="00F56818"/>
    <w:rsid w:val="00F56868"/>
    <w:rsid w:val="00F6137E"/>
    <w:rsid w:val="00F7277C"/>
    <w:rsid w:val="00F823A5"/>
    <w:rsid w:val="00F93C05"/>
    <w:rsid w:val="00F944F1"/>
    <w:rsid w:val="00FC302A"/>
    <w:rsid w:val="00FE6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8A"/>
  </w:style>
  <w:style w:type="paragraph" w:styleId="2">
    <w:name w:val="heading 2"/>
    <w:basedOn w:val="a"/>
    <w:link w:val="20"/>
    <w:uiPriority w:val="9"/>
    <w:qFormat/>
    <w:rsid w:val="00B7661B"/>
    <w:pPr>
      <w:spacing w:before="100" w:beforeAutospacing="1" w:after="100" w:afterAutospacing="1" w:line="240" w:lineRule="auto"/>
      <w:outlineLvl w:val="1"/>
    </w:pPr>
    <w:rPr>
      <w:rFonts w:ascii="Open Sans" w:eastAsia="Times New Roman" w:hAnsi="Open Sans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661B"/>
    <w:rPr>
      <w:rFonts w:ascii="Open Sans" w:eastAsia="Times New Roman" w:hAnsi="Open Sans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76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E2C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4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4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55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6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91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3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6</cp:revision>
  <cp:lastPrinted>2015-01-30T06:49:00Z</cp:lastPrinted>
  <dcterms:created xsi:type="dcterms:W3CDTF">2014-07-18T07:09:00Z</dcterms:created>
  <dcterms:modified xsi:type="dcterms:W3CDTF">2015-02-27T15:07:00Z</dcterms:modified>
</cp:coreProperties>
</file>