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782" w:rsidRDefault="00FE1F36" w:rsidP="00FE1F36">
      <w:pPr>
        <w:pStyle w:val="a3"/>
        <w:jc w:val="right"/>
        <w:rPr>
          <w:rFonts w:ascii="Times New Roman" w:hAnsi="Times New Roman" w:cs="Times New Roman"/>
        </w:rPr>
      </w:pPr>
      <w:r w:rsidRPr="00FE1F36">
        <w:rPr>
          <w:rFonts w:ascii="Times New Roman" w:hAnsi="Times New Roman" w:cs="Times New Roman"/>
        </w:rPr>
        <w:t>УТВЕРЖДЕНА</w:t>
      </w:r>
    </w:p>
    <w:p w:rsidR="00FE1F36" w:rsidRDefault="00FE1F36" w:rsidP="00FE1F36">
      <w:pPr>
        <w:pStyle w:val="a3"/>
        <w:jc w:val="right"/>
        <w:rPr>
          <w:rFonts w:ascii="Times New Roman" w:hAnsi="Times New Roman" w:cs="Times New Roman"/>
        </w:rPr>
      </w:pPr>
      <w:r>
        <w:rPr>
          <w:rFonts w:ascii="Times New Roman" w:hAnsi="Times New Roman" w:cs="Times New Roman"/>
        </w:rPr>
        <w:t>постановлением Администрации муниципального района</w:t>
      </w:r>
    </w:p>
    <w:p w:rsidR="00FE1F36" w:rsidRDefault="00FE1F36" w:rsidP="00FE1F36">
      <w:pPr>
        <w:pStyle w:val="a3"/>
        <w:jc w:val="right"/>
        <w:rPr>
          <w:rFonts w:ascii="Times New Roman" w:hAnsi="Times New Roman" w:cs="Times New Roman"/>
        </w:rPr>
      </w:pPr>
      <w:r>
        <w:rPr>
          <w:rFonts w:ascii="Times New Roman" w:hAnsi="Times New Roman" w:cs="Times New Roman"/>
        </w:rPr>
        <w:t xml:space="preserve">Похвистневский Самарской области </w:t>
      </w:r>
    </w:p>
    <w:p w:rsidR="00921798" w:rsidRDefault="00FE1F36" w:rsidP="00FE1F36">
      <w:pPr>
        <w:pStyle w:val="a3"/>
        <w:jc w:val="right"/>
        <w:rPr>
          <w:rFonts w:ascii="Times New Roman" w:hAnsi="Times New Roman" w:cs="Times New Roman"/>
        </w:rPr>
      </w:pPr>
      <w:r>
        <w:rPr>
          <w:rFonts w:ascii="Times New Roman" w:hAnsi="Times New Roman" w:cs="Times New Roman"/>
        </w:rPr>
        <w:t xml:space="preserve">от 09.10.2014 № 836 </w:t>
      </w:r>
    </w:p>
    <w:p w:rsidR="00FE1F36" w:rsidRDefault="00FE1F36" w:rsidP="00921798">
      <w:pPr>
        <w:pStyle w:val="a3"/>
        <w:jc w:val="center"/>
        <w:rPr>
          <w:rFonts w:ascii="Times New Roman" w:hAnsi="Times New Roman" w:cs="Times New Roman"/>
        </w:rPr>
      </w:pPr>
    </w:p>
    <w:p w:rsidR="00921798" w:rsidRDefault="00921798" w:rsidP="00921798">
      <w:pPr>
        <w:pStyle w:val="a3"/>
        <w:jc w:val="center"/>
        <w:rPr>
          <w:rFonts w:ascii="Times New Roman" w:hAnsi="Times New Roman" w:cs="Times New Roman"/>
        </w:rPr>
      </w:pPr>
      <w:r>
        <w:rPr>
          <w:rFonts w:ascii="Times New Roman" w:hAnsi="Times New Roman" w:cs="Times New Roman"/>
        </w:rPr>
        <w:t>ПАСПОРТ</w:t>
      </w:r>
    </w:p>
    <w:p w:rsidR="00921798" w:rsidRDefault="00921798" w:rsidP="00921798">
      <w:pPr>
        <w:pStyle w:val="a3"/>
        <w:jc w:val="center"/>
        <w:rPr>
          <w:rFonts w:ascii="Times New Roman" w:hAnsi="Times New Roman" w:cs="Times New Roman"/>
        </w:rPr>
      </w:pPr>
      <w:r>
        <w:rPr>
          <w:rFonts w:ascii="Times New Roman" w:hAnsi="Times New Roman" w:cs="Times New Roman"/>
        </w:rPr>
        <w:t>муниципальной программы « Управление</w:t>
      </w:r>
      <w:r w:rsidR="000A6DC7">
        <w:rPr>
          <w:rFonts w:ascii="Times New Roman" w:hAnsi="Times New Roman" w:cs="Times New Roman"/>
        </w:rPr>
        <w:t xml:space="preserve"> и распоряжение</w:t>
      </w:r>
      <w:r>
        <w:rPr>
          <w:rFonts w:ascii="Times New Roman" w:hAnsi="Times New Roman" w:cs="Times New Roman"/>
        </w:rPr>
        <w:t xml:space="preserve"> муниципальным имуществом муниципального района Похвистневский Самарской области</w:t>
      </w:r>
      <w:r w:rsidR="00D65457">
        <w:rPr>
          <w:rFonts w:ascii="Times New Roman" w:hAnsi="Times New Roman" w:cs="Times New Roman"/>
        </w:rPr>
        <w:t xml:space="preserve"> на 2015-2019годы</w:t>
      </w:r>
      <w:r>
        <w:rPr>
          <w:rFonts w:ascii="Times New Roman" w:hAnsi="Times New Roman" w:cs="Times New Roman"/>
        </w:rPr>
        <w:t xml:space="preserve">» </w:t>
      </w:r>
    </w:p>
    <w:p w:rsidR="004E6C8C" w:rsidRPr="00FE1F36" w:rsidRDefault="004E6C8C" w:rsidP="00921798">
      <w:pPr>
        <w:pStyle w:val="a3"/>
        <w:jc w:val="center"/>
        <w:rPr>
          <w:rFonts w:ascii="Times New Roman" w:hAnsi="Times New Roman" w:cs="Times New Roman"/>
        </w:rPr>
      </w:pPr>
    </w:p>
    <w:tbl>
      <w:tblPr>
        <w:tblStyle w:val="a4"/>
        <w:tblW w:w="0" w:type="auto"/>
        <w:tblLook w:val="04A0"/>
      </w:tblPr>
      <w:tblGrid>
        <w:gridCol w:w="3369"/>
        <w:gridCol w:w="7654"/>
      </w:tblGrid>
      <w:tr w:rsidR="004E6C8C" w:rsidTr="00755193">
        <w:tc>
          <w:tcPr>
            <w:tcW w:w="3369" w:type="dxa"/>
          </w:tcPr>
          <w:p w:rsidR="004E6C8C" w:rsidRDefault="00D03935" w:rsidP="00D03935">
            <w:pPr>
              <w:rPr>
                <w:rFonts w:ascii="Times New Roman" w:hAnsi="Times New Roman" w:cs="Times New Roman"/>
              </w:rPr>
            </w:pPr>
            <w:r>
              <w:rPr>
                <w:rFonts w:ascii="Times New Roman" w:hAnsi="Times New Roman" w:cs="Times New Roman"/>
              </w:rPr>
              <w:t xml:space="preserve">Наименование </w:t>
            </w:r>
            <w:r w:rsidR="00680805">
              <w:rPr>
                <w:rFonts w:ascii="Times New Roman" w:hAnsi="Times New Roman" w:cs="Times New Roman"/>
              </w:rPr>
              <w:t>П</w:t>
            </w:r>
            <w:r>
              <w:rPr>
                <w:rFonts w:ascii="Times New Roman" w:hAnsi="Times New Roman" w:cs="Times New Roman"/>
              </w:rPr>
              <w:t>рограммы</w:t>
            </w:r>
          </w:p>
          <w:p w:rsidR="004E6C8C" w:rsidRDefault="004E6C8C" w:rsidP="00FE1F36">
            <w:pPr>
              <w:jc w:val="right"/>
              <w:rPr>
                <w:rFonts w:ascii="Times New Roman" w:hAnsi="Times New Roman" w:cs="Times New Roman"/>
              </w:rPr>
            </w:pPr>
          </w:p>
        </w:tc>
        <w:tc>
          <w:tcPr>
            <w:tcW w:w="7654" w:type="dxa"/>
          </w:tcPr>
          <w:p w:rsidR="00AB1EB2" w:rsidRDefault="00D03935" w:rsidP="00D03935">
            <w:pPr>
              <w:rPr>
                <w:rFonts w:ascii="Times New Roman" w:hAnsi="Times New Roman" w:cs="Times New Roman"/>
              </w:rPr>
            </w:pPr>
            <w:r>
              <w:rPr>
                <w:rFonts w:ascii="Times New Roman" w:hAnsi="Times New Roman" w:cs="Times New Roman"/>
              </w:rPr>
              <w:t>Муниципальная программа «Управление муниципальным имуществом муниципального района Похвистневский Самарской области»</w:t>
            </w:r>
            <w:r w:rsidR="00AB1EB2">
              <w:rPr>
                <w:rFonts w:ascii="Times New Roman" w:hAnsi="Times New Roman" w:cs="Times New Roman"/>
              </w:rPr>
              <w:t xml:space="preserve"> </w:t>
            </w:r>
          </w:p>
          <w:p w:rsidR="004E6C8C" w:rsidRDefault="00AB1EB2" w:rsidP="00D03935">
            <w:pPr>
              <w:rPr>
                <w:rFonts w:ascii="Times New Roman" w:hAnsi="Times New Roman" w:cs="Times New Roman"/>
              </w:rPr>
            </w:pPr>
            <w:r>
              <w:rPr>
                <w:rFonts w:ascii="Times New Roman" w:hAnsi="Times New Roman" w:cs="Times New Roman"/>
              </w:rPr>
              <w:t>(далее – Программа)</w:t>
            </w:r>
          </w:p>
        </w:tc>
      </w:tr>
      <w:tr w:rsidR="004E6C8C" w:rsidTr="00755193">
        <w:tc>
          <w:tcPr>
            <w:tcW w:w="3369" w:type="dxa"/>
          </w:tcPr>
          <w:p w:rsidR="004E6C8C" w:rsidRDefault="00F01F2A" w:rsidP="00F01F2A">
            <w:pPr>
              <w:rPr>
                <w:rFonts w:ascii="Times New Roman" w:hAnsi="Times New Roman" w:cs="Times New Roman"/>
              </w:rPr>
            </w:pPr>
            <w:r>
              <w:rPr>
                <w:rFonts w:ascii="Times New Roman" w:hAnsi="Times New Roman" w:cs="Times New Roman"/>
              </w:rPr>
              <w:t>Ответственный исполнитель</w:t>
            </w:r>
          </w:p>
        </w:tc>
        <w:tc>
          <w:tcPr>
            <w:tcW w:w="7654" w:type="dxa"/>
          </w:tcPr>
          <w:p w:rsidR="004E6C8C" w:rsidRDefault="00F01F2A" w:rsidP="00F01F2A">
            <w:pPr>
              <w:rPr>
                <w:rFonts w:ascii="Times New Roman" w:hAnsi="Times New Roman" w:cs="Times New Roman"/>
              </w:rPr>
            </w:pPr>
            <w:r>
              <w:rPr>
                <w:rFonts w:ascii="Times New Roman" w:hAnsi="Times New Roman" w:cs="Times New Roman"/>
              </w:rPr>
              <w:t>Ответственным исполнителем Программы является Комитет по управлению муниципальным имуществом Администрации муниципального района Похвистневский Самарской области</w:t>
            </w:r>
          </w:p>
        </w:tc>
      </w:tr>
      <w:tr w:rsidR="004E6C8C" w:rsidTr="00755193">
        <w:tc>
          <w:tcPr>
            <w:tcW w:w="3369" w:type="dxa"/>
          </w:tcPr>
          <w:p w:rsidR="004E6C8C" w:rsidRDefault="00BF3AB0" w:rsidP="00680805">
            <w:pPr>
              <w:rPr>
                <w:rFonts w:ascii="Times New Roman" w:hAnsi="Times New Roman" w:cs="Times New Roman"/>
              </w:rPr>
            </w:pPr>
            <w:r>
              <w:rPr>
                <w:rFonts w:ascii="Times New Roman" w:hAnsi="Times New Roman" w:cs="Times New Roman"/>
              </w:rPr>
              <w:t xml:space="preserve">Цели </w:t>
            </w:r>
            <w:r w:rsidR="00680805">
              <w:rPr>
                <w:rFonts w:ascii="Times New Roman" w:hAnsi="Times New Roman" w:cs="Times New Roman"/>
              </w:rPr>
              <w:t>П</w:t>
            </w:r>
            <w:r>
              <w:rPr>
                <w:rFonts w:ascii="Times New Roman" w:hAnsi="Times New Roman" w:cs="Times New Roman"/>
              </w:rPr>
              <w:t>рограммы</w:t>
            </w:r>
          </w:p>
        </w:tc>
        <w:tc>
          <w:tcPr>
            <w:tcW w:w="7654" w:type="dxa"/>
          </w:tcPr>
          <w:p w:rsidR="00BF3AB0" w:rsidRDefault="00BF3AB0" w:rsidP="00BF3AB0">
            <w:pPr>
              <w:rPr>
                <w:rFonts w:ascii="Times New Roman" w:hAnsi="Times New Roman" w:cs="Times New Roman"/>
              </w:rPr>
            </w:pPr>
            <w:r>
              <w:rPr>
                <w:rFonts w:ascii="Times New Roman" w:hAnsi="Times New Roman" w:cs="Times New Roman"/>
              </w:rPr>
              <w:t xml:space="preserve"> Повышение эффективности управления и использования муниципального имущества, совершенствование системы учета муниципального имущества, увеличение доходов бюджета района на основе эффективного управления  муниципальным имуществом</w:t>
            </w:r>
            <w:r w:rsidR="00213F86">
              <w:rPr>
                <w:rFonts w:ascii="Times New Roman" w:hAnsi="Times New Roman" w:cs="Times New Roman"/>
              </w:rPr>
              <w:t>, участие в формировании налогооблагаемой базы района.</w:t>
            </w:r>
          </w:p>
        </w:tc>
      </w:tr>
      <w:tr w:rsidR="004E6C8C" w:rsidTr="00755193">
        <w:tc>
          <w:tcPr>
            <w:tcW w:w="3369" w:type="dxa"/>
          </w:tcPr>
          <w:p w:rsidR="004E6C8C" w:rsidRDefault="001E1188" w:rsidP="00680805">
            <w:pPr>
              <w:rPr>
                <w:rFonts w:ascii="Times New Roman" w:hAnsi="Times New Roman" w:cs="Times New Roman"/>
              </w:rPr>
            </w:pPr>
            <w:r>
              <w:rPr>
                <w:rFonts w:ascii="Times New Roman" w:hAnsi="Times New Roman" w:cs="Times New Roman"/>
              </w:rPr>
              <w:t xml:space="preserve">Задачи </w:t>
            </w:r>
            <w:r w:rsidR="00680805">
              <w:rPr>
                <w:rFonts w:ascii="Times New Roman" w:hAnsi="Times New Roman" w:cs="Times New Roman"/>
              </w:rPr>
              <w:t>П</w:t>
            </w:r>
            <w:r>
              <w:rPr>
                <w:rFonts w:ascii="Times New Roman" w:hAnsi="Times New Roman" w:cs="Times New Roman"/>
              </w:rPr>
              <w:t>рограммы</w:t>
            </w:r>
          </w:p>
        </w:tc>
        <w:tc>
          <w:tcPr>
            <w:tcW w:w="7654" w:type="dxa"/>
          </w:tcPr>
          <w:p w:rsidR="000A6DC7" w:rsidRDefault="000A6DC7" w:rsidP="000A6DC7">
            <w:pPr>
              <w:rPr>
                <w:rFonts w:ascii="Times New Roman" w:hAnsi="Times New Roman" w:cs="Times New Roman"/>
              </w:rPr>
            </w:pPr>
            <w:r>
              <w:rPr>
                <w:rFonts w:ascii="Times New Roman" w:hAnsi="Times New Roman" w:cs="Times New Roman"/>
              </w:rPr>
              <w:t>Оформление прав собственности, соответствующей документации на объекты, учитываемые в Реестре казны муниципальной собственности района, а так же  на объекты, используемые для реализации управленческих функций органов местного самоуправления.</w:t>
            </w:r>
          </w:p>
          <w:p w:rsidR="000A6DC7" w:rsidRDefault="000A6DC7" w:rsidP="000A6DC7">
            <w:pPr>
              <w:rPr>
                <w:rFonts w:ascii="Times New Roman" w:hAnsi="Times New Roman" w:cs="Times New Roman"/>
              </w:rPr>
            </w:pPr>
            <w:r>
              <w:rPr>
                <w:rFonts w:ascii="Times New Roman" w:hAnsi="Times New Roman" w:cs="Times New Roman"/>
              </w:rPr>
              <w:t>Вовлечение в оборот бесхозяйных объектов.</w:t>
            </w:r>
          </w:p>
          <w:p w:rsidR="008F58D3" w:rsidRDefault="00B502D3" w:rsidP="000A6DC7">
            <w:pPr>
              <w:rPr>
                <w:rFonts w:ascii="Times New Roman" w:hAnsi="Times New Roman" w:cs="Times New Roman"/>
              </w:rPr>
            </w:pPr>
            <w:r>
              <w:rPr>
                <w:rFonts w:ascii="Times New Roman" w:hAnsi="Times New Roman" w:cs="Times New Roman"/>
              </w:rPr>
              <w:t>Приватизация муниципального</w:t>
            </w:r>
            <w:r w:rsidR="000A6DC7" w:rsidRPr="00B502D3">
              <w:rPr>
                <w:rFonts w:ascii="Times New Roman" w:hAnsi="Times New Roman" w:cs="Times New Roman"/>
              </w:rPr>
              <w:t xml:space="preserve"> имущества, находящегося в собственности района, в соответствии с утвержденным Перечнем муниципального имущества, подлежащего приватизации.</w:t>
            </w:r>
            <w:r w:rsidR="000A6DC7">
              <w:rPr>
                <w:rFonts w:ascii="Times New Roman" w:hAnsi="Times New Roman" w:cs="Times New Roman"/>
              </w:rPr>
              <w:t xml:space="preserve"> </w:t>
            </w:r>
          </w:p>
          <w:p w:rsidR="008F58D3" w:rsidRDefault="008F58D3" w:rsidP="000A6DC7">
            <w:pPr>
              <w:rPr>
                <w:rFonts w:ascii="Times New Roman" w:hAnsi="Times New Roman" w:cs="Times New Roman"/>
              </w:rPr>
            </w:pPr>
            <w:r>
              <w:rPr>
                <w:rFonts w:ascii="Times New Roman" w:hAnsi="Times New Roman" w:cs="Times New Roman"/>
              </w:rPr>
              <w:t>Обеспечение поступлений неналоговых доходов в районный бюджет.</w:t>
            </w:r>
          </w:p>
          <w:p w:rsidR="005E423E" w:rsidRDefault="008F58D3" w:rsidP="000A6DC7">
            <w:pPr>
              <w:rPr>
                <w:rFonts w:ascii="Times New Roman" w:hAnsi="Times New Roman" w:cs="Times New Roman"/>
              </w:rPr>
            </w:pPr>
            <w:r>
              <w:rPr>
                <w:rFonts w:ascii="Times New Roman" w:hAnsi="Times New Roman" w:cs="Times New Roman"/>
              </w:rPr>
              <w:t>Проведение кадастровых межевых работ в отношении земельных участков, государственная собственность на которые не разграничена.</w:t>
            </w:r>
          </w:p>
          <w:p w:rsidR="005E423E" w:rsidRPr="005E423E" w:rsidRDefault="005E423E" w:rsidP="005E423E">
            <w:pPr>
              <w:jc w:val="both"/>
              <w:rPr>
                <w:rFonts w:ascii="Times New Roman" w:hAnsi="Times New Roman" w:cs="Times New Roman"/>
              </w:rPr>
            </w:pPr>
            <w:r>
              <w:rPr>
                <w:rFonts w:ascii="Times New Roman" w:hAnsi="Times New Roman" w:cs="Times New Roman"/>
                <w:bCs/>
              </w:rPr>
              <w:t>О</w:t>
            </w:r>
            <w:r w:rsidRPr="005E423E">
              <w:rPr>
                <w:rFonts w:ascii="Times New Roman" w:hAnsi="Times New Roman" w:cs="Times New Roman"/>
                <w:bCs/>
              </w:rPr>
              <w:t>беспечение земельными участками льготных категорий граждан для ИЖС</w:t>
            </w:r>
            <w:r>
              <w:rPr>
                <w:rFonts w:ascii="Times New Roman" w:hAnsi="Times New Roman" w:cs="Times New Roman"/>
                <w:bCs/>
              </w:rPr>
              <w:t>.</w:t>
            </w:r>
          </w:p>
          <w:p w:rsidR="005E423E" w:rsidRPr="005E423E" w:rsidRDefault="005E423E" w:rsidP="005E423E">
            <w:pPr>
              <w:jc w:val="both"/>
              <w:rPr>
                <w:rFonts w:ascii="Times New Roman" w:hAnsi="Times New Roman" w:cs="Times New Roman"/>
              </w:rPr>
            </w:pPr>
            <w:r>
              <w:rPr>
                <w:rFonts w:ascii="Times New Roman" w:hAnsi="Times New Roman" w:cs="Times New Roman"/>
              </w:rPr>
              <w:t>Ф</w:t>
            </w:r>
            <w:r w:rsidRPr="005E423E">
              <w:rPr>
                <w:rFonts w:ascii="Times New Roman" w:hAnsi="Times New Roman" w:cs="Times New Roman"/>
              </w:rPr>
              <w:t>ормирование земельных участков для жилищного строительства</w:t>
            </w:r>
            <w:r>
              <w:rPr>
                <w:rFonts w:ascii="Times New Roman" w:hAnsi="Times New Roman" w:cs="Times New Roman"/>
              </w:rPr>
              <w:t>.</w:t>
            </w:r>
          </w:p>
          <w:p w:rsidR="005E423E" w:rsidRPr="005E423E" w:rsidRDefault="005E423E" w:rsidP="005E423E">
            <w:pPr>
              <w:jc w:val="both"/>
              <w:rPr>
                <w:rFonts w:ascii="Times New Roman" w:hAnsi="Times New Roman" w:cs="Times New Roman"/>
              </w:rPr>
            </w:pPr>
            <w:r>
              <w:rPr>
                <w:rFonts w:ascii="Times New Roman" w:hAnsi="Times New Roman" w:cs="Times New Roman"/>
              </w:rPr>
              <w:t>О</w:t>
            </w:r>
            <w:r w:rsidRPr="005E423E">
              <w:rPr>
                <w:rFonts w:ascii="Times New Roman" w:hAnsi="Times New Roman" w:cs="Times New Roman"/>
              </w:rPr>
              <w:t>обеспечение формирования земельных участков для продажи на торгах</w:t>
            </w:r>
            <w:r>
              <w:rPr>
                <w:rFonts w:ascii="Times New Roman" w:hAnsi="Times New Roman" w:cs="Times New Roman"/>
              </w:rPr>
              <w:t>.</w:t>
            </w:r>
          </w:p>
          <w:p w:rsidR="005E423E" w:rsidRPr="005E423E" w:rsidRDefault="005E423E" w:rsidP="005E423E">
            <w:pPr>
              <w:jc w:val="both"/>
              <w:rPr>
                <w:rFonts w:ascii="Times New Roman" w:hAnsi="Times New Roman" w:cs="Times New Roman"/>
              </w:rPr>
            </w:pPr>
            <w:r>
              <w:rPr>
                <w:rFonts w:ascii="Times New Roman" w:hAnsi="Times New Roman" w:cs="Times New Roman"/>
                <w:bCs/>
              </w:rPr>
              <w:t>С</w:t>
            </w:r>
            <w:r w:rsidRPr="005E423E">
              <w:rPr>
                <w:rFonts w:ascii="Times New Roman" w:hAnsi="Times New Roman" w:cs="Times New Roman"/>
                <w:bCs/>
              </w:rPr>
              <w:t>овершенствование механизма определения и установления платы за использование земельных участков</w:t>
            </w:r>
            <w:r w:rsidR="004434BE">
              <w:rPr>
                <w:rFonts w:ascii="Times New Roman" w:hAnsi="Times New Roman" w:cs="Times New Roman"/>
                <w:bCs/>
              </w:rPr>
              <w:t>.</w:t>
            </w:r>
          </w:p>
          <w:p w:rsidR="009E5926" w:rsidRPr="009E5926" w:rsidRDefault="008F58D3" w:rsidP="000A6DC7">
            <w:pPr>
              <w:rPr>
                <w:rFonts w:ascii="Times New Roman" w:hAnsi="Times New Roman" w:cs="Times New Roman"/>
              </w:rPr>
            </w:pPr>
            <w:r>
              <w:rPr>
                <w:rFonts w:ascii="Times New Roman" w:hAnsi="Times New Roman" w:cs="Times New Roman"/>
              </w:rPr>
              <w:t xml:space="preserve"> </w:t>
            </w:r>
            <w:r w:rsidR="00721631">
              <w:rPr>
                <w:rFonts w:ascii="Times New Roman" w:hAnsi="Times New Roman" w:cs="Times New Roman"/>
              </w:rPr>
              <w:t xml:space="preserve"> </w:t>
            </w:r>
          </w:p>
        </w:tc>
      </w:tr>
      <w:tr w:rsidR="006D74BF" w:rsidTr="00755193">
        <w:tc>
          <w:tcPr>
            <w:tcW w:w="3369" w:type="dxa"/>
          </w:tcPr>
          <w:p w:rsidR="006D74BF" w:rsidRPr="006D74BF" w:rsidRDefault="006D74BF" w:rsidP="00680805">
            <w:pPr>
              <w:rPr>
                <w:rFonts w:ascii="Times New Roman" w:hAnsi="Times New Roman" w:cs="Times New Roman"/>
                <w:lang w:val="en-US"/>
              </w:rPr>
            </w:pPr>
            <w:r>
              <w:rPr>
                <w:rFonts w:ascii="Times New Roman" w:hAnsi="Times New Roman" w:cs="Times New Roman"/>
              </w:rPr>
              <w:t xml:space="preserve">Наименование Подпрограммы </w:t>
            </w:r>
            <w:r>
              <w:rPr>
                <w:rFonts w:ascii="Times New Roman" w:hAnsi="Times New Roman" w:cs="Times New Roman"/>
                <w:lang w:val="en-US"/>
              </w:rPr>
              <w:t>I</w:t>
            </w:r>
          </w:p>
        </w:tc>
        <w:tc>
          <w:tcPr>
            <w:tcW w:w="7654" w:type="dxa"/>
          </w:tcPr>
          <w:p w:rsidR="006D74BF" w:rsidRPr="006D74BF" w:rsidRDefault="006D74BF" w:rsidP="000A6DC7">
            <w:pPr>
              <w:rPr>
                <w:rFonts w:ascii="Times New Roman" w:hAnsi="Times New Roman" w:cs="Times New Roman"/>
              </w:rPr>
            </w:pPr>
            <w:r>
              <w:rPr>
                <w:rFonts w:ascii="Times New Roman" w:hAnsi="Times New Roman" w:cs="Times New Roman"/>
              </w:rPr>
              <w:t xml:space="preserve">Подпрограмма </w:t>
            </w:r>
            <w:r>
              <w:rPr>
                <w:rFonts w:ascii="Times New Roman" w:hAnsi="Times New Roman" w:cs="Times New Roman"/>
                <w:lang w:val="en-US"/>
              </w:rPr>
              <w:t>I</w:t>
            </w:r>
            <w:r w:rsidRPr="006D74BF">
              <w:rPr>
                <w:rFonts w:ascii="Times New Roman" w:hAnsi="Times New Roman" w:cs="Times New Roman"/>
              </w:rPr>
              <w:t xml:space="preserve"> </w:t>
            </w:r>
            <w:r>
              <w:rPr>
                <w:rFonts w:ascii="Times New Roman" w:hAnsi="Times New Roman" w:cs="Times New Roman"/>
              </w:rPr>
              <w:t xml:space="preserve">«Оценка недвижимости, признания и регулирование отношений муниципальной собственности» </w:t>
            </w:r>
          </w:p>
        </w:tc>
      </w:tr>
      <w:tr w:rsidR="001372A6" w:rsidTr="00755193">
        <w:tc>
          <w:tcPr>
            <w:tcW w:w="3369" w:type="dxa"/>
          </w:tcPr>
          <w:p w:rsidR="001372A6" w:rsidRPr="00755193" w:rsidRDefault="00C277AC" w:rsidP="00680805">
            <w:pPr>
              <w:rPr>
                <w:rFonts w:ascii="Times New Roman" w:hAnsi="Times New Roman" w:cs="Times New Roman"/>
                <w:lang w:val="en-US"/>
              </w:rPr>
            </w:pPr>
            <w:r>
              <w:rPr>
                <w:rFonts w:ascii="Times New Roman" w:hAnsi="Times New Roman" w:cs="Times New Roman"/>
              </w:rPr>
              <w:t>Наименование</w:t>
            </w:r>
            <w:r w:rsidR="001372A6">
              <w:rPr>
                <w:rFonts w:ascii="Times New Roman" w:hAnsi="Times New Roman" w:cs="Times New Roman"/>
              </w:rPr>
              <w:t xml:space="preserve"> Подпрограммы</w:t>
            </w:r>
            <w:r w:rsidR="00755193">
              <w:rPr>
                <w:rFonts w:ascii="Times New Roman" w:hAnsi="Times New Roman" w:cs="Times New Roman"/>
              </w:rPr>
              <w:t xml:space="preserve"> </w:t>
            </w:r>
            <w:r w:rsidR="00755193">
              <w:rPr>
                <w:rFonts w:ascii="Times New Roman" w:hAnsi="Times New Roman" w:cs="Times New Roman"/>
                <w:lang w:val="en-US"/>
              </w:rPr>
              <w:t>II</w:t>
            </w:r>
          </w:p>
        </w:tc>
        <w:tc>
          <w:tcPr>
            <w:tcW w:w="7654" w:type="dxa"/>
          </w:tcPr>
          <w:p w:rsidR="001372A6" w:rsidRDefault="00C277AC" w:rsidP="00C277AC">
            <w:pPr>
              <w:rPr>
                <w:rFonts w:ascii="Times New Roman" w:hAnsi="Times New Roman" w:cs="Times New Roman"/>
              </w:rPr>
            </w:pPr>
            <w:r>
              <w:rPr>
                <w:rFonts w:ascii="Times New Roman" w:hAnsi="Times New Roman" w:cs="Times New Roman"/>
              </w:rPr>
              <w:t>Подпрограмма</w:t>
            </w:r>
            <w:r w:rsidR="00755193" w:rsidRPr="00755193">
              <w:rPr>
                <w:rFonts w:ascii="Times New Roman" w:hAnsi="Times New Roman" w:cs="Times New Roman"/>
              </w:rPr>
              <w:t xml:space="preserve"> </w:t>
            </w:r>
            <w:r w:rsidR="00755193">
              <w:rPr>
                <w:rFonts w:ascii="Times New Roman" w:hAnsi="Times New Roman" w:cs="Times New Roman"/>
                <w:lang w:val="en-US"/>
              </w:rPr>
              <w:t>II</w:t>
            </w:r>
            <w:r>
              <w:rPr>
                <w:rFonts w:ascii="Times New Roman" w:hAnsi="Times New Roman" w:cs="Times New Roman"/>
              </w:rPr>
              <w:t xml:space="preserve"> «Содержание Комитет</w:t>
            </w:r>
            <w:r w:rsidR="009C3C9D">
              <w:rPr>
                <w:rFonts w:ascii="Times New Roman" w:hAnsi="Times New Roman" w:cs="Times New Roman"/>
              </w:rPr>
              <w:t>а</w:t>
            </w:r>
            <w:r>
              <w:rPr>
                <w:rFonts w:ascii="Times New Roman" w:hAnsi="Times New Roman" w:cs="Times New Roman"/>
              </w:rPr>
              <w:t xml:space="preserve"> по управлению муниципальным имуществом Администрации муниципального района Похвистневский»  </w:t>
            </w:r>
          </w:p>
        </w:tc>
      </w:tr>
      <w:tr w:rsidR="004E6C8C" w:rsidTr="00755193">
        <w:tc>
          <w:tcPr>
            <w:tcW w:w="3369" w:type="dxa"/>
          </w:tcPr>
          <w:p w:rsidR="004E6C8C" w:rsidRDefault="009E5926" w:rsidP="00680805">
            <w:pPr>
              <w:rPr>
                <w:rFonts w:ascii="Times New Roman" w:hAnsi="Times New Roman" w:cs="Times New Roman"/>
              </w:rPr>
            </w:pPr>
            <w:r>
              <w:rPr>
                <w:rFonts w:ascii="Times New Roman" w:hAnsi="Times New Roman" w:cs="Times New Roman"/>
              </w:rPr>
              <w:t xml:space="preserve">Целевые индикаторы и показатели </w:t>
            </w:r>
            <w:r w:rsidR="00680805">
              <w:rPr>
                <w:rFonts w:ascii="Times New Roman" w:hAnsi="Times New Roman" w:cs="Times New Roman"/>
              </w:rPr>
              <w:t>П</w:t>
            </w:r>
            <w:r>
              <w:rPr>
                <w:rFonts w:ascii="Times New Roman" w:hAnsi="Times New Roman" w:cs="Times New Roman"/>
              </w:rPr>
              <w:t>рограммы</w:t>
            </w:r>
          </w:p>
        </w:tc>
        <w:tc>
          <w:tcPr>
            <w:tcW w:w="7654" w:type="dxa"/>
          </w:tcPr>
          <w:p w:rsidR="00DB00BF" w:rsidRPr="00DB00BF" w:rsidRDefault="00DB00BF" w:rsidP="00DB00BF">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объектов недвижимого имущества, в отношении которых осуществлены мероприятия по постановке на государственный кадастровый учет</w:t>
            </w:r>
            <w:r>
              <w:rPr>
                <w:rFonts w:ascii="Times New Roman" w:hAnsi="Times New Roman" w:cs="Times New Roman"/>
              </w:rPr>
              <w:t>.</w:t>
            </w:r>
          </w:p>
          <w:p w:rsidR="00DB00BF" w:rsidRPr="00DB00BF" w:rsidRDefault="00DB00BF" w:rsidP="00DB00BF">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земельных участков, в отношении которых проведены кадастровые межевые работы, в том числе для жилищного строительства</w:t>
            </w:r>
            <w:r>
              <w:rPr>
                <w:rFonts w:ascii="Times New Roman" w:hAnsi="Times New Roman" w:cs="Times New Roman"/>
              </w:rPr>
              <w:t>.</w:t>
            </w:r>
          </w:p>
          <w:p w:rsidR="00DB00BF" w:rsidRPr="00DB00BF" w:rsidRDefault="00DB00BF" w:rsidP="00DB00BF">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земельных участков, предоставленных льготным категориям граждан для ИЖС</w:t>
            </w:r>
            <w:r>
              <w:rPr>
                <w:rFonts w:ascii="Times New Roman" w:hAnsi="Times New Roman" w:cs="Times New Roman"/>
              </w:rPr>
              <w:t>.</w:t>
            </w:r>
          </w:p>
          <w:p w:rsidR="00DB00BF" w:rsidRPr="00DB00BF" w:rsidRDefault="00DB00BF" w:rsidP="00DB00BF">
            <w:pPr>
              <w:jc w:val="both"/>
              <w:rPr>
                <w:rFonts w:ascii="Times New Roman" w:hAnsi="Times New Roman" w:cs="Times New Roman"/>
                <w:color w:val="0000FF"/>
              </w:rPr>
            </w:pPr>
            <w:r>
              <w:rPr>
                <w:rFonts w:ascii="Times New Roman" w:hAnsi="Times New Roman" w:cs="Times New Roman"/>
              </w:rPr>
              <w:t>К</w:t>
            </w:r>
            <w:r w:rsidRPr="00DB00BF">
              <w:rPr>
                <w:rFonts w:ascii="Times New Roman" w:hAnsi="Times New Roman" w:cs="Times New Roman"/>
              </w:rPr>
              <w:t>оличество земельных участков, сформированных для продажи на торгах</w:t>
            </w:r>
            <w:r>
              <w:rPr>
                <w:rFonts w:ascii="Times New Roman" w:hAnsi="Times New Roman" w:cs="Times New Roman"/>
              </w:rPr>
              <w:t>.</w:t>
            </w:r>
          </w:p>
          <w:p w:rsidR="00DB00BF" w:rsidRPr="00DB00BF" w:rsidRDefault="00DB00BF" w:rsidP="00DB00BF">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объектов, в отношении которых осуществлена государственная регистрация, в том числе</w:t>
            </w:r>
            <w:r>
              <w:rPr>
                <w:rFonts w:ascii="Times New Roman" w:hAnsi="Times New Roman" w:cs="Times New Roman"/>
              </w:rPr>
              <w:t>:</w:t>
            </w:r>
          </w:p>
          <w:p w:rsidR="00DB00BF" w:rsidRPr="00007F3F" w:rsidRDefault="00DB00BF" w:rsidP="00DB00BF">
            <w:pPr>
              <w:pStyle w:val="a5"/>
              <w:ind w:left="360"/>
              <w:rPr>
                <w:rFonts w:ascii="Times New Roman" w:hAnsi="Times New Roman" w:cs="Times New Roman"/>
              </w:rPr>
            </w:pPr>
            <w:r w:rsidRPr="00007F3F">
              <w:rPr>
                <w:rFonts w:ascii="Times New Roman" w:hAnsi="Times New Roman" w:cs="Times New Roman"/>
              </w:rPr>
              <w:t xml:space="preserve">- объектов недвижимости, </w:t>
            </w:r>
          </w:p>
          <w:p w:rsidR="00DB00BF" w:rsidRPr="00007F3F" w:rsidRDefault="00DB00BF" w:rsidP="00DB00BF">
            <w:pPr>
              <w:pStyle w:val="a5"/>
              <w:ind w:left="360"/>
              <w:rPr>
                <w:rFonts w:ascii="Times New Roman" w:hAnsi="Times New Roman" w:cs="Times New Roman"/>
              </w:rPr>
            </w:pPr>
            <w:r w:rsidRPr="00007F3F">
              <w:rPr>
                <w:rFonts w:ascii="Times New Roman" w:hAnsi="Times New Roman" w:cs="Times New Roman"/>
              </w:rPr>
              <w:t>- земельных участков</w:t>
            </w:r>
            <w:r>
              <w:rPr>
                <w:rFonts w:ascii="Times New Roman" w:hAnsi="Times New Roman" w:cs="Times New Roman"/>
              </w:rPr>
              <w:t>.</w:t>
            </w:r>
          </w:p>
          <w:p w:rsidR="00DB00BF" w:rsidRPr="00DB00BF" w:rsidRDefault="00DB00BF" w:rsidP="00DB00BF">
            <w:pPr>
              <w:jc w:val="both"/>
              <w:rPr>
                <w:rFonts w:ascii="Times New Roman" w:hAnsi="Times New Roman" w:cs="Times New Roman"/>
              </w:rPr>
            </w:pPr>
            <w:r>
              <w:rPr>
                <w:rFonts w:ascii="Times New Roman" w:hAnsi="Times New Roman" w:cs="Times New Roman"/>
              </w:rPr>
              <w:t>Повышение</w:t>
            </w:r>
            <w:r w:rsidRPr="00DB00BF">
              <w:rPr>
                <w:rFonts w:ascii="Times New Roman" w:hAnsi="Times New Roman" w:cs="Times New Roman"/>
              </w:rPr>
              <w:t xml:space="preserve"> собираемости доходов от арендной платы на конец отчетного года</w:t>
            </w:r>
            <w:r>
              <w:rPr>
                <w:rFonts w:ascii="Times New Roman" w:hAnsi="Times New Roman" w:cs="Times New Roman"/>
              </w:rPr>
              <w:t>.</w:t>
            </w:r>
          </w:p>
          <w:p w:rsidR="00DB00BF" w:rsidRPr="00DB00BF" w:rsidRDefault="00DB00BF" w:rsidP="00DB00BF">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земельных участков, реализованных на торгах</w:t>
            </w:r>
            <w:r>
              <w:rPr>
                <w:rFonts w:ascii="Times New Roman" w:hAnsi="Times New Roman" w:cs="Times New Roman"/>
              </w:rPr>
              <w:t>.</w:t>
            </w:r>
          </w:p>
          <w:p w:rsidR="00DB00BF" w:rsidRPr="00DB00BF" w:rsidRDefault="00DB00BF" w:rsidP="00DB00BF">
            <w:pPr>
              <w:jc w:val="both"/>
              <w:rPr>
                <w:rFonts w:ascii="Times New Roman" w:hAnsi="Times New Roman" w:cs="Times New Roman"/>
              </w:rPr>
            </w:pPr>
            <w:r>
              <w:rPr>
                <w:rFonts w:ascii="Times New Roman" w:hAnsi="Times New Roman" w:cs="Times New Roman"/>
              </w:rPr>
              <w:t>О</w:t>
            </w:r>
            <w:r w:rsidRPr="00DB00BF">
              <w:rPr>
                <w:rFonts w:ascii="Times New Roman" w:hAnsi="Times New Roman" w:cs="Times New Roman"/>
              </w:rPr>
              <w:t xml:space="preserve">бъем поступлений, зачисляемых в </w:t>
            </w:r>
            <w:r>
              <w:rPr>
                <w:rFonts w:ascii="Times New Roman" w:hAnsi="Times New Roman" w:cs="Times New Roman"/>
              </w:rPr>
              <w:t>б</w:t>
            </w:r>
            <w:r w:rsidRPr="00DB00BF">
              <w:rPr>
                <w:rFonts w:ascii="Times New Roman" w:hAnsi="Times New Roman" w:cs="Times New Roman"/>
              </w:rPr>
              <w:t>юджет района по курируемым видам деятельности</w:t>
            </w:r>
            <w:r w:rsidR="00086B8F">
              <w:rPr>
                <w:rFonts w:ascii="Times New Roman" w:hAnsi="Times New Roman" w:cs="Times New Roman"/>
              </w:rPr>
              <w:t>.</w:t>
            </w:r>
          </w:p>
          <w:p w:rsidR="00DB00BF" w:rsidRPr="00DB00BF" w:rsidRDefault="00DB00BF" w:rsidP="00DB00BF">
            <w:pPr>
              <w:jc w:val="both"/>
              <w:rPr>
                <w:rFonts w:ascii="Times New Roman" w:hAnsi="Times New Roman" w:cs="Times New Roman"/>
              </w:rPr>
            </w:pPr>
            <w:r>
              <w:rPr>
                <w:rFonts w:ascii="Times New Roman" w:hAnsi="Times New Roman" w:cs="Times New Roman"/>
              </w:rPr>
              <w:t>О</w:t>
            </w:r>
            <w:r w:rsidRPr="00DB00BF">
              <w:rPr>
                <w:rFonts w:ascii="Times New Roman" w:hAnsi="Times New Roman" w:cs="Times New Roman"/>
              </w:rPr>
              <w:t xml:space="preserve">ценка рыночной стоимости объектов недвижимости и земельных участков </w:t>
            </w:r>
            <w:r w:rsidRPr="00DB00BF">
              <w:rPr>
                <w:rFonts w:ascii="Times New Roman" w:hAnsi="Times New Roman" w:cs="Times New Roman"/>
              </w:rPr>
              <w:lastRenderedPageBreak/>
              <w:t>(количество оцененных объектов недвижимости и земельных участков)</w:t>
            </w:r>
            <w:r>
              <w:rPr>
                <w:rFonts w:ascii="Times New Roman" w:hAnsi="Times New Roman" w:cs="Times New Roman"/>
              </w:rPr>
              <w:t>.</w:t>
            </w:r>
          </w:p>
          <w:p w:rsidR="00682BAB" w:rsidRDefault="00682BAB" w:rsidP="00DB00BF">
            <w:pPr>
              <w:rPr>
                <w:rFonts w:ascii="Times New Roman" w:hAnsi="Times New Roman" w:cs="Times New Roman"/>
              </w:rPr>
            </w:pPr>
          </w:p>
        </w:tc>
      </w:tr>
      <w:tr w:rsidR="004E6C8C" w:rsidTr="00755193">
        <w:tc>
          <w:tcPr>
            <w:tcW w:w="3369" w:type="dxa"/>
          </w:tcPr>
          <w:p w:rsidR="004E6C8C" w:rsidRDefault="005F0C0F" w:rsidP="00680805">
            <w:pPr>
              <w:rPr>
                <w:rFonts w:ascii="Times New Roman" w:hAnsi="Times New Roman" w:cs="Times New Roman"/>
              </w:rPr>
            </w:pPr>
            <w:r>
              <w:rPr>
                <w:rFonts w:ascii="Times New Roman" w:hAnsi="Times New Roman" w:cs="Times New Roman"/>
              </w:rPr>
              <w:lastRenderedPageBreak/>
              <w:t xml:space="preserve">Этапы и сроки реализации </w:t>
            </w:r>
            <w:r w:rsidR="00680805">
              <w:rPr>
                <w:rFonts w:ascii="Times New Roman" w:hAnsi="Times New Roman" w:cs="Times New Roman"/>
              </w:rPr>
              <w:t>П</w:t>
            </w:r>
            <w:r>
              <w:rPr>
                <w:rFonts w:ascii="Times New Roman" w:hAnsi="Times New Roman" w:cs="Times New Roman"/>
              </w:rPr>
              <w:t>рограммы</w:t>
            </w:r>
          </w:p>
        </w:tc>
        <w:tc>
          <w:tcPr>
            <w:tcW w:w="7654" w:type="dxa"/>
          </w:tcPr>
          <w:p w:rsidR="004E6C8C" w:rsidRDefault="005F0C0F" w:rsidP="005F0C0F">
            <w:pPr>
              <w:rPr>
                <w:rFonts w:ascii="Times New Roman" w:hAnsi="Times New Roman" w:cs="Times New Roman"/>
              </w:rPr>
            </w:pPr>
            <w:r>
              <w:rPr>
                <w:rFonts w:ascii="Times New Roman" w:hAnsi="Times New Roman" w:cs="Times New Roman"/>
              </w:rPr>
              <w:t>Программа реализуется в один этап. Срок реализации:  2015-2019 годы.</w:t>
            </w:r>
          </w:p>
        </w:tc>
      </w:tr>
      <w:tr w:rsidR="004E6C8C" w:rsidTr="00755193">
        <w:tc>
          <w:tcPr>
            <w:tcW w:w="3369" w:type="dxa"/>
          </w:tcPr>
          <w:p w:rsidR="004E6C8C" w:rsidRDefault="00BD040C" w:rsidP="00F01F2A">
            <w:pPr>
              <w:rPr>
                <w:rFonts w:ascii="Times New Roman" w:hAnsi="Times New Roman" w:cs="Times New Roman"/>
              </w:rPr>
            </w:pPr>
            <w:r>
              <w:rPr>
                <w:rFonts w:ascii="Times New Roman" w:hAnsi="Times New Roman" w:cs="Times New Roman"/>
              </w:rPr>
              <w:t>Объемы и источники финансирования Программы</w:t>
            </w:r>
          </w:p>
        </w:tc>
        <w:tc>
          <w:tcPr>
            <w:tcW w:w="7654" w:type="dxa"/>
          </w:tcPr>
          <w:p w:rsidR="004E6C8C" w:rsidRDefault="003A6DA1" w:rsidP="00680805">
            <w:pPr>
              <w:rPr>
                <w:rFonts w:ascii="Times New Roman" w:hAnsi="Times New Roman" w:cs="Times New Roman"/>
              </w:rPr>
            </w:pPr>
            <w:r>
              <w:rPr>
                <w:rFonts w:ascii="Times New Roman" w:hAnsi="Times New Roman" w:cs="Times New Roman"/>
              </w:rPr>
              <w:t>Финансирование Программы</w:t>
            </w:r>
            <w:r w:rsidR="00680805">
              <w:rPr>
                <w:rFonts w:ascii="Times New Roman" w:hAnsi="Times New Roman" w:cs="Times New Roman"/>
              </w:rPr>
              <w:t xml:space="preserve"> осуществляется за счет средств  бюджета муниципального района</w:t>
            </w:r>
            <w:r w:rsidR="004F3E4C">
              <w:rPr>
                <w:rFonts w:ascii="Times New Roman" w:hAnsi="Times New Roman" w:cs="Times New Roman"/>
              </w:rPr>
              <w:t xml:space="preserve"> Похвистневский </w:t>
            </w:r>
            <w:r w:rsidR="00680805">
              <w:rPr>
                <w:rFonts w:ascii="Times New Roman" w:hAnsi="Times New Roman" w:cs="Times New Roman"/>
              </w:rPr>
              <w:t xml:space="preserve"> в соответствии с решением Собрания представителей муниципального района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 Общий объем финансирования Программы составляет </w:t>
            </w:r>
            <w:r w:rsidR="00F6569C">
              <w:rPr>
                <w:rFonts w:ascii="Times New Roman" w:hAnsi="Times New Roman" w:cs="Times New Roman"/>
              </w:rPr>
              <w:t>12317</w:t>
            </w:r>
            <w:r w:rsidR="005F454F">
              <w:rPr>
                <w:rFonts w:ascii="Times New Roman" w:hAnsi="Times New Roman" w:cs="Times New Roman"/>
              </w:rPr>
              <w:t xml:space="preserve"> тыс. рублей, в том числе по годам:</w:t>
            </w:r>
          </w:p>
          <w:p w:rsidR="009205AD" w:rsidRDefault="009205AD" w:rsidP="00680805">
            <w:pPr>
              <w:rPr>
                <w:rFonts w:ascii="Times New Roman" w:hAnsi="Times New Roman" w:cs="Times New Roman"/>
              </w:rPr>
            </w:pPr>
            <w:r>
              <w:rPr>
                <w:rFonts w:ascii="Times New Roman" w:hAnsi="Times New Roman" w:cs="Times New Roman"/>
              </w:rPr>
              <w:t xml:space="preserve">2015 год – </w:t>
            </w:r>
            <w:r w:rsidR="00346551">
              <w:rPr>
                <w:rFonts w:ascii="Times New Roman" w:hAnsi="Times New Roman" w:cs="Times New Roman"/>
              </w:rPr>
              <w:t>2610,6</w:t>
            </w:r>
            <w:r>
              <w:rPr>
                <w:rFonts w:ascii="Times New Roman" w:hAnsi="Times New Roman" w:cs="Times New Roman"/>
              </w:rPr>
              <w:t xml:space="preserve"> тыс. рублей;</w:t>
            </w:r>
          </w:p>
          <w:p w:rsidR="009205AD" w:rsidRDefault="009205AD" w:rsidP="009205AD">
            <w:pPr>
              <w:rPr>
                <w:rFonts w:ascii="Times New Roman" w:hAnsi="Times New Roman" w:cs="Times New Roman"/>
              </w:rPr>
            </w:pPr>
            <w:r>
              <w:rPr>
                <w:rFonts w:ascii="Times New Roman" w:hAnsi="Times New Roman" w:cs="Times New Roman"/>
              </w:rPr>
              <w:t xml:space="preserve">2016 год – </w:t>
            </w:r>
            <w:r w:rsidR="00346551">
              <w:rPr>
                <w:rFonts w:ascii="Times New Roman" w:hAnsi="Times New Roman" w:cs="Times New Roman"/>
              </w:rPr>
              <w:t>2426,6</w:t>
            </w:r>
            <w:r>
              <w:rPr>
                <w:rFonts w:ascii="Times New Roman" w:hAnsi="Times New Roman" w:cs="Times New Roman"/>
              </w:rPr>
              <w:t xml:space="preserve"> тыс. рублей;</w:t>
            </w:r>
          </w:p>
          <w:p w:rsidR="009205AD" w:rsidRDefault="009205AD" w:rsidP="009205AD">
            <w:pPr>
              <w:rPr>
                <w:rFonts w:ascii="Times New Roman" w:hAnsi="Times New Roman" w:cs="Times New Roman"/>
              </w:rPr>
            </w:pPr>
            <w:r>
              <w:rPr>
                <w:rFonts w:ascii="Times New Roman" w:hAnsi="Times New Roman" w:cs="Times New Roman"/>
              </w:rPr>
              <w:t>2017 год –</w:t>
            </w:r>
            <w:r w:rsidR="004622F7">
              <w:rPr>
                <w:rFonts w:ascii="Times New Roman" w:hAnsi="Times New Roman" w:cs="Times New Roman"/>
              </w:rPr>
              <w:t xml:space="preserve"> </w:t>
            </w:r>
            <w:r w:rsidR="00346551">
              <w:rPr>
                <w:rFonts w:ascii="Times New Roman" w:hAnsi="Times New Roman" w:cs="Times New Roman"/>
              </w:rPr>
              <w:t>2426,6</w:t>
            </w:r>
            <w:r>
              <w:rPr>
                <w:rFonts w:ascii="Times New Roman" w:hAnsi="Times New Roman" w:cs="Times New Roman"/>
              </w:rPr>
              <w:t>тыс. рублей;</w:t>
            </w:r>
          </w:p>
          <w:p w:rsidR="009205AD" w:rsidRDefault="009205AD" w:rsidP="009205AD">
            <w:pPr>
              <w:rPr>
                <w:rFonts w:ascii="Times New Roman" w:hAnsi="Times New Roman" w:cs="Times New Roman"/>
              </w:rPr>
            </w:pPr>
            <w:r>
              <w:rPr>
                <w:rFonts w:ascii="Times New Roman" w:hAnsi="Times New Roman" w:cs="Times New Roman"/>
              </w:rPr>
              <w:t xml:space="preserve">2018 год – </w:t>
            </w:r>
            <w:r w:rsidR="00346551">
              <w:rPr>
                <w:rFonts w:ascii="Times New Roman" w:hAnsi="Times New Roman" w:cs="Times New Roman"/>
              </w:rPr>
              <w:t>2426,6</w:t>
            </w:r>
            <w:r>
              <w:rPr>
                <w:rFonts w:ascii="Times New Roman" w:hAnsi="Times New Roman" w:cs="Times New Roman"/>
              </w:rPr>
              <w:t xml:space="preserve"> тыс.рублей;</w:t>
            </w:r>
          </w:p>
          <w:p w:rsidR="009205AD" w:rsidRDefault="009205AD" w:rsidP="00346551">
            <w:pPr>
              <w:rPr>
                <w:rFonts w:ascii="Times New Roman" w:hAnsi="Times New Roman" w:cs="Times New Roman"/>
              </w:rPr>
            </w:pPr>
            <w:r>
              <w:rPr>
                <w:rFonts w:ascii="Times New Roman" w:hAnsi="Times New Roman" w:cs="Times New Roman"/>
              </w:rPr>
              <w:t xml:space="preserve">2019 год – </w:t>
            </w:r>
            <w:r w:rsidR="00346551">
              <w:rPr>
                <w:rFonts w:ascii="Times New Roman" w:hAnsi="Times New Roman" w:cs="Times New Roman"/>
              </w:rPr>
              <w:t>2426,6</w:t>
            </w:r>
            <w:r>
              <w:rPr>
                <w:rFonts w:ascii="Times New Roman" w:hAnsi="Times New Roman" w:cs="Times New Roman"/>
              </w:rPr>
              <w:t xml:space="preserve"> тыс.рублей.</w:t>
            </w:r>
          </w:p>
        </w:tc>
      </w:tr>
      <w:tr w:rsidR="00BA102C" w:rsidTr="00755193">
        <w:tc>
          <w:tcPr>
            <w:tcW w:w="3369" w:type="dxa"/>
          </w:tcPr>
          <w:p w:rsidR="00BA102C" w:rsidRDefault="00BA102C" w:rsidP="00D00EB4">
            <w:pPr>
              <w:rPr>
                <w:rFonts w:ascii="Times New Roman" w:hAnsi="Times New Roman" w:cs="Times New Roman"/>
              </w:rPr>
            </w:pPr>
            <w:r>
              <w:rPr>
                <w:rFonts w:ascii="Times New Roman" w:hAnsi="Times New Roman" w:cs="Times New Roman"/>
              </w:rPr>
              <w:t xml:space="preserve">Ожидаемые результаты </w:t>
            </w:r>
            <w:r w:rsidR="00D00EB4">
              <w:rPr>
                <w:rFonts w:ascii="Times New Roman" w:hAnsi="Times New Roman" w:cs="Times New Roman"/>
              </w:rPr>
              <w:t>П</w:t>
            </w:r>
            <w:r>
              <w:rPr>
                <w:rFonts w:ascii="Times New Roman" w:hAnsi="Times New Roman" w:cs="Times New Roman"/>
              </w:rPr>
              <w:t>рограммы</w:t>
            </w:r>
          </w:p>
        </w:tc>
        <w:tc>
          <w:tcPr>
            <w:tcW w:w="7654" w:type="dxa"/>
          </w:tcPr>
          <w:p w:rsidR="009C3C9D" w:rsidRPr="004622F7" w:rsidRDefault="009C3C9D" w:rsidP="00086B8F">
            <w:pPr>
              <w:rPr>
                <w:rFonts w:ascii="Times New Roman" w:hAnsi="Times New Roman" w:cs="Times New Roman"/>
              </w:rPr>
            </w:pPr>
            <w:r w:rsidRPr="004622F7">
              <w:rPr>
                <w:rFonts w:ascii="Times New Roman" w:hAnsi="Times New Roman" w:cs="Times New Roman"/>
              </w:rPr>
              <w:t>Обеспечение полноты и актуальности сведений о муниципальном имуществе.</w:t>
            </w:r>
          </w:p>
          <w:p w:rsidR="002B43DA" w:rsidRPr="004622F7" w:rsidRDefault="002B43DA" w:rsidP="00086B8F">
            <w:pPr>
              <w:rPr>
                <w:rFonts w:ascii="Times New Roman" w:hAnsi="Times New Roman" w:cs="Times New Roman"/>
              </w:rPr>
            </w:pPr>
            <w:r w:rsidRPr="004622F7">
              <w:rPr>
                <w:rFonts w:ascii="Times New Roman" w:hAnsi="Times New Roman" w:cs="Times New Roman"/>
              </w:rPr>
              <w:t>Обеспечение эксплуатации муниципального имущества, вовлечения его в хозяйственный оборот.</w:t>
            </w:r>
          </w:p>
          <w:p w:rsidR="002B43DA" w:rsidRPr="004622F7" w:rsidRDefault="002B43DA" w:rsidP="00086B8F">
            <w:pPr>
              <w:rPr>
                <w:rFonts w:ascii="Times New Roman" w:hAnsi="Times New Roman" w:cs="Times New Roman"/>
              </w:rPr>
            </w:pPr>
            <w:r w:rsidRPr="004622F7">
              <w:rPr>
                <w:rFonts w:ascii="Times New Roman" w:hAnsi="Times New Roman" w:cs="Times New Roman"/>
              </w:rPr>
              <w:t xml:space="preserve">Исполнение обязанностей </w:t>
            </w:r>
            <w:r w:rsidR="002F1869" w:rsidRPr="004622F7">
              <w:rPr>
                <w:rFonts w:ascii="Times New Roman" w:hAnsi="Times New Roman" w:cs="Times New Roman"/>
              </w:rPr>
              <w:t>собственника имущества.</w:t>
            </w:r>
          </w:p>
          <w:p w:rsidR="002F1869" w:rsidRPr="004622F7" w:rsidRDefault="002F1869" w:rsidP="00086B8F">
            <w:pPr>
              <w:rPr>
                <w:rFonts w:ascii="Times New Roman" w:hAnsi="Times New Roman" w:cs="Times New Roman"/>
              </w:rPr>
            </w:pPr>
            <w:r w:rsidRPr="004622F7">
              <w:rPr>
                <w:rFonts w:ascii="Times New Roman" w:hAnsi="Times New Roman" w:cs="Times New Roman"/>
              </w:rPr>
              <w:t>Улучшение состояния муниципального имущества.</w:t>
            </w:r>
          </w:p>
          <w:p w:rsidR="002F1869" w:rsidRPr="004622F7" w:rsidRDefault="002F1869" w:rsidP="00086B8F">
            <w:pPr>
              <w:rPr>
                <w:rFonts w:ascii="Times New Roman" w:hAnsi="Times New Roman" w:cs="Times New Roman"/>
              </w:rPr>
            </w:pPr>
            <w:r w:rsidRPr="004622F7">
              <w:rPr>
                <w:rFonts w:ascii="Times New Roman" w:hAnsi="Times New Roman" w:cs="Times New Roman"/>
              </w:rPr>
              <w:t>Усиление контроля за сохранностью и использованием по назначению муниципального имущества.</w:t>
            </w:r>
          </w:p>
          <w:p w:rsidR="00BA102C" w:rsidRPr="004622F7" w:rsidRDefault="00086B8F" w:rsidP="002F1869">
            <w:pPr>
              <w:rPr>
                <w:rFonts w:ascii="Times New Roman" w:hAnsi="Times New Roman" w:cs="Times New Roman"/>
              </w:rPr>
            </w:pPr>
            <w:r w:rsidRPr="004622F7">
              <w:rPr>
                <w:rFonts w:ascii="Times New Roman" w:hAnsi="Times New Roman" w:cs="Times New Roman"/>
              </w:rPr>
              <w:t>Увеличение поступлений неналоговых доходов: аренд</w:t>
            </w:r>
            <w:r w:rsidR="002F1869" w:rsidRPr="004622F7">
              <w:rPr>
                <w:rFonts w:ascii="Times New Roman" w:hAnsi="Times New Roman" w:cs="Times New Roman"/>
              </w:rPr>
              <w:t>а</w:t>
            </w:r>
            <w:r w:rsidRPr="004622F7">
              <w:rPr>
                <w:rFonts w:ascii="Times New Roman" w:hAnsi="Times New Roman" w:cs="Times New Roman"/>
              </w:rPr>
              <w:t xml:space="preserve"> недвижимого имущества, аренд</w:t>
            </w:r>
            <w:r w:rsidR="002F1869" w:rsidRPr="004622F7">
              <w:rPr>
                <w:rFonts w:ascii="Times New Roman" w:hAnsi="Times New Roman" w:cs="Times New Roman"/>
              </w:rPr>
              <w:t>а</w:t>
            </w:r>
            <w:r w:rsidRPr="004622F7">
              <w:rPr>
                <w:rFonts w:ascii="Times New Roman" w:hAnsi="Times New Roman" w:cs="Times New Roman"/>
              </w:rPr>
              <w:t xml:space="preserve"> земельных участков, продажа имущества, продажа земельных участков.</w:t>
            </w:r>
          </w:p>
        </w:tc>
      </w:tr>
    </w:tbl>
    <w:p w:rsidR="00FE1F36" w:rsidRDefault="00FE1F36" w:rsidP="00FE1F36">
      <w:pPr>
        <w:jc w:val="right"/>
        <w:rPr>
          <w:rFonts w:ascii="Times New Roman" w:hAnsi="Times New Roman" w:cs="Times New Roman"/>
        </w:rPr>
      </w:pPr>
    </w:p>
    <w:p w:rsidR="00801F80" w:rsidRDefault="00801F80"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331EF7" w:rsidRDefault="00331EF7" w:rsidP="00331EF7">
      <w:pPr>
        <w:jc w:val="center"/>
        <w:rPr>
          <w:rFonts w:ascii="Times New Roman" w:hAnsi="Times New Roman" w:cs="Times New Roman"/>
        </w:rPr>
      </w:pPr>
    </w:p>
    <w:p w:rsidR="00CC25B6" w:rsidRDefault="00CC25B6" w:rsidP="00331EF7">
      <w:pPr>
        <w:pStyle w:val="a3"/>
        <w:jc w:val="center"/>
        <w:rPr>
          <w:rFonts w:ascii="Times New Roman" w:hAnsi="Times New Roman" w:cs="Times New Roman"/>
        </w:rPr>
      </w:pPr>
    </w:p>
    <w:p w:rsidR="00CC25B6" w:rsidRDefault="00CC25B6" w:rsidP="00331EF7">
      <w:pPr>
        <w:pStyle w:val="a3"/>
        <w:jc w:val="center"/>
        <w:rPr>
          <w:rFonts w:ascii="Times New Roman" w:hAnsi="Times New Roman" w:cs="Times New Roman"/>
        </w:rPr>
      </w:pPr>
    </w:p>
    <w:p w:rsidR="00CC25B6" w:rsidRDefault="00CC25B6" w:rsidP="00331EF7">
      <w:pPr>
        <w:pStyle w:val="a3"/>
        <w:jc w:val="center"/>
        <w:rPr>
          <w:rFonts w:ascii="Times New Roman" w:hAnsi="Times New Roman" w:cs="Times New Roman"/>
        </w:rPr>
      </w:pPr>
    </w:p>
    <w:p w:rsidR="00CC25B6" w:rsidRDefault="00CC25B6" w:rsidP="00331EF7">
      <w:pPr>
        <w:pStyle w:val="a3"/>
        <w:jc w:val="center"/>
        <w:rPr>
          <w:rFonts w:ascii="Times New Roman" w:hAnsi="Times New Roman" w:cs="Times New Roman"/>
        </w:rPr>
      </w:pPr>
    </w:p>
    <w:p w:rsidR="00CC25B6" w:rsidRDefault="00CC25B6" w:rsidP="00331EF7">
      <w:pPr>
        <w:pStyle w:val="a3"/>
        <w:jc w:val="center"/>
        <w:rPr>
          <w:rFonts w:ascii="Times New Roman" w:hAnsi="Times New Roman" w:cs="Times New Roman"/>
        </w:rPr>
      </w:pPr>
    </w:p>
    <w:p w:rsidR="00CC25B6" w:rsidRDefault="00CC25B6" w:rsidP="00331EF7">
      <w:pPr>
        <w:pStyle w:val="a3"/>
        <w:jc w:val="center"/>
        <w:rPr>
          <w:rFonts w:ascii="Times New Roman" w:hAnsi="Times New Roman" w:cs="Times New Roman"/>
        </w:rPr>
      </w:pPr>
    </w:p>
    <w:p w:rsidR="00CC25B6" w:rsidRDefault="007023B3" w:rsidP="00331EF7">
      <w:pPr>
        <w:pStyle w:val="a3"/>
        <w:jc w:val="center"/>
        <w:rPr>
          <w:rFonts w:ascii="Times New Roman" w:hAnsi="Times New Roman" w:cs="Times New Roman"/>
        </w:rPr>
      </w:pPr>
      <w:r>
        <w:rPr>
          <w:rFonts w:ascii="Times New Roman" w:hAnsi="Times New Roman" w:cs="Times New Roman"/>
        </w:rPr>
        <w:lastRenderedPageBreak/>
        <w:t>ПАСПОРТ</w:t>
      </w:r>
    </w:p>
    <w:p w:rsidR="007023B3" w:rsidRDefault="007023B3" w:rsidP="00331EF7">
      <w:pPr>
        <w:pStyle w:val="a3"/>
        <w:jc w:val="center"/>
        <w:rPr>
          <w:rFonts w:ascii="Times New Roman" w:hAnsi="Times New Roman" w:cs="Times New Roman"/>
        </w:rPr>
      </w:pPr>
      <w:r>
        <w:rPr>
          <w:rFonts w:ascii="Times New Roman" w:hAnsi="Times New Roman" w:cs="Times New Roman"/>
        </w:rPr>
        <w:t xml:space="preserve">Подпрограммы </w:t>
      </w:r>
      <w:r>
        <w:rPr>
          <w:rFonts w:ascii="Times New Roman" w:hAnsi="Times New Roman" w:cs="Times New Roman"/>
          <w:lang w:val="en-US"/>
        </w:rPr>
        <w:t>I</w:t>
      </w:r>
      <w:r>
        <w:rPr>
          <w:rFonts w:ascii="Times New Roman" w:hAnsi="Times New Roman" w:cs="Times New Roman"/>
        </w:rPr>
        <w:t xml:space="preserve"> «Оценка недвижимости, признания и регулирование отношений </w:t>
      </w:r>
    </w:p>
    <w:p w:rsidR="007023B3" w:rsidRPr="007023B3" w:rsidRDefault="007023B3" w:rsidP="00331EF7">
      <w:pPr>
        <w:pStyle w:val="a3"/>
        <w:jc w:val="center"/>
        <w:rPr>
          <w:rFonts w:ascii="Times New Roman" w:hAnsi="Times New Roman" w:cs="Times New Roman"/>
        </w:rPr>
      </w:pPr>
      <w:r>
        <w:rPr>
          <w:rFonts w:ascii="Times New Roman" w:hAnsi="Times New Roman" w:cs="Times New Roman"/>
        </w:rPr>
        <w:t>муниципальной собственности»</w:t>
      </w:r>
    </w:p>
    <w:tbl>
      <w:tblPr>
        <w:tblStyle w:val="a4"/>
        <w:tblW w:w="0" w:type="auto"/>
        <w:tblLook w:val="04A0"/>
      </w:tblPr>
      <w:tblGrid>
        <w:gridCol w:w="3227"/>
        <w:gridCol w:w="7796"/>
      </w:tblGrid>
      <w:tr w:rsidR="00330AA1" w:rsidTr="00B14E97">
        <w:tc>
          <w:tcPr>
            <w:tcW w:w="3227" w:type="dxa"/>
          </w:tcPr>
          <w:p w:rsidR="00330AA1" w:rsidRPr="00330AA1" w:rsidRDefault="00330AA1" w:rsidP="00B14E97">
            <w:pPr>
              <w:rPr>
                <w:rFonts w:ascii="Times New Roman" w:hAnsi="Times New Roman" w:cs="Times New Roman"/>
                <w:lang w:val="en-US"/>
              </w:rPr>
            </w:pPr>
            <w:r>
              <w:rPr>
                <w:rFonts w:ascii="Times New Roman" w:hAnsi="Times New Roman" w:cs="Times New Roman"/>
              </w:rPr>
              <w:t xml:space="preserve">Наименование Подпрограммы </w:t>
            </w:r>
            <w:r>
              <w:rPr>
                <w:rFonts w:ascii="Times New Roman" w:hAnsi="Times New Roman" w:cs="Times New Roman"/>
                <w:lang w:val="en-US"/>
              </w:rPr>
              <w:t>I</w:t>
            </w:r>
          </w:p>
          <w:p w:rsidR="00330AA1" w:rsidRDefault="00330AA1" w:rsidP="00B14E97">
            <w:pPr>
              <w:jc w:val="right"/>
              <w:rPr>
                <w:rFonts w:ascii="Times New Roman" w:hAnsi="Times New Roman" w:cs="Times New Roman"/>
              </w:rPr>
            </w:pPr>
          </w:p>
        </w:tc>
        <w:tc>
          <w:tcPr>
            <w:tcW w:w="7796" w:type="dxa"/>
          </w:tcPr>
          <w:p w:rsidR="00330AA1" w:rsidRDefault="00330AA1" w:rsidP="00330AA1">
            <w:pPr>
              <w:pStyle w:val="a3"/>
              <w:rPr>
                <w:rFonts w:ascii="Times New Roman" w:hAnsi="Times New Roman" w:cs="Times New Roman"/>
              </w:rPr>
            </w:pPr>
            <w:r>
              <w:rPr>
                <w:rFonts w:ascii="Times New Roman" w:hAnsi="Times New Roman" w:cs="Times New Roman"/>
              </w:rPr>
              <w:t xml:space="preserve">«Оценка недвижимости, признания и регулирование отношений </w:t>
            </w:r>
          </w:p>
          <w:p w:rsidR="00330AA1" w:rsidRPr="00330AA1" w:rsidRDefault="00330AA1" w:rsidP="00330AA1">
            <w:pPr>
              <w:pStyle w:val="a3"/>
              <w:rPr>
                <w:rFonts w:ascii="Times New Roman" w:hAnsi="Times New Roman" w:cs="Times New Roman"/>
                <w:lang w:val="en-US"/>
              </w:rPr>
            </w:pPr>
            <w:r>
              <w:rPr>
                <w:rFonts w:ascii="Times New Roman" w:hAnsi="Times New Roman" w:cs="Times New Roman"/>
              </w:rPr>
              <w:t>муниципальной собственности»</w:t>
            </w:r>
          </w:p>
        </w:tc>
      </w:tr>
      <w:tr w:rsidR="00330AA1" w:rsidTr="00B14E97">
        <w:tc>
          <w:tcPr>
            <w:tcW w:w="3227" w:type="dxa"/>
          </w:tcPr>
          <w:p w:rsidR="00330AA1" w:rsidRPr="00330AA1" w:rsidRDefault="00330AA1" w:rsidP="00B14E97">
            <w:pPr>
              <w:rPr>
                <w:rFonts w:ascii="Times New Roman" w:hAnsi="Times New Roman" w:cs="Times New Roman"/>
                <w:lang w:val="en-US"/>
              </w:rPr>
            </w:pPr>
            <w:r>
              <w:rPr>
                <w:rFonts w:ascii="Times New Roman" w:hAnsi="Times New Roman" w:cs="Times New Roman"/>
              </w:rPr>
              <w:t>Цель Подпрограммы</w:t>
            </w:r>
            <w:r>
              <w:rPr>
                <w:rFonts w:ascii="Times New Roman" w:hAnsi="Times New Roman" w:cs="Times New Roman"/>
                <w:lang w:val="en-US"/>
              </w:rPr>
              <w:t xml:space="preserve"> I</w:t>
            </w:r>
          </w:p>
        </w:tc>
        <w:tc>
          <w:tcPr>
            <w:tcW w:w="7796" w:type="dxa"/>
          </w:tcPr>
          <w:p w:rsidR="00330AA1" w:rsidRDefault="00D031A5" w:rsidP="00B14E97">
            <w:pPr>
              <w:rPr>
                <w:rFonts w:ascii="Times New Roman" w:hAnsi="Times New Roman" w:cs="Times New Roman"/>
              </w:rPr>
            </w:pPr>
            <w:r>
              <w:rPr>
                <w:rFonts w:ascii="Times New Roman" w:hAnsi="Times New Roman" w:cs="Times New Roman"/>
              </w:rPr>
              <w:t>Повышение эффективности управления и использования муниципального имущества, совершенствование системы учета муниципального имущества, увеличение доходов бюджета района на основе эффективного управления  муниципальным имуществом, участие в формировании налогооблагаемой базы района.</w:t>
            </w:r>
          </w:p>
        </w:tc>
      </w:tr>
      <w:tr w:rsidR="00330AA1" w:rsidRPr="009E5926" w:rsidTr="00B14E97">
        <w:tc>
          <w:tcPr>
            <w:tcW w:w="3227" w:type="dxa"/>
          </w:tcPr>
          <w:p w:rsidR="00330AA1" w:rsidRPr="0098599C" w:rsidRDefault="0098599C" w:rsidP="0098599C">
            <w:pPr>
              <w:rPr>
                <w:rFonts w:ascii="Times New Roman" w:hAnsi="Times New Roman" w:cs="Times New Roman"/>
                <w:lang w:val="en-US"/>
              </w:rPr>
            </w:pPr>
            <w:r>
              <w:rPr>
                <w:rFonts w:ascii="Times New Roman" w:hAnsi="Times New Roman" w:cs="Times New Roman"/>
              </w:rPr>
              <w:t xml:space="preserve">Задачи Подпрограммы </w:t>
            </w:r>
            <w:r>
              <w:rPr>
                <w:rFonts w:ascii="Times New Roman" w:hAnsi="Times New Roman" w:cs="Times New Roman"/>
                <w:lang w:val="en-US"/>
              </w:rPr>
              <w:t>I</w:t>
            </w:r>
          </w:p>
        </w:tc>
        <w:tc>
          <w:tcPr>
            <w:tcW w:w="7796" w:type="dxa"/>
          </w:tcPr>
          <w:p w:rsidR="00B64772" w:rsidRPr="008B5CE5" w:rsidRDefault="00B64772" w:rsidP="00B64772">
            <w:pPr>
              <w:pStyle w:val="a5"/>
              <w:numPr>
                <w:ilvl w:val="0"/>
                <w:numId w:val="5"/>
              </w:numPr>
              <w:ind w:left="139" w:firstLine="142"/>
              <w:contextualSpacing w:val="0"/>
              <w:jc w:val="both"/>
              <w:rPr>
                <w:rFonts w:ascii="Times New Roman" w:hAnsi="Times New Roman" w:cs="Times New Roman"/>
              </w:rPr>
            </w:pPr>
            <w:r w:rsidRPr="00007F3F">
              <w:rPr>
                <w:rFonts w:ascii="Times New Roman" w:hAnsi="Times New Roman" w:cs="Times New Roman"/>
              </w:rPr>
              <w:t>оформление прав собственности</w:t>
            </w:r>
            <w:r>
              <w:rPr>
                <w:rFonts w:ascii="Times New Roman" w:hAnsi="Times New Roman" w:cs="Times New Roman"/>
              </w:rPr>
              <w:t xml:space="preserve">, </w:t>
            </w:r>
            <w:r w:rsidRPr="008B5CE5">
              <w:rPr>
                <w:rFonts w:ascii="Times New Roman" w:hAnsi="Times New Roman" w:cs="Times New Roman"/>
              </w:rPr>
              <w:t>соответствующей документации на  объекты, учитываемые в Реестре казны муниципальной собственности  района, а так же на объекты, используемые для реализации управленческих функций органов местного самоуправления ;</w:t>
            </w:r>
          </w:p>
          <w:p w:rsidR="00B64772" w:rsidRPr="008B5CE5" w:rsidRDefault="00B64772" w:rsidP="00B64772">
            <w:pPr>
              <w:pStyle w:val="a5"/>
              <w:numPr>
                <w:ilvl w:val="0"/>
                <w:numId w:val="5"/>
              </w:numPr>
              <w:ind w:left="139" w:firstLine="142"/>
              <w:contextualSpacing w:val="0"/>
              <w:jc w:val="both"/>
              <w:rPr>
                <w:rFonts w:ascii="Times New Roman" w:hAnsi="Times New Roman" w:cs="Times New Roman"/>
              </w:rPr>
            </w:pPr>
            <w:r w:rsidRPr="008B5CE5">
              <w:rPr>
                <w:rFonts w:ascii="Times New Roman" w:hAnsi="Times New Roman" w:cs="Times New Roman"/>
              </w:rPr>
              <w:t>вовлечение в оборот бесхозяйных объектов;</w:t>
            </w:r>
          </w:p>
          <w:p w:rsidR="00B64772" w:rsidRPr="008B5CE5" w:rsidRDefault="00040A45" w:rsidP="00B64772">
            <w:pPr>
              <w:pStyle w:val="a5"/>
              <w:numPr>
                <w:ilvl w:val="0"/>
                <w:numId w:val="5"/>
              </w:numPr>
              <w:ind w:left="139" w:firstLine="142"/>
              <w:contextualSpacing w:val="0"/>
              <w:jc w:val="both"/>
              <w:rPr>
                <w:rFonts w:ascii="Times New Roman" w:hAnsi="Times New Roman" w:cs="Times New Roman"/>
              </w:rPr>
            </w:pPr>
            <w:r>
              <w:rPr>
                <w:rFonts w:ascii="Times New Roman" w:hAnsi="Times New Roman" w:cs="Times New Roman"/>
              </w:rPr>
              <w:t>приватизация муниципального</w:t>
            </w:r>
            <w:r w:rsidR="00B64772" w:rsidRPr="008B5CE5">
              <w:rPr>
                <w:rFonts w:ascii="Times New Roman" w:hAnsi="Times New Roman" w:cs="Times New Roman"/>
              </w:rPr>
              <w:t xml:space="preserve"> имущества, находящегося в собственности  района, в соответствии с утвержденным Перечнем муниципального имущества, подлежащего приватизации</w:t>
            </w:r>
            <w:r w:rsidR="00B64772" w:rsidRPr="008B5CE5">
              <w:rPr>
                <w:rFonts w:ascii="Times New Roman" w:hAnsi="Times New Roman" w:cs="Times New Roman"/>
                <w:bCs/>
              </w:rPr>
              <w:t>;</w:t>
            </w:r>
          </w:p>
          <w:p w:rsidR="00B64772" w:rsidRPr="008437B6" w:rsidRDefault="00B64772" w:rsidP="00B64772">
            <w:pPr>
              <w:pStyle w:val="a5"/>
              <w:numPr>
                <w:ilvl w:val="0"/>
                <w:numId w:val="5"/>
              </w:numPr>
              <w:ind w:left="139" w:firstLine="142"/>
              <w:contextualSpacing w:val="0"/>
              <w:jc w:val="both"/>
              <w:rPr>
                <w:rFonts w:ascii="Times New Roman" w:hAnsi="Times New Roman" w:cs="Times New Roman"/>
              </w:rPr>
            </w:pPr>
            <w:r w:rsidRPr="008437B6">
              <w:rPr>
                <w:rFonts w:ascii="Times New Roman" w:hAnsi="Times New Roman" w:cs="Times New Roman"/>
              </w:rPr>
              <w:t xml:space="preserve">обеспечение </w:t>
            </w:r>
            <w:r w:rsidRPr="008437B6">
              <w:rPr>
                <w:rFonts w:ascii="Times New Roman" w:hAnsi="Times New Roman" w:cs="Times New Roman"/>
                <w:bCs/>
              </w:rPr>
              <w:t xml:space="preserve"> поступлений неналоговых доходов в районный  бюджет;</w:t>
            </w:r>
            <w:r>
              <w:rPr>
                <w:rFonts w:ascii="Times New Roman" w:hAnsi="Times New Roman" w:cs="Times New Roman"/>
                <w:bCs/>
              </w:rPr>
              <w:t xml:space="preserve"> </w:t>
            </w:r>
            <w:r w:rsidRPr="008437B6">
              <w:rPr>
                <w:rFonts w:ascii="Times New Roman" w:hAnsi="Times New Roman" w:cs="Times New Roman"/>
              </w:rPr>
              <w:t xml:space="preserve"> </w:t>
            </w:r>
          </w:p>
          <w:p w:rsidR="00B64772" w:rsidRPr="00E915BF" w:rsidRDefault="00B64772" w:rsidP="00B64772">
            <w:pPr>
              <w:pStyle w:val="a5"/>
              <w:numPr>
                <w:ilvl w:val="0"/>
                <w:numId w:val="5"/>
              </w:numPr>
              <w:ind w:left="139" w:firstLine="142"/>
              <w:contextualSpacing w:val="0"/>
              <w:jc w:val="both"/>
              <w:rPr>
                <w:rFonts w:ascii="Times New Roman" w:hAnsi="Times New Roman" w:cs="Times New Roman"/>
              </w:rPr>
            </w:pPr>
            <w:r w:rsidRPr="00007F3F">
              <w:rPr>
                <w:rFonts w:ascii="Times New Roman" w:hAnsi="Times New Roman" w:cs="Times New Roman"/>
                <w:bCs/>
              </w:rPr>
              <w:t>проведение кадастровых</w:t>
            </w:r>
            <w:r>
              <w:rPr>
                <w:rFonts w:ascii="Times New Roman" w:hAnsi="Times New Roman" w:cs="Times New Roman"/>
                <w:bCs/>
              </w:rPr>
              <w:t xml:space="preserve"> </w:t>
            </w:r>
            <w:r w:rsidRPr="008B5CE5">
              <w:rPr>
                <w:rFonts w:ascii="Times New Roman" w:hAnsi="Times New Roman" w:cs="Times New Roman"/>
                <w:bCs/>
              </w:rPr>
              <w:t>межевых</w:t>
            </w:r>
            <w:r w:rsidRPr="00007F3F">
              <w:rPr>
                <w:rFonts w:ascii="Times New Roman" w:hAnsi="Times New Roman" w:cs="Times New Roman"/>
                <w:bCs/>
              </w:rPr>
              <w:t xml:space="preserve"> работ в отношении земельных участков, </w:t>
            </w:r>
            <w:r>
              <w:rPr>
                <w:rFonts w:ascii="Times New Roman" w:hAnsi="Times New Roman" w:cs="Times New Roman"/>
                <w:bCs/>
              </w:rPr>
              <w:t>государственная  собственность на которые  не  разграничена:</w:t>
            </w:r>
          </w:p>
          <w:p w:rsidR="00B64772" w:rsidRPr="008B5CE5" w:rsidRDefault="00B64772" w:rsidP="00B64772">
            <w:pPr>
              <w:pStyle w:val="a5"/>
              <w:numPr>
                <w:ilvl w:val="0"/>
                <w:numId w:val="5"/>
              </w:numPr>
              <w:ind w:left="139" w:firstLine="142"/>
              <w:contextualSpacing w:val="0"/>
              <w:jc w:val="both"/>
              <w:rPr>
                <w:rFonts w:ascii="Times New Roman" w:hAnsi="Times New Roman" w:cs="Times New Roman"/>
              </w:rPr>
            </w:pPr>
            <w:r w:rsidRPr="008B5CE5">
              <w:rPr>
                <w:rFonts w:ascii="Times New Roman" w:hAnsi="Times New Roman" w:cs="Times New Roman"/>
                <w:bCs/>
              </w:rPr>
              <w:t>обеспечение земельными участками льготных категорий граждан для ИЖС;</w:t>
            </w:r>
          </w:p>
          <w:p w:rsidR="00B64772" w:rsidRPr="008B5CE5" w:rsidRDefault="00B64772" w:rsidP="00B64772">
            <w:pPr>
              <w:pStyle w:val="a5"/>
              <w:numPr>
                <w:ilvl w:val="0"/>
                <w:numId w:val="5"/>
              </w:numPr>
              <w:ind w:left="139" w:firstLine="142"/>
              <w:contextualSpacing w:val="0"/>
              <w:jc w:val="both"/>
              <w:rPr>
                <w:rFonts w:ascii="Times New Roman" w:hAnsi="Times New Roman" w:cs="Times New Roman"/>
              </w:rPr>
            </w:pPr>
            <w:r w:rsidRPr="008B5CE5">
              <w:rPr>
                <w:rFonts w:ascii="Times New Roman" w:hAnsi="Times New Roman" w:cs="Times New Roman"/>
              </w:rPr>
              <w:t>формирование земельных участков для жилищного строительства;</w:t>
            </w:r>
          </w:p>
          <w:p w:rsidR="00B64772" w:rsidRPr="008B5CE5" w:rsidRDefault="00B64772" w:rsidP="00B64772">
            <w:pPr>
              <w:pStyle w:val="a5"/>
              <w:numPr>
                <w:ilvl w:val="0"/>
                <w:numId w:val="5"/>
              </w:numPr>
              <w:ind w:left="139" w:firstLine="142"/>
              <w:contextualSpacing w:val="0"/>
              <w:jc w:val="both"/>
              <w:rPr>
                <w:rFonts w:ascii="Times New Roman" w:hAnsi="Times New Roman" w:cs="Times New Roman"/>
              </w:rPr>
            </w:pPr>
            <w:r w:rsidRPr="008B5CE5">
              <w:rPr>
                <w:rFonts w:ascii="Times New Roman" w:hAnsi="Times New Roman" w:cs="Times New Roman"/>
              </w:rPr>
              <w:t>обеспечение формирования земельных участков для продажи на торгах;</w:t>
            </w:r>
          </w:p>
          <w:p w:rsidR="00330AA1" w:rsidRPr="00B64772" w:rsidRDefault="00330AA1" w:rsidP="00B64772">
            <w:pPr>
              <w:jc w:val="both"/>
              <w:rPr>
                <w:rFonts w:ascii="Times New Roman" w:hAnsi="Times New Roman" w:cs="Times New Roman"/>
              </w:rPr>
            </w:pPr>
          </w:p>
        </w:tc>
      </w:tr>
      <w:tr w:rsidR="0098599C" w:rsidRPr="009E5926" w:rsidTr="00B14E97">
        <w:tc>
          <w:tcPr>
            <w:tcW w:w="3227" w:type="dxa"/>
          </w:tcPr>
          <w:p w:rsidR="0098599C" w:rsidRPr="00F51CA6" w:rsidRDefault="00025B4D" w:rsidP="0098599C">
            <w:pPr>
              <w:jc w:val="both"/>
              <w:rPr>
                <w:rFonts w:ascii="Times New Roman" w:hAnsi="Times New Roman" w:cs="Times New Roman"/>
              </w:rPr>
            </w:pPr>
            <w:r>
              <w:rPr>
                <w:rFonts w:ascii="Times New Roman" w:hAnsi="Times New Roman" w:cs="Times New Roman"/>
              </w:rPr>
              <w:t>Этапы и сроки реализации Подпрограммы</w:t>
            </w:r>
            <w:r w:rsidR="00F51CA6" w:rsidRPr="00F51CA6">
              <w:rPr>
                <w:rFonts w:ascii="Times New Roman" w:hAnsi="Times New Roman" w:cs="Times New Roman"/>
              </w:rPr>
              <w:t xml:space="preserve"> </w:t>
            </w:r>
            <w:r w:rsidR="00F51CA6">
              <w:rPr>
                <w:rFonts w:ascii="Times New Roman" w:hAnsi="Times New Roman" w:cs="Times New Roman"/>
                <w:lang w:val="en-US"/>
              </w:rPr>
              <w:t>I</w:t>
            </w:r>
          </w:p>
        </w:tc>
        <w:tc>
          <w:tcPr>
            <w:tcW w:w="7796" w:type="dxa"/>
          </w:tcPr>
          <w:p w:rsidR="0098599C" w:rsidRPr="0098599C" w:rsidRDefault="00025B4D" w:rsidP="00025B4D">
            <w:pPr>
              <w:jc w:val="both"/>
              <w:rPr>
                <w:rFonts w:ascii="Times New Roman" w:hAnsi="Times New Roman" w:cs="Times New Roman"/>
              </w:rPr>
            </w:pPr>
            <w:r>
              <w:rPr>
                <w:rFonts w:ascii="Times New Roman" w:hAnsi="Times New Roman" w:cs="Times New Roman"/>
              </w:rPr>
              <w:t>Подпрограмма</w:t>
            </w:r>
            <w:r w:rsidRPr="00025B4D">
              <w:rPr>
                <w:rFonts w:ascii="Times New Roman" w:hAnsi="Times New Roman" w:cs="Times New Roman"/>
              </w:rPr>
              <w:t xml:space="preserve"> </w:t>
            </w:r>
            <w:r>
              <w:rPr>
                <w:rFonts w:ascii="Times New Roman" w:hAnsi="Times New Roman" w:cs="Times New Roman"/>
                <w:lang w:val="en-US"/>
              </w:rPr>
              <w:t>I</w:t>
            </w:r>
            <w:r>
              <w:rPr>
                <w:rFonts w:ascii="Times New Roman" w:hAnsi="Times New Roman" w:cs="Times New Roman"/>
              </w:rPr>
              <w:t xml:space="preserve"> реализуется в один этап. Срок реализации:  2015-2019 годы.</w:t>
            </w:r>
          </w:p>
        </w:tc>
      </w:tr>
      <w:tr w:rsidR="0098599C" w:rsidRPr="009E5926" w:rsidTr="00B14E97">
        <w:tc>
          <w:tcPr>
            <w:tcW w:w="3227" w:type="dxa"/>
          </w:tcPr>
          <w:p w:rsidR="0098599C" w:rsidRPr="00F51CA6" w:rsidRDefault="00025B4D" w:rsidP="0098599C">
            <w:pPr>
              <w:jc w:val="both"/>
              <w:rPr>
                <w:rFonts w:ascii="Times New Roman" w:hAnsi="Times New Roman" w:cs="Times New Roman"/>
              </w:rPr>
            </w:pPr>
            <w:r>
              <w:rPr>
                <w:rFonts w:ascii="Times New Roman" w:hAnsi="Times New Roman" w:cs="Times New Roman"/>
              </w:rPr>
              <w:t>Объемы и источники финансирования Подпрограммы</w:t>
            </w:r>
            <w:r w:rsidR="00F51CA6" w:rsidRPr="00F51CA6">
              <w:rPr>
                <w:rFonts w:ascii="Times New Roman" w:hAnsi="Times New Roman" w:cs="Times New Roman"/>
              </w:rPr>
              <w:t xml:space="preserve"> </w:t>
            </w:r>
            <w:r w:rsidR="00F51CA6">
              <w:rPr>
                <w:rFonts w:ascii="Times New Roman" w:hAnsi="Times New Roman" w:cs="Times New Roman"/>
                <w:lang w:val="en-US"/>
              </w:rPr>
              <w:t>I</w:t>
            </w:r>
          </w:p>
        </w:tc>
        <w:tc>
          <w:tcPr>
            <w:tcW w:w="7796" w:type="dxa"/>
          </w:tcPr>
          <w:p w:rsidR="00025B4D" w:rsidRDefault="00025B4D" w:rsidP="00025B4D">
            <w:pPr>
              <w:rPr>
                <w:rFonts w:ascii="Times New Roman" w:hAnsi="Times New Roman" w:cs="Times New Roman"/>
              </w:rPr>
            </w:pPr>
            <w:r>
              <w:rPr>
                <w:rFonts w:ascii="Times New Roman" w:hAnsi="Times New Roman" w:cs="Times New Roman"/>
              </w:rPr>
              <w:t xml:space="preserve">Финансирование Подпрограммы </w:t>
            </w:r>
            <w:r>
              <w:rPr>
                <w:rFonts w:ascii="Times New Roman" w:hAnsi="Times New Roman" w:cs="Times New Roman"/>
                <w:lang w:val="en-US"/>
              </w:rPr>
              <w:t>I</w:t>
            </w:r>
            <w:r w:rsidRPr="00025B4D">
              <w:rPr>
                <w:rFonts w:ascii="Times New Roman" w:hAnsi="Times New Roman" w:cs="Times New Roman"/>
              </w:rPr>
              <w:t xml:space="preserve"> </w:t>
            </w:r>
            <w:r>
              <w:rPr>
                <w:rFonts w:ascii="Times New Roman" w:hAnsi="Times New Roman" w:cs="Times New Roman"/>
              </w:rPr>
              <w:t>осуществляется за счет средств  бюджета муниципального района Похвистневский  в соответствии с решением Собрания представителей муниципального района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 Общий объем финансирования подпрограммы</w:t>
            </w:r>
            <w:r w:rsidRPr="00025B4D">
              <w:rPr>
                <w:rFonts w:ascii="Times New Roman" w:hAnsi="Times New Roman" w:cs="Times New Roman"/>
              </w:rPr>
              <w:t xml:space="preserve"> </w:t>
            </w:r>
            <w:r>
              <w:rPr>
                <w:rFonts w:ascii="Times New Roman" w:hAnsi="Times New Roman" w:cs="Times New Roman"/>
                <w:lang w:val="en-US"/>
              </w:rPr>
              <w:t>I</w:t>
            </w:r>
            <w:r>
              <w:rPr>
                <w:rFonts w:ascii="Times New Roman" w:hAnsi="Times New Roman" w:cs="Times New Roman"/>
              </w:rPr>
              <w:t xml:space="preserve"> составляет</w:t>
            </w:r>
            <w:r w:rsidRPr="008C5C0D">
              <w:rPr>
                <w:rFonts w:ascii="Times New Roman" w:hAnsi="Times New Roman" w:cs="Times New Roman"/>
              </w:rPr>
              <w:t xml:space="preserve"> 2264</w:t>
            </w:r>
            <w:r>
              <w:rPr>
                <w:rFonts w:ascii="Times New Roman" w:hAnsi="Times New Roman" w:cs="Times New Roman"/>
              </w:rPr>
              <w:t xml:space="preserve">  тыс. рублей, в том числе по годам:</w:t>
            </w:r>
          </w:p>
          <w:p w:rsidR="00025B4D" w:rsidRDefault="00025B4D" w:rsidP="00025B4D">
            <w:pPr>
              <w:rPr>
                <w:rFonts w:ascii="Times New Roman" w:hAnsi="Times New Roman" w:cs="Times New Roman"/>
              </w:rPr>
            </w:pPr>
            <w:r>
              <w:rPr>
                <w:rFonts w:ascii="Times New Roman" w:hAnsi="Times New Roman" w:cs="Times New Roman"/>
              </w:rPr>
              <w:t xml:space="preserve">2015 год – </w:t>
            </w:r>
            <w:r w:rsidRPr="00025B4D">
              <w:rPr>
                <w:rFonts w:ascii="Times New Roman" w:hAnsi="Times New Roman" w:cs="Times New Roman"/>
              </w:rPr>
              <w:t>600</w:t>
            </w:r>
            <w:r>
              <w:rPr>
                <w:rFonts w:ascii="Times New Roman" w:hAnsi="Times New Roman" w:cs="Times New Roman"/>
              </w:rPr>
              <w:t xml:space="preserve"> тыс. рублей;</w:t>
            </w:r>
          </w:p>
          <w:p w:rsidR="00025B4D" w:rsidRDefault="00025B4D" w:rsidP="00025B4D">
            <w:pPr>
              <w:rPr>
                <w:rFonts w:ascii="Times New Roman" w:hAnsi="Times New Roman" w:cs="Times New Roman"/>
              </w:rPr>
            </w:pPr>
            <w:r>
              <w:rPr>
                <w:rFonts w:ascii="Times New Roman" w:hAnsi="Times New Roman" w:cs="Times New Roman"/>
              </w:rPr>
              <w:t xml:space="preserve">2016 год – </w:t>
            </w:r>
            <w:r w:rsidRPr="00025B4D">
              <w:rPr>
                <w:rFonts w:ascii="Times New Roman" w:hAnsi="Times New Roman" w:cs="Times New Roman"/>
              </w:rPr>
              <w:t>416</w:t>
            </w:r>
            <w:r>
              <w:rPr>
                <w:rFonts w:ascii="Times New Roman" w:hAnsi="Times New Roman" w:cs="Times New Roman"/>
              </w:rPr>
              <w:t xml:space="preserve"> тыс. рублей;</w:t>
            </w:r>
          </w:p>
          <w:p w:rsidR="00025B4D" w:rsidRDefault="00025B4D" w:rsidP="00025B4D">
            <w:pPr>
              <w:rPr>
                <w:rFonts w:ascii="Times New Roman" w:hAnsi="Times New Roman" w:cs="Times New Roman"/>
              </w:rPr>
            </w:pPr>
            <w:r>
              <w:rPr>
                <w:rFonts w:ascii="Times New Roman" w:hAnsi="Times New Roman" w:cs="Times New Roman"/>
              </w:rPr>
              <w:t xml:space="preserve">2017 год –  </w:t>
            </w:r>
            <w:r w:rsidRPr="00025B4D">
              <w:rPr>
                <w:rFonts w:ascii="Times New Roman" w:hAnsi="Times New Roman" w:cs="Times New Roman"/>
              </w:rPr>
              <w:t>416</w:t>
            </w:r>
            <w:r>
              <w:rPr>
                <w:rFonts w:ascii="Times New Roman" w:hAnsi="Times New Roman" w:cs="Times New Roman"/>
              </w:rPr>
              <w:t xml:space="preserve"> тыс. рублей;</w:t>
            </w:r>
          </w:p>
          <w:p w:rsidR="00025B4D" w:rsidRDefault="00025B4D" w:rsidP="00025B4D">
            <w:pPr>
              <w:rPr>
                <w:rFonts w:ascii="Times New Roman" w:hAnsi="Times New Roman" w:cs="Times New Roman"/>
              </w:rPr>
            </w:pPr>
            <w:r>
              <w:rPr>
                <w:rFonts w:ascii="Times New Roman" w:hAnsi="Times New Roman" w:cs="Times New Roman"/>
              </w:rPr>
              <w:t xml:space="preserve">2018 год – </w:t>
            </w:r>
            <w:r w:rsidRPr="00025B4D">
              <w:rPr>
                <w:rFonts w:ascii="Times New Roman" w:hAnsi="Times New Roman" w:cs="Times New Roman"/>
              </w:rPr>
              <w:t>416</w:t>
            </w:r>
            <w:r>
              <w:rPr>
                <w:rFonts w:ascii="Times New Roman" w:hAnsi="Times New Roman" w:cs="Times New Roman"/>
              </w:rPr>
              <w:t xml:space="preserve"> тыс.рублей;</w:t>
            </w:r>
          </w:p>
          <w:p w:rsidR="0098599C" w:rsidRPr="0098599C" w:rsidRDefault="00025B4D" w:rsidP="00025B4D">
            <w:pPr>
              <w:jc w:val="both"/>
              <w:rPr>
                <w:rFonts w:ascii="Times New Roman" w:hAnsi="Times New Roman" w:cs="Times New Roman"/>
              </w:rPr>
            </w:pPr>
            <w:r>
              <w:rPr>
                <w:rFonts w:ascii="Times New Roman" w:hAnsi="Times New Roman" w:cs="Times New Roman"/>
              </w:rPr>
              <w:t xml:space="preserve">2019 год – </w:t>
            </w:r>
            <w:r>
              <w:rPr>
                <w:rFonts w:ascii="Times New Roman" w:hAnsi="Times New Roman" w:cs="Times New Roman"/>
                <w:lang w:val="en-US"/>
              </w:rPr>
              <w:t>416</w:t>
            </w:r>
            <w:r>
              <w:rPr>
                <w:rFonts w:ascii="Times New Roman" w:hAnsi="Times New Roman" w:cs="Times New Roman"/>
              </w:rPr>
              <w:t xml:space="preserve"> тыс.рублей.</w:t>
            </w:r>
          </w:p>
        </w:tc>
      </w:tr>
      <w:tr w:rsidR="00025B4D" w:rsidRPr="009E5926" w:rsidTr="00B14E97">
        <w:tc>
          <w:tcPr>
            <w:tcW w:w="3227" w:type="dxa"/>
          </w:tcPr>
          <w:p w:rsidR="00025B4D" w:rsidRPr="00F51CA6" w:rsidRDefault="008C5C0D" w:rsidP="0098599C">
            <w:pPr>
              <w:jc w:val="both"/>
              <w:rPr>
                <w:rFonts w:ascii="Times New Roman" w:hAnsi="Times New Roman" w:cs="Times New Roman"/>
                <w:lang w:val="en-US"/>
              </w:rPr>
            </w:pPr>
            <w:r>
              <w:rPr>
                <w:rFonts w:ascii="Times New Roman" w:hAnsi="Times New Roman" w:cs="Times New Roman"/>
              </w:rPr>
              <w:t>Ожидаемые результаты Подпрограммы</w:t>
            </w:r>
            <w:r w:rsidR="00F51CA6">
              <w:rPr>
                <w:rFonts w:ascii="Times New Roman" w:hAnsi="Times New Roman" w:cs="Times New Roman"/>
                <w:lang w:val="en-US"/>
              </w:rPr>
              <w:t xml:space="preserve"> I</w:t>
            </w:r>
          </w:p>
        </w:tc>
        <w:tc>
          <w:tcPr>
            <w:tcW w:w="7796" w:type="dxa"/>
          </w:tcPr>
          <w:p w:rsidR="001435E5" w:rsidRPr="00704848" w:rsidRDefault="001435E5" w:rsidP="001435E5">
            <w:pPr>
              <w:pStyle w:val="a3"/>
              <w:rPr>
                <w:rFonts w:ascii="Times New Roman" w:hAnsi="Times New Roman" w:cs="Times New Roman"/>
              </w:rPr>
            </w:pPr>
            <w:r w:rsidRPr="00704848">
              <w:rPr>
                <w:rFonts w:ascii="Times New Roman" w:hAnsi="Times New Roman" w:cs="Times New Roman"/>
              </w:rPr>
              <w:t>За период с 201</w:t>
            </w:r>
            <w:r>
              <w:rPr>
                <w:rFonts w:ascii="Times New Roman" w:hAnsi="Times New Roman" w:cs="Times New Roman"/>
              </w:rPr>
              <w:t>5</w:t>
            </w:r>
            <w:r w:rsidRPr="00704848">
              <w:rPr>
                <w:rFonts w:ascii="Times New Roman" w:hAnsi="Times New Roman" w:cs="Times New Roman"/>
              </w:rPr>
              <w:t xml:space="preserve"> по 201</w:t>
            </w:r>
            <w:r>
              <w:rPr>
                <w:rFonts w:ascii="Times New Roman" w:hAnsi="Times New Roman" w:cs="Times New Roman"/>
              </w:rPr>
              <w:t>9</w:t>
            </w:r>
            <w:r w:rsidRPr="00704848">
              <w:rPr>
                <w:rFonts w:ascii="Times New Roman" w:hAnsi="Times New Roman" w:cs="Times New Roman"/>
              </w:rPr>
              <w:t xml:space="preserve"> годы планируется  достижение следующих результатов:</w:t>
            </w:r>
          </w:p>
          <w:p w:rsidR="001435E5" w:rsidRPr="00704848" w:rsidRDefault="001435E5" w:rsidP="001435E5">
            <w:pPr>
              <w:pStyle w:val="a3"/>
              <w:rPr>
                <w:rFonts w:ascii="Times New Roman" w:hAnsi="Times New Roman" w:cs="Times New Roman"/>
              </w:rPr>
            </w:pPr>
            <w:r>
              <w:rPr>
                <w:rFonts w:ascii="Times New Roman" w:hAnsi="Times New Roman" w:cs="Times New Roman"/>
              </w:rPr>
              <w:t xml:space="preserve">- </w:t>
            </w:r>
            <w:r w:rsidRPr="00704848">
              <w:rPr>
                <w:rFonts w:ascii="Times New Roman" w:hAnsi="Times New Roman" w:cs="Times New Roman"/>
              </w:rPr>
              <w:t xml:space="preserve">обеспечение постановки на государственный кадастровый учет объектов недвижимого имущества в </w:t>
            </w:r>
            <w:r w:rsidRPr="00026CE3">
              <w:rPr>
                <w:rFonts w:ascii="Times New Roman" w:hAnsi="Times New Roman" w:cs="Times New Roman"/>
              </w:rPr>
              <w:t>количестве</w:t>
            </w:r>
            <w:r w:rsidRPr="001435E5">
              <w:rPr>
                <w:rFonts w:ascii="Times New Roman" w:hAnsi="Times New Roman" w:cs="Times New Roman"/>
              </w:rPr>
              <w:t xml:space="preserve">   </w:t>
            </w:r>
            <w:r>
              <w:rPr>
                <w:rFonts w:ascii="Times New Roman" w:hAnsi="Times New Roman" w:cs="Times New Roman"/>
              </w:rPr>
              <w:t>20</w:t>
            </w:r>
            <w:r w:rsidRPr="00704848">
              <w:rPr>
                <w:rFonts w:ascii="Times New Roman" w:hAnsi="Times New Roman" w:cs="Times New Roman"/>
              </w:rPr>
              <w:t xml:space="preserve"> шт</w:t>
            </w:r>
            <w:r>
              <w:rPr>
                <w:rFonts w:ascii="Times New Roman" w:hAnsi="Times New Roman" w:cs="Times New Roman"/>
              </w:rPr>
              <w:t>.</w:t>
            </w:r>
            <w:r w:rsidRPr="00704848">
              <w:rPr>
                <w:rFonts w:ascii="Times New Roman" w:hAnsi="Times New Roman" w:cs="Times New Roman"/>
              </w:rPr>
              <w:t>;</w:t>
            </w:r>
          </w:p>
          <w:p w:rsidR="001435E5" w:rsidRPr="00704848" w:rsidRDefault="001435E5" w:rsidP="001435E5">
            <w:pPr>
              <w:pStyle w:val="a3"/>
              <w:rPr>
                <w:rFonts w:ascii="Times New Roman" w:hAnsi="Times New Roman" w:cs="Times New Roman"/>
              </w:rPr>
            </w:pPr>
            <w:r w:rsidRPr="00704848">
              <w:rPr>
                <w:rFonts w:ascii="Times New Roman" w:hAnsi="Times New Roman" w:cs="Times New Roman"/>
              </w:rPr>
              <w:t xml:space="preserve">- обеспечение проведения кадастровых межевых работ в отношении </w:t>
            </w:r>
            <w:r>
              <w:rPr>
                <w:rFonts w:ascii="Times New Roman" w:hAnsi="Times New Roman" w:cs="Times New Roman"/>
              </w:rPr>
              <w:t>5</w:t>
            </w:r>
            <w:r w:rsidRPr="00704848">
              <w:rPr>
                <w:rFonts w:ascii="Times New Roman" w:hAnsi="Times New Roman" w:cs="Times New Roman"/>
              </w:rPr>
              <w:t xml:space="preserve"> земельных участков, находящихся на землях, государственная собственность на которые </w:t>
            </w:r>
            <w:r>
              <w:rPr>
                <w:rFonts w:ascii="Times New Roman" w:hAnsi="Times New Roman" w:cs="Times New Roman"/>
              </w:rPr>
              <w:t>н</w:t>
            </w:r>
            <w:r w:rsidRPr="00704848">
              <w:rPr>
                <w:rFonts w:ascii="Times New Roman" w:hAnsi="Times New Roman" w:cs="Times New Roman"/>
              </w:rPr>
              <w:t>е разграничена;</w:t>
            </w:r>
          </w:p>
          <w:p w:rsidR="001435E5" w:rsidRPr="00704848" w:rsidRDefault="001435E5" w:rsidP="001435E5">
            <w:pPr>
              <w:pStyle w:val="a3"/>
              <w:rPr>
                <w:rFonts w:ascii="Times New Roman" w:hAnsi="Times New Roman" w:cs="Times New Roman"/>
                <w:iCs/>
              </w:rPr>
            </w:pPr>
            <w:r w:rsidRPr="00704848">
              <w:rPr>
                <w:rFonts w:ascii="Times New Roman" w:hAnsi="Times New Roman" w:cs="Times New Roman"/>
                <w:iCs/>
              </w:rPr>
              <w:t xml:space="preserve">- обеспечение проведения </w:t>
            </w:r>
            <w:r w:rsidRPr="00026CE3">
              <w:rPr>
                <w:rFonts w:ascii="Times New Roman" w:hAnsi="Times New Roman" w:cs="Times New Roman"/>
                <w:iCs/>
              </w:rPr>
              <w:t xml:space="preserve">рыночной оценки  </w:t>
            </w:r>
            <w:r>
              <w:rPr>
                <w:rFonts w:ascii="Times New Roman" w:hAnsi="Times New Roman" w:cs="Times New Roman"/>
                <w:iCs/>
              </w:rPr>
              <w:t>25</w:t>
            </w:r>
            <w:r w:rsidRPr="00704848">
              <w:rPr>
                <w:rFonts w:ascii="Times New Roman" w:hAnsi="Times New Roman" w:cs="Times New Roman"/>
                <w:iCs/>
              </w:rPr>
              <w:t xml:space="preserve"> объектов недвижимости;</w:t>
            </w:r>
          </w:p>
          <w:p w:rsidR="001435E5" w:rsidRPr="00704848" w:rsidRDefault="001435E5" w:rsidP="001435E5">
            <w:pPr>
              <w:pStyle w:val="a3"/>
              <w:rPr>
                <w:rFonts w:ascii="Times New Roman" w:hAnsi="Times New Roman" w:cs="Times New Roman"/>
              </w:rPr>
            </w:pPr>
            <w:r w:rsidRPr="00704848">
              <w:rPr>
                <w:rFonts w:ascii="Times New Roman" w:hAnsi="Times New Roman" w:cs="Times New Roman"/>
              </w:rPr>
              <w:t xml:space="preserve">-обеспечение осуществления государственной регистрации прав  собственности на </w:t>
            </w:r>
            <w:r>
              <w:rPr>
                <w:rFonts w:ascii="Times New Roman" w:hAnsi="Times New Roman" w:cs="Times New Roman"/>
              </w:rPr>
              <w:t>25</w:t>
            </w:r>
            <w:r w:rsidRPr="00704848">
              <w:rPr>
                <w:rFonts w:ascii="Times New Roman" w:hAnsi="Times New Roman" w:cs="Times New Roman"/>
              </w:rPr>
              <w:t xml:space="preserve"> объект</w:t>
            </w:r>
            <w:r>
              <w:rPr>
                <w:rFonts w:ascii="Times New Roman" w:hAnsi="Times New Roman" w:cs="Times New Roman"/>
              </w:rPr>
              <w:t>ов</w:t>
            </w:r>
            <w:r w:rsidRPr="00704848">
              <w:rPr>
                <w:rFonts w:ascii="Times New Roman" w:hAnsi="Times New Roman" w:cs="Times New Roman"/>
              </w:rPr>
              <w:t xml:space="preserve"> недвижимого имущества;</w:t>
            </w:r>
          </w:p>
          <w:p w:rsidR="001435E5" w:rsidRDefault="001435E5" w:rsidP="001435E5">
            <w:pPr>
              <w:pStyle w:val="a3"/>
              <w:rPr>
                <w:rFonts w:ascii="Times New Roman" w:hAnsi="Times New Roman" w:cs="Times New Roman"/>
              </w:rPr>
            </w:pPr>
            <w:r w:rsidRPr="00704848">
              <w:rPr>
                <w:rFonts w:ascii="Times New Roman" w:hAnsi="Times New Roman" w:cs="Times New Roman"/>
              </w:rPr>
              <w:t>-</w:t>
            </w:r>
            <w:r>
              <w:rPr>
                <w:rFonts w:ascii="Times New Roman" w:hAnsi="Times New Roman" w:cs="Times New Roman"/>
              </w:rPr>
              <w:t xml:space="preserve">повышение объема поступлений, зачисляемых в бюджет района по курируемым видам деятельности </w:t>
            </w:r>
            <w:r w:rsidRPr="00704848">
              <w:rPr>
                <w:rFonts w:ascii="Times New Roman" w:hAnsi="Times New Roman" w:cs="Times New Roman"/>
              </w:rPr>
              <w:t xml:space="preserve"> </w:t>
            </w:r>
            <w:r w:rsidRPr="00884D34">
              <w:rPr>
                <w:rFonts w:ascii="Times New Roman" w:hAnsi="Times New Roman" w:cs="Times New Roman"/>
              </w:rPr>
              <w:t>до 1</w:t>
            </w:r>
            <w:r>
              <w:rPr>
                <w:rFonts w:ascii="Times New Roman" w:hAnsi="Times New Roman" w:cs="Times New Roman"/>
              </w:rPr>
              <w:t>5</w:t>
            </w:r>
            <w:r w:rsidRPr="00884D34">
              <w:rPr>
                <w:rFonts w:ascii="Times New Roman" w:hAnsi="Times New Roman" w:cs="Times New Roman"/>
              </w:rPr>
              <w:t>%;</w:t>
            </w:r>
          </w:p>
          <w:p w:rsidR="001435E5" w:rsidRDefault="001435E5" w:rsidP="001435E5">
            <w:pPr>
              <w:pStyle w:val="a3"/>
              <w:rPr>
                <w:rFonts w:ascii="Times New Roman" w:hAnsi="Times New Roman" w:cs="Times New Roman"/>
              </w:rPr>
            </w:pPr>
            <w:r>
              <w:rPr>
                <w:rFonts w:ascii="Times New Roman" w:hAnsi="Times New Roman" w:cs="Times New Roman"/>
              </w:rPr>
              <w:t>-повышение собираемости доходов от арендной платы на конец отчетного года на 15%;</w:t>
            </w:r>
          </w:p>
          <w:p w:rsidR="001435E5" w:rsidRDefault="001435E5" w:rsidP="001435E5">
            <w:pPr>
              <w:pStyle w:val="a3"/>
              <w:rPr>
                <w:rFonts w:ascii="Times New Roman" w:hAnsi="Times New Roman" w:cs="Times New Roman"/>
              </w:rPr>
            </w:pPr>
            <w:r>
              <w:rPr>
                <w:rFonts w:ascii="Times New Roman" w:hAnsi="Times New Roman" w:cs="Times New Roman"/>
              </w:rPr>
              <w:t>- количество земельных участков, реализованных на торгах 75 шт.</w:t>
            </w:r>
          </w:p>
          <w:p w:rsidR="001435E5" w:rsidRDefault="001435E5" w:rsidP="001435E5">
            <w:pPr>
              <w:pStyle w:val="a3"/>
              <w:jc w:val="both"/>
              <w:rPr>
                <w:rFonts w:ascii="Times New Roman" w:hAnsi="Times New Roman" w:cs="Times New Roman"/>
              </w:rPr>
            </w:pPr>
          </w:p>
          <w:p w:rsidR="00025B4D" w:rsidRPr="0098599C" w:rsidRDefault="00025B4D" w:rsidP="0098599C">
            <w:pPr>
              <w:jc w:val="both"/>
              <w:rPr>
                <w:rFonts w:ascii="Times New Roman" w:hAnsi="Times New Roman" w:cs="Times New Roman"/>
              </w:rPr>
            </w:pPr>
          </w:p>
        </w:tc>
      </w:tr>
    </w:tbl>
    <w:p w:rsidR="00CC25B6" w:rsidRDefault="00CC25B6" w:rsidP="00331EF7">
      <w:pPr>
        <w:pStyle w:val="a3"/>
        <w:jc w:val="center"/>
        <w:rPr>
          <w:rFonts w:ascii="Times New Roman" w:hAnsi="Times New Roman" w:cs="Times New Roman"/>
        </w:rPr>
      </w:pPr>
    </w:p>
    <w:p w:rsidR="0037393E" w:rsidRPr="00F6569C" w:rsidRDefault="0037393E" w:rsidP="0037393E">
      <w:pPr>
        <w:pStyle w:val="a3"/>
        <w:rPr>
          <w:rFonts w:ascii="Times New Roman" w:hAnsi="Times New Roman" w:cs="Times New Roman"/>
        </w:rPr>
      </w:pPr>
    </w:p>
    <w:p w:rsidR="00331EF7" w:rsidRPr="00331EF7" w:rsidRDefault="00331EF7" w:rsidP="0037393E">
      <w:pPr>
        <w:pStyle w:val="a3"/>
        <w:jc w:val="center"/>
        <w:rPr>
          <w:rFonts w:ascii="Times New Roman" w:hAnsi="Times New Roman" w:cs="Times New Roman"/>
        </w:rPr>
      </w:pPr>
      <w:r w:rsidRPr="00331EF7">
        <w:rPr>
          <w:rFonts w:ascii="Times New Roman" w:hAnsi="Times New Roman" w:cs="Times New Roman"/>
        </w:rPr>
        <w:lastRenderedPageBreak/>
        <w:t>ПАСПОРТ</w:t>
      </w:r>
    </w:p>
    <w:p w:rsidR="00331EF7" w:rsidRDefault="00331EF7" w:rsidP="00331EF7">
      <w:pPr>
        <w:pStyle w:val="a3"/>
        <w:jc w:val="center"/>
        <w:rPr>
          <w:rFonts w:ascii="Times New Roman" w:hAnsi="Times New Roman" w:cs="Times New Roman"/>
        </w:rPr>
      </w:pPr>
      <w:r w:rsidRPr="00331EF7">
        <w:rPr>
          <w:rFonts w:ascii="Times New Roman" w:hAnsi="Times New Roman" w:cs="Times New Roman"/>
        </w:rPr>
        <w:t>Подпрограммы</w:t>
      </w:r>
      <w:r w:rsidR="00346551">
        <w:rPr>
          <w:rFonts w:ascii="Times New Roman" w:hAnsi="Times New Roman" w:cs="Times New Roman"/>
        </w:rPr>
        <w:t xml:space="preserve"> </w:t>
      </w:r>
      <w:r w:rsidR="00346551">
        <w:rPr>
          <w:rFonts w:ascii="Times New Roman" w:hAnsi="Times New Roman" w:cs="Times New Roman"/>
          <w:lang w:val="en-US"/>
        </w:rPr>
        <w:t>II</w:t>
      </w:r>
      <w:r>
        <w:rPr>
          <w:rFonts w:ascii="Times New Roman" w:hAnsi="Times New Roman" w:cs="Times New Roman"/>
        </w:rPr>
        <w:t xml:space="preserve"> «Содержание Комитета по управлению муниципальным</w:t>
      </w:r>
    </w:p>
    <w:p w:rsidR="00331EF7" w:rsidRDefault="00331EF7" w:rsidP="00331EF7">
      <w:pPr>
        <w:pStyle w:val="a3"/>
        <w:jc w:val="center"/>
        <w:rPr>
          <w:rFonts w:ascii="Times New Roman" w:hAnsi="Times New Roman" w:cs="Times New Roman"/>
        </w:rPr>
      </w:pPr>
      <w:r>
        <w:rPr>
          <w:rFonts w:ascii="Times New Roman" w:hAnsi="Times New Roman" w:cs="Times New Roman"/>
        </w:rPr>
        <w:t xml:space="preserve">имуществом Администрации муниципального района Похвистневский Самарской области» </w:t>
      </w:r>
    </w:p>
    <w:p w:rsidR="00BD3C36" w:rsidRPr="00331EF7" w:rsidRDefault="00BD3C36" w:rsidP="00331EF7">
      <w:pPr>
        <w:pStyle w:val="a3"/>
        <w:jc w:val="center"/>
        <w:rPr>
          <w:rFonts w:ascii="Times New Roman" w:hAnsi="Times New Roman" w:cs="Times New Roman"/>
        </w:rPr>
      </w:pPr>
    </w:p>
    <w:tbl>
      <w:tblPr>
        <w:tblStyle w:val="a4"/>
        <w:tblW w:w="11259" w:type="dxa"/>
        <w:tblLook w:val="04A0"/>
      </w:tblPr>
      <w:tblGrid>
        <w:gridCol w:w="3605"/>
        <w:gridCol w:w="7654"/>
      </w:tblGrid>
      <w:tr w:rsidR="00331EF7" w:rsidTr="00CE16F6">
        <w:tc>
          <w:tcPr>
            <w:tcW w:w="3605" w:type="dxa"/>
          </w:tcPr>
          <w:p w:rsidR="00331EF7" w:rsidRPr="00CE16F6" w:rsidRDefault="00331EF7" w:rsidP="008D1DDE">
            <w:pPr>
              <w:rPr>
                <w:rFonts w:ascii="Times New Roman" w:hAnsi="Times New Roman" w:cs="Times New Roman"/>
                <w:lang w:val="en-US"/>
              </w:rPr>
            </w:pPr>
            <w:r>
              <w:rPr>
                <w:rFonts w:ascii="Times New Roman" w:hAnsi="Times New Roman" w:cs="Times New Roman"/>
              </w:rPr>
              <w:t xml:space="preserve">Наименование </w:t>
            </w:r>
            <w:r w:rsidR="00C944E2">
              <w:rPr>
                <w:rFonts w:ascii="Times New Roman" w:hAnsi="Times New Roman" w:cs="Times New Roman"/>
              </w:rPr>
              <w:t>Подп</w:t>
            </w:r>
            <w:r>
              <w:rPr>
                <w:rFonts w:ascii="Times New Roman" w:hAnsi="Times New Roman" w:cs="Times New Roman"/>
              </w:rPr>
              <w:t>рограммы</w:t>
            </w:r>
            <w:r w:rsidR="00CE16F6">
              <w:rPr>
                <w:rFonts w:ascii="Times New Roman" w:hAnsi="Times New Roman" w:cs="Times New Roman"/>
                <w:lang w:val="en-US"/>
              </w:rPr>
              <w:t xml:space="preserve"> II</w:t>
            </w:r>
          </w:p>
          <w:p w:rsidR="00331EF7" w:rsidRDefault="00331EF7" w:rsidP="008D1DDE">
            <w:pPr>
              <w:jc w:val="right"/>
              <w:rPr>
                <w:rFonts w:ascii="Times New Roman" w:hAnsi="Times New Roman" w:cs="Times New Roman"/>
              </w:rPr>
            </w:pPr>
          </w:p>
        </w:tc>
        <w:tc>
          <w:tcPr>
            <w:tcW w:w="7654" w:type="dxa"/>
          </w:tcPr>
          <w:p w:rsidR="00331EF7" w:rsidRDefault="00C944E2" w:rsidP="008D1DDE">
            <w:pPr>
              <w:rPr>
                <w:rFonts w:ascii="Times New Roman" w:hAnsi="Times New Roman" w:cs="Times New Roman"/>
              </w:rPr>
            </w:pPr>
            <w:r>
              <w:rPr>
                <w:rFonts w:ascii="Times New Roman" w:hAnsi="Times New Roman" w:cs="Times New Roman"/>
              </w:rPr>
              <w:t>«Содержание Комитета по управлению муниципальным имуществом Администрации муниципального района Похвистневский Самарской области»</w:t>
            </w:r>
          </w:p>
        </w:tc>
      </w:tr>
      <w:tr w:rsidR="00331EF7" w:rsidTr="00CE16F6">
        <w:tc>
          <w:tcPr>
            <w:tcW w:w="3605" w:type="dxa"/>
          </w:tcPr>
          <w:p w:rsidR="00331EF7" w:rsidRPr="00CE16F6" w:rsidRDefault="00331EF7" w:rsidP="00932883">
            <w:pPr>
              <w:rPr>
                <w:rFonts w:ascii="Times New Roman" w:hAnsi="Times New Roman" w:cs="Times New Roman"/>
                <w:lang w:val="en-US"/>
              </w:rPr>
            </w:pPr>
            <w:r>
              <w:rPr>
                <w:rFonts w:ascii="Times New Roman" w:hAnsi="Times New Roman" w:cs="Times New Roman"/>
              </w:rPr>
              <w:t>Цел</w:t>
            </w:r>
            <w:r w:rsidR="00932883">
              <w:rPr>
                <w:rFonts w:ascii="Times New Roman" w:hAnsi="Times New Roman" w:cs="Times New Roman"/>
              </w:rPr>
              <w:t>ь</w:t>
            </w:r>
            <w:r>
              <w:rPr>
                <w:rFonts w:ascii="Times New Roman" w:hAnsi="Times New Roman" w:cs="Times New Roman"/>
              </w:rPr>
              <w:t xml:space="preserve"> </w:t>
            </w:r>
            <w:r w:rsidR="00932883">
              <w:rPr>
                <w:rFonts w:ascii="Times New Roman" w:hAnsi="Times New Roman" w:cs="Times New Roman"/>
              </w:rPr>
              <w:t>Подп</w:t>
            </w:r>
            <w:r>
              <w:rPr>
                <w:rFonts w:ascii="Times New Roman" w:hAnsi="Times New Roman" w:cs="Times New Roman"/>
              </w:rPr>
              <w:t>рограммы</w:t>
            </w:r>
            <w:r w:rsidR="00CE16F6">
              <w:rPr>
                <w:rFonts w:ascii="Times New Roman" w:hAnsi="Times New Roman" w:cs="Times New Roman"/>
                <w:lang w:val="en-US"/>
              </w:rPr>
              <w:t xml:space="preserve"> II</w:t>
            </w:r>
          </w:p>
        </w:tc>
        <w:tc>
          <w:tcPr>
            <w:tcW w:w="7654" w:type="dxa"/>
          </w:tcPr>
          <w:p w:rsidR="00331EF7" w:rsidRDefault="00331EF7" w:rsidP="00932883">
            <w:pPr>
              <w:rPr>
                <w:rFonts w:ascii="Times New Roman" w:hAnsi="Times New Roman" w:cs="Times New Roman"/>
              </w:rPr>
            </w:pPr>
            <w:r>
              <w:rPr>
                <w:rFonts w:ascii="Times New Roman" w:hAnsi="Times New Roman" w:cs="Times New Roman"/>
              </w:rPr>
              <w:t xml:space="preserve"> </w:t>
            </w:r>
            <w:r w:rsidR="00932883">
              <w:rPr>
                <w:rFonts w:ascii="Times New Roman" w:hAnsi="Times New Roman" w:cs="Times New Roman"/>
              </w:rPr>
              <w:t>Обеспечение деятельности Комитета по управлению муниципальным имуществом Администрации муниципального района Похвистневский Самарской области</w:t>
            </w:r>
          </w:p>
        </w:tc>
      </w:tr>
      <w:tr w:rsidR="00331EF7" w:rsidRPr="009E5926" w:rsidTr="00CE16F6">
        <w:tc>
          <w:tcPr>
            <w:tcW w:w="3605" w:type="dxa"/>
          </w:tcPr>
          <w:p w:rsidR="00331EF7" w:rsidRPr="00CE16F6" w:rsidRDefault="00331EF7" w:rsidP="00AC1CC2">
            <w:pPr>
              <w:rPr>
                <w:rFonts w:ascii="Times New Roman" w:hAnsi="Times New Roman" w:cs="Times New Roman"/>
                <w:lang w:val="en-US"/>
              </w:rPr>
            </w:pPr>
            <w:r>
              <w:rPr>
                <w:rFonts w:ascii="Times New Roman" w:hAnsi="Times New Roman" w:cs="Times New Roman"/>
              </w:rPr>
              <w:t xml:space="preserve">Задачи </w:t>
            </w:r>
            <w:r w:rsidR="00AC1CC2">
              <w:rPr>
                <w:rFonts w:ascii="Times New Roman" w:hAnsi="Times New Roman" w:cs="Times New Roman"/>
              </w:rPr>
              <w:t>П</w:t>
            </w:r>
            <w:r w:rsidR="00C56E80">
              <w:rPr>
                <w:rFonts w:ascii="Times New Roman" w:hAnsi="Times New Roman" w:cs="Times New Roman"/>
              </w:rPr>
              <w:t>одп</w:t>
            </w:r>
            <w:r>
              <w:rPr>
                <w:rFonts w:ascii="Times New Roman" w:hAnsi="Times New Roman" w:cs="Times New Roman"/>
              </w:rPr>
              <w:t>рограммы</w:t>
            </w:r>
            <w:r w:rsidR="00CE16F6">
              <w:rPr>
                <w:rFonts w:ascii="Times New Roman" w:hAnsi="Times New Roman" w:cs="Times New Roman"/>
                <w:lang w:val="en-US"/>
              </w:rPr>
              <w:t xml:space="preserve"> II</w:t>
            </w:r>
          </w:p>
        </w:tc>
        <w:tc>
          <w:tcPr>
            <w:tcW w:w="7654" w:type="dxa"/>
          </w:tcPr>
          <w:p w:rsidR="00C56E80" w:rsidRDefault="00C56E80" w:rsidP="00C56E80">
            <w:pPr>
              <w:rPr>
                <w:rFonts w:ascii="Times New Roman" w:hAnsi="Times New Roman" w:cs="Times New Roman"/>
              </w:rPr>
            </w:pPr>
            <w:r>
              <w:rPr>
                <w:rFonts w:ascii="Times New Roman" w:hAnsi="Times New Roman" w:cs="Times New Roman"/>
              </w:rPr>
              <w:t xml:space="preserve">Повышение качества и эффективности муниципальных услуг </w:t>
            </w:r>
            <w:r w:rsidR="00FE071E">
              <w:rPr>
                <w:rFonts w:ascii="Times New Roman" w:hAnsi="Times New Roman" w:cs="Times New Roman"/>
              </w:rPr>
              <w:t>в</w:t>
            </w:r>
            <w:r>
              <w:rPr>
                <w:rFonts w:ascii="Times New Roman" w:hAnsi="Times New Roman" w:cs="Times New Roman"/>
              </w:rPr>
              <w:t xml:space="preserve"> системе управления муниципальным имуществом.</w:t>
            </w:r>
          </w:p>
          <w:p w:rsidR="00FB3B70" w:rsidRDefault="00FB3B70" w:rsidP="00C56E80">
            <w:pPr>
              <w:rPr>
                <w:rFonts w:ascii="Times New Roman" w:hAnsi="Times New Roman" w:cs="Times New Roman"/>
              </w:rPr>
            </w:pPr>
            <w:r>
              <w:rPr>
                <w:rFonts w:ascii="Times New Roman" w:hAnsi="Times New Roman" w:cs="Times New Roman"/>
              </w:rPr>
              <w:t>Создание системы информационного сопровождения муниципальной программы.</w:t>
            </w:r>
          </w:p>
          <w:p w:rsidR="00331EF7" w:rsidRPr="009E5926" w:rsidRDefault="00FF681C" w:rsidP="00FF681C">
            <w:pPr>
              <w:rPr>
                <w:rFonts w:ascii="Times New Roman" w:hAnsi="Times New Roman" w:cs="Times New Roman"/>
              </w:rPr>
            </w:pPr>
            <w:r>
              <w:rPr>
                <w:rFonts w:ascii="Times New Roman" w:hAnsi="Times New Roman" w:cs="Times New Roman"/>
              </w:rPr>
              <w:t xml:space="preserve">Обеспечение деятельности </w:t>
            </w:r>
            <w:r w:rsidR="00331EF7">
              <w:rPr>
                <w:rFonts w:ascii="Times New Roman" w:hAnsi="Times New Roman" w:cs="Times New Roman"/>
              </w:rPr>
              <w:t xml:space="preserve"> </w:t>
            </w:r>
            <w:r>
              <w:rPr>
                <w:rFonts w:ascii="Times New Roman" w:hAnsi="Times New Roman" w:cs="Times New Roman"/>
              </w:rPr>
              <w:t>Комитета по управлению муниципальным имуществом Администрации муниципального района Похвистневский Самарской области.</w:t>
            </w:r>
          </w:p>
        </w:tc>
      </w:tr>
      <w:tr w:rsidR="00331EF7" w:rsidTr="00CE16F6">
        <w:tc>
          <w:tcPr>
            <w:tcW w:w="3605" w:type="dxa"/>
          </w:tcPr>
          <w:p w:rsidR="00331EF7" w:rsidRPr="00CE16F6" w:rsidRDefault="00331EF7" w:rsidP="00CC25B6">
            <w:pPr>
              <w:rPr>
                <w:rFonts w:ascii="Times New Roman" w:hAnsi="Times New Roman" w:cs="Times New Roman"/>
              </w:rPr>
            </w:pPr>
            <w:r>
              <w:rPr>
                <w:rFonts w:ascii="Times New Roman" w:hAnsi="Times New Roman" w:cs="Times New Roman"/>
              </w:rPr>
              <w:t xml:space="preserve">Этапы и сроки реализации </w:t>
            </w:r>
            <w:r w:rsidR="00CC25B6">
              <w:rPr>
                <w:rFonts w:ascii="Times New Roman" w:hAnsi="Times New Roman" w:cs="Times New Roman"/>
              </w:rPr>
              <w:t>Подп</w:t>
            </w:r>
            <w:r>
              <w:rPr>
                <w:rFonts w:ascii="Times New Roman" w:hAnsi="Times New Roman" w:cs="Times New Roman"/>
              </w:rPr>
              <w:t>рограммы</w:t>
            </w:r>
            <w:r w:rsidR="00CE16F6" w:rsidRPr="00CE16F6">
              <w:rPr>
                <w:rFonts w:ascii="Times New Roman" w:hAnsi="Times New Roman" w:cs="Times New Roman"/>
              </w:rPr>
              <w:t xml:space="preserve"> </w:t>
            </w:r>
            <w:r w:rsidR="00CE16F6">
              <w:rPr>
                <w:rFonts w:ascii="Times New Roman" w:hAnsi="Times New Roman" w:cs="Times New Roman"/>
                <w:lang w:val="en-US"/>
              </w:rPr>
              <w:t>II</w:t>
            </w:r>
          </w:p>
        </w:tc>
        <w:tc>
          <w:tcPr>
            <w:tcW w:w="7654" w:type="dxa"/>
          </w:tcPr>
          <w:p w:rsidR="00331EF7" w:rsidRDefault="00CC25B6" w:rsidP="00CC25B6">
            <w:pPr>
              <w:rPr>
                <w:rFonts w:ascii="Times New Roman" w:hAnsi="Times New Roman" w:cs="Times New Roman"/>
              </w:rPr>
            </w:pPr>
            <w:r>
              <w:rPr>
                <w:rFonts w:ascii="Times New Roman" w:hAnsi="Times New Roman" w:cs="Times New Roman"/>
              </w:rPr>
              <w:t>Подп</w:t>
            </w:r>
            <w:r w:rsidR="00331EF7">
              <w:rPr>
                <w:rFonts w:ascii="Times New Roman" w:hAnsi="Times New Roman" w:cs="Times New Roman"/>
              </w:rPr>
              <w:t>рограмма реализуется в один этап. Срок реализации:  2015-2019 годы.</w:t>
            </w:r>
          </w:p>
        </w:tc>
      </w:tr>
      <w:tr w:rsidR="00331EF7" w:rsidTr="00CE16F6">
        <w:tc>
          <w:tcPr>
            <w:tcW w:w="3605" w:type="dxa"/>
          </w:tcPr>
          <w:p w:rsidR="00331EF7" w:rsidRPr="00CE16F6" w:rsidRDefault="00331EF7" w:rsidP="008D1DDE">
            <w:pPr>
              <w:rPr>
                <w:rFonts w:ascii="Times New Roman" w:hAnsi="Times New Roman" w:cs="Times New Roman"/>
              </w:rPr>
            </w:pPr>
            <w:r>
              <w:rPr>
                <w:rFonts w:ascii="Times New Roman" w:hAnsi="Times New Roman" w:cs="Times New Roman"/>
              </w:rPr>
              <w:t>Объемы и источники финансирования Подпрограммы</w:t>
            </w:r>
            <w:r w:rsidR="00CE16F6" w:rsidRPr="00CE16F6">
              <w:rPr>
                <w:rFonts w:ascii="Times New Roman" w:hAnsi="Times New Roman" w:cs="Times New Roman"/>
              </w:rPr>
              <w:t xml:space="preserve"> </w:t>
            </w:r>
            <w:r w:rsidR="00CE16F6">
              <w:rPr>
                <w:rFonts w:ascii="Times New Roman" w:hAnsi="Times New Roman" w:cs="Times New Roman"/>
                <w:lang w:val="en-US"/>
              </w:rPr>
              <w:t>II</w:t>
            </w:r>
          </w:p>
        </w:tc>
        <w:tc>
          <w:tcPr>
            <w:tcW w:w="7654" w:type="dxa"/>
          </w:tcPr>
          <w:p w:rsidR="00331EF7" w:rsidRDefault="00331EF7" w:rsidP="008D1DDE">
            <w:pPr>
              <w:rPr>
                <w:rFonts w:ascii="Times New Roman" w:hAnsi="Times New Roman" w:cs="Times New Roman"/>
              </w:rPr>
            </w:pPr>
            <w:r>
              <w:rPr>
                <w:rFonts w:ascii="Times New Roman" w:hAnsi="Times New Roman" w:cs="Times New Roman"/>
              </w:rPr>
              <w:t>Финансирование Подпрограммы осуществляется за счет средств  бюджета муниципального района</w:t>
            </w:r>
            <w:r w:rsidR="00AB187C">
              <w:rPr>
                <w:rFonts w:ascii="Times New Roman" w:hAnsi="Times New Roman" w:cs="Times New Roman"/>
              </w:rPr>
              <w:t xml:space="preserve"> Похвистневский </w:t>
            </w:r>
            <w:r>
              <w:rPr>
                <w:rFonts w:ascii="Times New Roman" w:hAnsi="Times New Roman" w:cs="Times New Roman"/>
              </w:rPr>
              <w:t xml:space="preserve"> в соответствии с решением Собрания представителей муниципального района 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 Общий объем финансирования подпрограммы составляет 10</w:t>
            </w:r>
            <w:r w:rsidR="004622F7">
              <w:rPr>
                <w:rFonts w:ascii="Times New Roman" w:hAnsi="Times New Roman" w:cs="Times New Roman"/>
              </w:rPr>
              <w:t>053</w:t>
            </w:r>
            <w:r>
              <w:rPr>
                <w:rFonts w:ascii="Times New Roman" w:hAnsi="Times New Roman" w:cs="Times New Roman"/>
              </w:rPr>
              <w:t xml:space="preserve"> тыс. рублей, в том числе по годам:</w:t>
            </w:r>
          </w:p>
          <w:p w:rsidR="00331EF7" w:rsidRDefault="00331EF7" w:rsidP="008D1DDE">
            <w:pPr>
              <w:rPr>
                <w:rFonts w:ascii="Times New Roman" w:hAnsi="Times New Roman" w:cs="Times New Roman"/>
              </w:rPr>
            </w:pPr>
            <w:r>
              <w:rPr>
                <w:rFonts w:ascii="Times New Roman" w:hAnsi="Times New Roman" w:cs="Times New Roman"/>
              </w:rPr>
              <w:t>2015 год – 201</w:t>
            </w:r>
            <w:r w:rsidR="004622F7">
              <w:rPr>
                <w:rFonts w:ascii="Times New Roman" w:hAnsi="Times New Roman" w:cs="Times New Roman"/>
              </w:rPr>
              <w:t>0</w:t>
            </w:r>
            <w:r>
              <w:rPr>
                <w:rFonts w:ascii="Times New Roman" w:hAnsi="Times New Roman" w:cs="Times New Roman"/>
              </w:rPr>
              <w:t>,</w:t>
            </w:r>
            <w:r w:rsidR="004622F7">
              <w:rPr>
                <w:rFonts w:ascii="Times New Roman" w:hAnsi="Times New Roman" w:cs="Times New Roman"/>
              </w:rPr>
              <w:t>6</w:t>
            </w:r>
            <w:r>
              <w:rPr>
                <w:rFonts w:ascii="Times New Roman" w:hAnsi="Times New Roman" w:cs="Times New Roman"/>
              </w:rPr>
              <w:t xml:space="preserve"> тыс. рублей;</w:t>
            </w:r>
          </w:p>
          <w:p w:rsidR="00331EF7" w:rsidRDefault="00331EF7" w:rsidP="008D1DDE">
            <w:pPr>
              <w:rPr>
                <w:rFonts w:ascii="Times New Roman" w:hAnsi="Times New Roman" w:cs="Times New Roman"/>
              </w:rPr>
            </w:pPr>
            <w:r>
              <w:rPr>
                <w:rFonts w:ascii="Times New Roman" w:hAnsi="Times New Roman" w:cs="Times New Roman"/>
              </w:rPr>
              <w:t>2016 год – 201</w:t>
            </w:r>
            <w:r w:rsidR="004622F7">
              <w:rPr>
                <w:rFonts w:ascii="Times New Roman" w:hAnsi="Times New Roman" w:cs="Times New Roman"/>
              </w:rPr>
              <w:t>0</w:t>
            </w:r>
            <w:r>
              <w:rPr>
                <w:rFonts w:ascii="Times New Roman" w:hAnsi="Times New Roman" w:cs="Times New Roman"/>
              </w:rPr>
              <w:t>,</w:t>
            </w:r>
            <w:r w:rsidR="004622F7">
              <w:rPr>
                <w:rFonts w:ascii="Times New Roman" w:hAnsi="Times New Roman" w:cs="Times New Roman"/>
              </w:rPr>
              <w:t>6</w:t>
            </w:r>
            <w:r>
              <w:rPr>
                <w:rFonts w:ascii="Times New Roman" w:hAnsi="Times New Roman" w:cs="Times New Roman"/>
              </w:rPr>
              <w:t xml:space="preserve"> тыс. рублей;</w:t>
            </w:r>
          </w:p>
          <w:p w:rsidR="00331EF7" w:rsidRDefault="00331EF7" w:rsidP="008D1DDE">
            <w:pPr>
              <w:rPr>
                <w:rFonts w:ascii="Times New Roman" w:hAnsi="Times New Roman" w:cs="Times New Roman"/>
              </w:rPr>
            </w:pPr>
            <w:r>
              <w:rPr>
                <w:rFonts w:ascii="Times New Roman" w:hAnsi="Times New Roman" w:cs="Times New Roman"/>
              </w:rPr>
              <w:t>2017 год –  2</w:t>
            </w:r>
            <w:r w:rsidR="004622F7">
              <w:rPr>
                <w:rFonts w:ascii="Times New Roman" w:hAnsi="Times New Roman" w:cs="Times New Roman"/>
              </w:rPr>
              <w:t>010</w:t>
            </w:r>
            <w:r>
              <w:rPr>
                <w:rFonts w:ascii="Times New Roman" w:hAnsi="Times New Roman" w:cs="Times New Roman"/>
              </w:rPr>
              <w:t>,</w:t>
            </w:r>
            <w:r w:rsidR="004622F7">
              <w:rPr>
                <w:rFonts w:ascii="Times New Roman" w:hAnsi="Times New Roman" w:cs="Times New Roman"/>
              </w:rPr>
              <w:t>6</w:t>
            </w:r>
            <w:r w:rsidR="00CC25B6">
              <w:rPr>
                <w:rFonts w:ascii="Times New Roman" w:hAnsi="Times New Roman" w:cs="Times New Roman"/>
              </w:rPr>
              <w:t xml:space="preserve"> </w:t>
            </w:r>
            <w:r>
              <w:rPr>
                <w:rFonts w:ascii="Times New Roman" w:hAnsi="Times New Roman" w:cs="Times New Roman"/>
              </w:rPr>
              <w:t>тыс. рублей;</w:t>
            </w:r>
          </w:p>
          <w:p w:rsidR="00331EF7" w:rsidRDefault="00331EF7" w:rsidP="008D1DDE">
            <w:pPr>
              <w:rPr>
                <w:rFonts w:ascii="Times New Roman" w:hAnsi="Times New Roman" w:cs="Times New Roman"/>
              </w:rPr>
            </w:pPr>
            <w:r>
              <w:rPr>
                <w:rFonts w:ascii="Times New Roman" w:hAnsi="Times New Roman" w:cs="Times New Roman"/>
              </w:rPr>
              <w:t>2018 год – 2</w:t>
            </w:r>
            <w:r w:rsidR="004622F7">
              <w:rPr>
                <w:rFonts w:ascii="Times New Roman" w:hAnsi="Times New Roman" w:cs="Times New Roman"/>
              </w:rPr>
              <w:t>010</w:t>
            </w:r>
            <w:r>
              <w:rPr>
                <w:rFonts w:ascii="Times New Roman" w:hAnsi="Times New Roman" w:cs="Times New Roman"/>
              </w:rPr>
              <w:t>,</w:t>
            </w:r>
            <w:r w:rsidR="004622F7">
              <w:rPr>
                <w:rFonts w:ascii="Times New Roman" w:hAnsi="Times New Roman" w:cs="Times New Roman"/>
              </w:rPr>
              <w:t>6</w:t>
            </w:r>
            <w:r>
              <w:rPr>
                <w:rFonts w:ascii="Times New Roman" w:hAnsi="Times New Roman" w:cs="Times New Roman"/>
              </w:rPr>
              <w:t xml:space="preserve"> тыс.рублей;</w:t>
            </w:r>
          </w:p>
          <w:p w:rsidR="00331EF7" w:rsidRDefault="00331EF7" w:rsidP="004622F7">
            <w:pPr>
              <w:rPr>
                <w:rFonts w:ascii="Times New Roman" w:hAnsi="Times New Roman" w:cs="Times New Roman"/>
              </w:rPr>
            </w:pPr>
            <w:r>
              <w:rPr>
                <w:rFonts w:ascii="Times New Roman" w:hAnsi="Times New Roman" w:cs="Times New Roman"/>
              </w:rPr>
              <w:t>2019 год – 2</w:t>
            </w:r>
            <w:r w:rsidR="004622F7">
              <w:rPr>
                <w:rFonts w:ascii="Times New Roman" w:hAnsi="Times New Roman" w:cs="Times New Roman"/>
              </w:rPr>
              <w:t>010,6</w:t>
            </w:r>
            <w:r>
              <w:rPr>
                <w:rFonts w:ascii="Times New Roman" w:hAnsi="Times New Roman" w:cs="Times New Roman"/>
              </w:rPr>
              <w:t xml:space="preserve"> тыс.рублей.</w:t>
            </w:r>
          </w:p>
        </w:tc>
      </w:tr>
      <w:tr w:rsidR="00331EF7" w:rsidTr="00CE16F6">
        <w:tc>
          <w:tcPr>
            <w:tcW w:w="3605" w:type="dxa"/>
          </w:tcPr>
          <w:p w:rsidR="00331EF7" w:rsidRPr="00CE16F6" w:rsidRDefault="00331EF7" w:rsidP="00CC25B6">
            <w:pPr>
              <w:rPr>
                <w:rFonts w:ascii="Times New Roman" w:hAnsi="Times New Roman" w:cs="Times New Roman"/>
                <w:lang w:val="en-US"/>
              </w:rPr>
            </w:pPr>
            <w:r>
              <w:rPr>
                <w:rFonts w:ascii="Times New Roman" w:hAnsi="Times New Roman" w:cs="Times New Roman"/>
              </w:rPr>
              <w:t xml:space="preserve">Ожидаемые результаты </w:t>
            </w:r>
            <w:r w:rsidR="00CC25B6">
              <w:rPr>
                <w:rFonts w:ascii="Times New Roman" w:hAnsi="Times New Roman" w:cs="Times New Roman"/>
              </w:rPr>
              <w:t>Подп</w:t>
            </w:r>
            <w:r>
              <w:rPr>
                <w:rFonts w:ascii="Times New Roman" w:hAnsi="Times New Roman" w:cs="Times New Roman"/>
              </w:rPr>
              <w:t>рограммы</w:t>
            </w:r>
            <w:r w:rsidR="00CE16F6">
              <w:rPr>
                <w:rFonts w:ascii="Times New Roman" w:hAnsi="Times New Roman" w:cs="Times New Roman"/>
                <w:lang w:val="en-US"/>
              </w:rPr>
              <w:t xml:space="preserve"> II</w:t>
            </w:r>
          </w:p>
        </w:tc>
        <w:tc>
          <w:tcPr>
            <w:tcW w:w="7654" w:type="dxa"/>
          </w:tcPr>
          <w:p w:rsidR="00FB3B70" w:rsidRDefault="00FE071E" w:rsidP="008D1DDE">
            <w:pPr>
              <w:rPr>
                <w:rFonts w:ascii="Times New Roman" w:hAnsi="Times New Roman" w:cs="Times New Roman"/>
              </w:rPr>
            </w:pPr>
            <w:r>
              <w:rPr>
                <w:rFonts w:ascii="Times New Roman" w:hAnsi="Times New Roman" w:cs="Times New Roman"/>
              </w:rPr>
              <w:t>Обеспечение качества и эффективности муниципальных услуг в системе управления муниципальным имуществом.</w:t>
            </w:r>
          </w:p>
          <w:p w:rsidR="00FB3B70" w:rsidRDefault="00FB3B70" w:rsidP="008D1DDE">
            <w:pPr>
              <w:rPr>
                <w:rFonts w:ascii="Times New Roman" w:hAnsi="Times New Roman" w:cs="Times New Roman"/>
              </w:rPr>
            </w:pPr>
            <w:r>
              <w:rPr>
                <w:rFonts w:ascii="Times New Roman" w:hAnsi="Times New Roman" w:cs="Times New Roman"/>
              </w:rPr>
              <w:t>Обеспечение своевременного принятия нормативных правовых актов, необходимых для реализации муниципальной Программы.</w:t>
            </w:r>
          </w:p>
          <w:p w:rsidR="00FE071E" w:rsidRDefault="00FE071E" w:rsidP="008D1DDE">
            <w:pPr>
              <w:rPr>
                <w:rFonts w:ascii="Times New Roman" w:hAnsi="Times New Roman" w:cs="Times New Roman"/>
              </w:rPr>
            </w:pPr>
            <w:r>
              <w:rPr>
                <w:rFonts w:ascii="Times New Roman" w:hAnsi="Times New Roman" w:cs="Times New Roman"/>
              </w:rPr>
              <w:t>Обеспечение деятельности Комитета по управлению муниципальным имуществом Администрации муниципального района Похвистневский Самарской области</w:t>
            </w:r>
          </w:p>
        </w:tc>
      </w:tr>
    </w:tbl>
    <w:p w:rsidR="00801F80" w:rsidRDefault="00801F80" w:rsidP="00331EF7">
      <w:pPr>
        <w:jc w:val="center"/>
        <w:rPr>
          <w:rFonts w:ascii="Times New Roman" w:hAnsi="Times New Roman" w:cs="Times New Roman"/>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1D51C3" w:rsidRDefault="001D51C3" w:rsidP="001D51C3">
      <w:pPr>
        <w:pStyle w:val="a3"/>
        <w:ind w:left="710"/>
        <w:jc w:val="center"/>
        <w:rPr>
          <w:rFonts w:ascii="Times New Roman" w:hAnsi="Times New Roman" w:cs="Times New Roman"/>
          <w:b/>
        </w:rPr>
      </w:pPr>
    </w:p>
    <w:p w:rsidR="00801F80" w:rsidRPr="00C74CD4" w:rsidRDefault="008959DC" w:rsidP="001D51C3">
      <w:pPr>
        <w:pStyle w:val="a3"/>
        <w:numPr>
          <w:ilvl w:val="0"/>
          <w:numId w:val="13"/>
        </w:numPr>
        <w:jc w:val="center"/>
        <w:rPr>
          <w:rFonts w:ascii="Times New Roman" w:hAnsi="Times New Roman" w:cs="Times New Roman"/>
          <w:b/>
        </w:rPr>
      </w:pPr>
      <w:r w:rsidRPr="00C74CD4">
        <w:rPr>
          <w:rFonts w:ascii="Times New Roman" w:hAnsi="Times New Roman" w:cs="Times New Roman"/>
          <w:b/>
        </w:rPr>
        <w:lastRenderedPageBreak/>
        <w:t>Х</w:t>
      </w:r>
      <w:r w:rsidR="00801F80" w:rsidRPr="00C74CD4">
        <w:rPr>
          <w:rFonts w:ascii="Times New Roman" w:hAnsi="Times New Roman" w:cs="Times New Roman"/>
          <w:b/>
        </w:rPr>
        <w:t xml:space="preserve">арактеристика </w:t>
      </w:r>
      <w:r w:rsidR="00C74CD4">
        <w:rPr>
          <w:rFonts w:ascii="Times New Roman" w:hAnsi="Times New Roman" w:cs="Times New Roman"/>
          <w:b/>
        </w:rPr>
        <w:t>текущего состояния</w:t>
      </w:r>
    </w:p>
    <w:p w:rsidR="00A97257" w:rsidRDefault="00FB0F6A" w:rsidP="00233750">
      <w:pPr>
        <w:pStyle w:val="a3"/>
        <w:jc w:val="both"/>
        <w:rPr>
          <w:rFonts w:ascii="Times New Roman" w:hAnsi="Times New Roman" w:cs="Times New Roman"/>
        </w:rPr>
      </w:pPr>
      <w:r>
        <w:rPr>
          <w:rFonts w:ascii="Times New Roman" w:hAnsi="Times New Roman" w:cs="Times New Roman"/>
        </w:rPr>
        <w:t xml:space="preserve">     </w:t>
      </w:r>
    </w:p>
    <w:p w:rsidR="00395E6B" w:rsidRDefault="00A97257" w:rsidP="00233750">
      <w:pPr>
        <w:pStyle w:val="a3"/>
        <w:jc w:val="both"/>
        <w:rPr>
          <w:rFonts w:ascii="Times New Roman" w:hAnsi="Times New Roman" w:cs="Times New Roman"/>
        </w:rPr>
      </w:pPr>
      <w:r>
        <w:rPr>
          <w:rFonts w:ascii="Times New Roman" w:hAnsi="Times New Roman" w:cs="Times New Roman"/>
        </w:rPr>
        <w:t xml:space="preserve">     </w:t>
      </w:r>
      <w:r w:rsidR="00E31E64">
        <w:rPr>
          <w:rFonts w:ascii="Times New Roman" w:hAnsi="Times New Roman" w:cs="Times New Roman"/>
        </w:rPr>
        <w:t xml:space="preserve">Муниципальная </w:t>
      </w:r>
      <w:r w:rsidR="00FB0F6A">
        <w:rPr>
          <w:rFonts w:ascii="Times New Roman" w:hAnsi="Times New Roman" w:cs="Times New Roman"/>
        </w:rPr>
        <w:t xml:space="preserve"> </w:t>
      </w:r>
      <w:r w:rsidR="00AC1CC2">
        <w:rPr>
          <w:rFonts w:ascii="Times New Roman" w:hAnsi="Times New Roman" w:cs="Times New Roman"/>
        </w:rPr>
        <w:t>П</w:t>
      </w:r>
      <w:r w:rsidR="00FB0F6A">
        <w:rPr>
          <w:rFonts w:ascii="Times New Roman" w:hAnsi="Times New Roman" w:cs="Times New Roman"/>
        </w:rPr>
        <w:t>рограмма</w:t>
      </w:r>
      <w:r w:rsidR="00E31E64">
        <w:rPr>
          <w:rFonts w:ascii="Times New Roman" w:hAnsi="Times New Roman" w:cs="Times New Roman"/>
        </w:rPr>
        <w:t xml:space="preserve"> муниципального района Похвистневский</w:t>
      </w:r>
      <w:r w:rsidR="00395E6B">
        <w:rPr>
          <w:rFonts w:ascii="Times New Roman" w:hAnsi="Times New Roman" w:cs="Times New Roman"/>
        </w:rPr>
        <w:t xml:space="preserve"> Самарской области «Управление</w:t>
      </w:r>
    </w:p>
    <w:p w:rsidR="00E067E3" w:rsidRPr="00E067E3" w:rsidRDefault="00395E6B" w:rsidP="00233750">
      <w:pPr>
        <w:pStyle w:val="a3"/>
        <w:jc w:val="both"/>
        <w:rPr>
          <w:rFonts w:ascii="Times New Roman" w:hAnsi="Times New Roman" w:cs="Times New Roman"/>
        </w:rPr>
      </w:pPr>
      <w:r w:rsidRPr="00E067E3">
        <w:rPr>
          <w:rFonts w:ascii="Times New Roman" w:hAnsi="Times New Roman" w:cs="Times New Roman"/>
        </w:rPr>
        <w:t>распоряжение муниципальным имуществом муниципального района Похвистневский Самарской области</w:t>
      </w:r>
      <w:r w:rsidR="00D65457" w:rsidRPr="00E067E3">
        <w:rPr>
          <w:rFonts w:ascii="Times New Roman" w:hAnsi="Times New Roman" w:cs="Times New Roman"/>
        </w:rPr>
        <w:t xml:space="preserve"> на 2015-2019 годы</w:t>
      </w:r>
      <w:r w:rsidRPr="00E067E3">
        <w:rPr>
          <w:rFonts w:ascii="Times New Roman" w:hAnsi="Times New Roman" w:cs="Times New Roman"/>
        </w:rPr>
        <w:t xml:space="preserve">» </w:t>
      </w:r>
      <w:r w:rsidR="00055772" w:rsidRPr="00E067E3">
        <w:rPr>
          <w:rFonts w:ascii="Times New Roman" w:hAnsi="Times New Roman" w:cs="Times New Roman"/>
        </w:rPr>
        <w:t xml:space="preserve">разработана </w:t>
      </w:r>
      <w:r w:rsidR="004622F7">
        <w:rPr>
          <w:rFonts w:ascii="Times New Roman" w:hAnsi="Times New Roman" w:cs="Times New Roman"/>
        </w:rPr>
        <w:t xml:space="preserve">в </w:t>
      </w:r>
      <w:r w:rsidR="00E067E3" w:rsidRPr="00E067E3">
        <w:rPr>
          <w:rFonts w:ascii="Times New Roman" w:hAnsi="Times New Roman" w:cs="Times New Roman"/>
        </w:rPr>
        <w:t xml:space="preserve">соответствии с </w:t>
      </w:r>
      <w:r w:rsidR="00527FF4">
        <w:rPr>
          <w:rFonts w:ascii="Times New Roman" w:hAnsi="Times New Roman" w:cs="Times New Roman"/>
        </w:rPr>
        <w:t>постановлением Администрации муниципального района Похвистневский Самарской области от 18.10.2013 № 709 «Об утверждении порядка и реализации муниципальных программ муниципального района Похвистневский</w:t>
      </w:r>
      <w:r w:rsidR="00E32D29">
        <w:rPr>
          <w:rFonts w:ascii="Times New Roman" w:hAnsi="Times New Roman" w:cs="Times New Roman"/>
        </w:rPr>
        <w:t>»</w:t>
      </w:r>
      <w:r w:rsidR="00E067E3" w:rsidRPr="00E067E3">
        <w:rPr>
          <w:rFonts w:ascii="Times New Roman" w:hAnsi="Times New Roman" w:cs="Times New Roman"/>
        </w:rPr>
        <w:t>.</w:t>
      </w:r>
    </w:p>
    <w:p w:rsidR="008959DC" w:rsidRDefault="00F03640" w:rsidP="00233750">
      <w:pPr>
        <w:pStyle w:val="a3"/>
        <w:jc w:val="both"/>
        <w:rPr>
          <w:rFonts w:ascii="Times New Roman" w:hAnsi="Times New Roman" w:cs="Times New Roman"/>
        </w:rPr>
      </w:pPr>
      <w:r>
        <w:rPr>
          <w:rFonts w:ascii="Times New Roman" w:hAnsi="Times New Roman" w:cs="Times New Roman"/>
        </w:rPr>
        <w:t xml:space="preserve">     </w:t>
      </w:r>
      <w:r w:rsidR="007909D5">
        <w:rPr>
          <w:rFonts w:ascii="Times New Roman" w:hAnsi="Times New Roman" w:cs="Times New Roman"/>
        </w:rPr>
        <w:t>В</w:t>
      </w:r>
      <w:r w:rsidR="00055772">
        <w:rPr>
          <w:rFonts w:ascii="Times New Roman" w:hAnsi="Times New Roman" w:cs="Times New Roman"/>
        </w:rPr>
        <w:t xml:space="preserve"> соответствии с </w:t>
      </w:r>
      <w:r w:rsidR="007909D5">
        <w:rPr>
          <w:rFonts w:ascii="Times New Roman" w:hAnsi="Times New Roman" w:cs="Times New Roman"/>
        </w:rPr>
        <w:t>п</w:t>
      </w:r>
      <w:r w:rsidR="00055772">
        <w:rPr>
          <w:rFonts w:ascii="Times New Roman" w:hAnsi="Times New Roman" w:cs="Times New Roman"/>
        </w:rPr>
        <w:t>остановлением</w:t>
      </w:r>
      <w:r w:rsidR="007909D5">
        <w:rPr>
          <w:rFonts w:ascii="Times New Roman" w:hAnsi="Times New Roman" w:cs="Times New Roman"/>
        </w:rPr>
        <w:t xml:space="preserve"> Администрации муниципального района Похвистневский </w:t>
      </w:r>
      <w:r w:rsidR="00055772">
        <w:rPr>
          <w:rFonts w:ascii="Times New Roman" w:hAnsi="Times New Roman" w:cs="Times New Roman"/>
        </w:rPr>
        <w:t xml:space="preserve"> «О порядке управления и распоряжения имуществом, находящимся в собственности муниципального района Похвистневский Самарской области», утвержденным </w:t>
      </w:r>
      <w:r w:rsidR="003B11F2">
        <w:rPr>
          <w:rFonts w:ascii="Times New Roman" w:hAnsi="Times New Roman" w:cs="Times New Roman"/>
        </w:rPr>
        <w:t>р</w:t>
      </w:r>
      <w:r w:rsidR="00055772">
        <w:rPr>
          <w:rFonts w:ascii="Times New Roman" w:hAnsi="Times New Roman" w:cs="Times New Roman"/>
        </w:rPr>
        <w:t>ешением Собрания представителей муниципального района Похвистневский Самарской области</w:t>
      </w:r>
      <w:r w:rsidR="0008262A">
        <w:rPr>
          <w:rFonts w:ascii="Times New Roman" w:hAnsi="Times New Roman" w:cs="Times New Roman"/>
        </w:rPr>
        <w:t xml:space="preserve"> от 26.04.2007 № 219, Положением о Комитете по управлению муниципальным имуществом Администрации муниципального района Похвистневский Самарской области, утвержденным Решением Собрания представителей муниципального района Похвистневский Самарской области от 06.12.2011 № 102</w:t>
      </w:r>
      <w:r w:rsidR="00B10ABC">
        <w:rPr>
          <w:rFonts w:ascii="Times New Roman" w:hAnsi="Times New Roman" w:cs="Times New Roman"/>
        </w:rPr>
        <w:t>, Уставом муниципального района Похвистневский Самарской области</w:t>
      </w:r>
      <w:r w:rsidR="003B11F2">
        <w:rPr>
          <w:rFonts w:ascii="Times New Roman" w:hAnsi="Times New Roman" w:cs="Times New Roman"/>
        </w:rPr>
        <w:t xml:space="preserve"> Комитет по управлению муниципальным имуществом Администрации муниципального района Похвистневский Самарской области (далее – Комитет)</w:t>
      </w:r>
      <w:r w:rsidR="00B10ABC">
        <w:rPr>
          <w:rFonts w:ascii="Times New Roman" w:hAnsi="Times New Roman" w:cs="Times New Roman"/>
        </w:rPr>
        <w:t xml:space="preserve"> осуществляет </w:t>
      </w:r>
      <w:r w:rsidR="00B6754C">
        <w:rPr>
          <w:rFonts w:ascii="Times New Roman" w:hAnsi="Times New Roman" w:cs="Times New Roman"/>
        </w:rPr>
        <w:t>полномочия по управлению и распоряжению имуществом, находящимся в собственности муниципального района Похвистневский Самарской области</w:t>
      </w:r>
      <w:r w:rsidR="005F5B10">
        <w:rPr>
          <w:rFonts w:ascii="Times New Roman" w:hAnsi="Times New Roman" w:cs="Times New Roman"/>
        </w:rPr>
        <w:t>.</w:t>
      </w:r>
    </w:p>
    <w:p w:rsidR="00F03640" w:rsidRPr="00F03640" w:rsidRDefault="00F03640" w:rsidP="00233750">
      <w:pPr>
        <w:pStyle w:val="a3"/>
        <w:jc w:val="both"/>
        <w:rPr>
          <w:rFonts w:ascii="Times New Roman" w:hAnsi="Times New Roman" w:cs="Times New Roman"/>
        </w:rPr>
      </w:pPr>
      <w:r w:rsidRPr="00F03640">
        <w:rPr>
          <w:rFonts w:ascii="Times New Roman" w:eastAsia="Times New Roman" w:hAnsi="Times New Roman" w:cs="Times New Roman"/>
          <w:szCs w:val="28"/>
        </w:rPr>
        <w:t>Основными функциями Комитета являются:</w:t>
      </w:r>
      <w:r w:rsidRPr="00F03640">
        <w:rPr>
          <w:rFonts w:ascii="Times New Roman" w:hAnsi="Times New Roman" w:cs="Times New Roman"/>
        </w:rPr>
        <w:t xml:space="preserve"> </w:t>
      </w:r>
    </w:p>
    <w:p w:rsidR="00F03640" w:rsidRPr="00F03640" w:rsidRDefault="00F03640" w:rsidP="00233750">
      <w:pPr>
        <w:pStyle w:val="a3"/>
        <w:jc w:val="both"/>
        <w:rPr>
          <w:rFonts w:ascii="Times New Roman" w:eastAsia="Times New Roman" w:hAnsi="Times New Roman" w:cs="Times New Roman"/>
          <w:szCs w:val="28"/>
        </w:rPr>
      </w:pPr>
      <w:r>
        <w:rPr>
          <w:rFonts w:ascii="Times New Roman" w:hAnsi="Times New Roman" w:cs="Times New Roman"/>
        </w:rPr>
        <w:t xml:space="preserve">- </w:t>
      </w:r>
      <w:r w:rsidRPr="00F03640">
        <w:rPr>
          <w:rFonts w:ascii="Times New Roman" w:hAnsi="Times New Roman" w:cs="Times New Roman"/>
        </w:rPr>
        <w:t>р</w:t>
      </w:r>
      <w:r w:rsidRPr="00F03640">
        <w:rPr>
          <w:rFonts w:ascii="Times New Roman" w:eastAsia="Times New Roman" w:hAnsi="Times New Roman" w:cs="Times New Roman"/>
          <w:szCs w:val="28"/>
        </w:rPr>
        <w:t>еализация на основе законодательства Российской Федерации государственной политики приватизации муниципальных предприятий, объектов недвижимости, в т.ч. земельных участков, находящихся под приватизированными предприятиями, объектов незавершенного строительства, автотранспорта и другого имущества (активов) действующих,  ликвидируемых и ликвидированных предприятий</w:t>
      </w:r>
      <w:r>
        <w:rPr>
          <w:rFonts w:ascii="Times New Roman" w:hAnsi="Times New Roman" w:cs="Times New Roman"/>
          <w:szCs w:val="28"/>
        </w:rPr>
        <w:t>;</w:t>
      </w:r>
    </w:p>
    <w:p w:rsidR="00F03640" w:rsidRDefault="00F03640" w:rsidP="00233750">
      <w:pPr>
        <w:pStyle w:val="a3"/>
        <w:jc w:val="both"/>
        <w:rPr>
          <w:rFonts w:ascii="Times New Roman" w:hAnsi="Times New Roman" w:cs="Times New Roman"/>
          <w:szCs w:val="28"/>
        </w:rPr>
      </w:pPr>
      <w:r>
        <w:rPr>
          <w:rFonts w:ascii="Times New Roman" w:hAnsi="Times New Roman" w:cs="Times New Roman"/>
          <w:szCs w:val="28"/>
        </w:rPr>
        <w:t xml:space="preserve">- </w:t>
      </w:r>
      <w:r w:rsidRPr="00F03640">
        <w:rPr>
          <w:rFonts w:ascii="Times New Roman" w:eastAsia="Times New Roman" w:hAnsi="Times New Roman" w:cs="Times New Roman"/>
          <w:szCs w:val="28"/>
        </w:rPr>
        <w:t xml:space="preserve"> </w:t>
      </w:r>
      <w:r>
        <w:rPr>
          <w:rFonts w:ascii="Times New Roman" w:hAnsi="Times New Roman" w:cs="Times New Roman"/>
          <w:szCs w:val="28"/>
        </w:rPr>
        <w:t>о</w:t>
      </w:r>
      <w:r w:rsidRPr="00F03640">
        <w:rPr>
          <w:rFonts w:ascii="Times New Roman" w:eastAsia="Times New Roman" w:hAnsi="Times New Roman" w:cs="Times New Roman"/>
          <w:szCs w:val="28"/>
        </w:rPr>
        <w:t>существление межотраслевой координации приватизации имущества, находящегося в муниципальной собственности района</w:t>
      </w:r>
      <w:r>
        <w:rPr>
          <w:rFonts w:ascii="Times New Roman" w:hAnsi="Times New Roman" w:cs="Times New Roman"/>
          <w:szCs w:val="28"/>
        </w:rPr>
        <w:t>;</w:t>
      </w:r>
    </w:p>
    <w:p w:rsidR="00F03640" w:rsidRPr="00F03640" w:rsidRDefault="00F03640" w:rsidP="00233750">
      <w:pPr>
        <w:pStyle w:val="a3"/>
        <w:jc w:val="both"/>
        <w:rPr>
          <w:rFonts w:ascii="Times New Roman" w:eastAsia="Times New Roman" w:hAnsi="Times New Roman" w:cs="Times New Roman"/>
          <w:szCs w:val="28"/>
        </w:rPr>
      </w:pPr>
      <w:r>
        <w:rPr>
          <w:rFonts w:ascii="Times New Roman" w:hAnsi="Times New Roman" w:cs="Times New Roman"/>
          <w:szCs w:val="28"/>
        </w:rPr>
        <w:t>- ф</w:t>
      </w:r>
      <w:r w:rsidRPr="00F03640">
        <w:rPr>
          <w:rFonts w:ascii="Times New Roman" w:eastAsia="Times New Roman" w:hAnsi="Times New Roman" w:cs="Times New Roman"/>
          <w:szCs w:val="28"/>
        </w:rPr>
        <w:t>ормирование эффективной системы управления муниципальным имуществом ориентированной на:</w:t>
      </w:r>
    </w:p>
    <w:p w:rsidR="00F03640" w:rsidRPr="00F03640" w:rsidRDefault="00F03640" w:rsidP="00233750">
      <w:pPr>
        <w:pStyle w:val="a3"/>
        <w:jc w:val="both"/>
        <w:rPr>
          <w:rFonts w:ascii="Times New Roman" w:eastAsia="Times New Roman" w:hAnsi="Times New Roman" w:cs="Times New Roman"/>
          <w:szCs w:val="28"/>
        </w:rPr>
      </w:pPr>
      <w:r>
        <w:rPr>
          <w:rFonts w:ascii="Times New Roman" w:hAnsi="Times New Roman" w:cs="Times New Roman"/>
          <w:szCs w:val="28"/>
        </w:rPr>
        <w:t xml:space="preserve">        </w:t>
      </w:r>
      <w:r w:rsidRPr="00F03640">
        <w:rPr>
          <w:rFonts w:ascii="Times New Roman" w:eastAsia="Times New Roman" w:hAnsi="Times New Roman" w:cs="Times New Roman"/>
          <w:szCs w:val="28"/>
        </w:rPr>
        <w:t>обеспечение устойчивого социально-экономического развития муниципального района Похвистневский;</w:t>
      </w:r>
    </w:p>
    <w:p w:rsidR="00F03640" w:rsidRPr="00F03640" w:rsidRDefault="00F03640" w:rsidP="00233750">
      <w:pPr>
        <w:pStyle w:val="a3"/>
        <w:jc w:val="both"/>
        <w:rPr>
          <w:rFonts w:ascii="Times New Roman" w:eastAsia="Times New Roman" w:hAnsi="Times New Roman" w:cs="Times New Roman"/>
          <w:szCs w:val="28"/>
        </w:rPr>
      </w:pPr>
      <w:r>
        <w:rPr>
          <w:rFonts w:ascii="Times New Roman" w:hAnsi="Times New Roman" w:cs="Times New Roman"/>
          <w:szCs w:val="28"/>
        </w:rPr>
        <w:t xml:space="preserve">        </w:t>
      </w:r>
      <w:r w:rsidRPr="00F03640">
        <w:rPr>
          <w:rFonts w:ascii="Times New Roman" w:eastAsia="Times New Roman" w:hAnsi="Times New Roman" w:cs="Times New Roman"/>
          <w:szCs w:val="28"/>
        </w:rPr>
        <w:t>повышение инвестиционной привлекательности района;</w:t>
      </w:r>
    </w:p>
    <w:p w:rsidR="00F03640" w:rsidRPr="00F03640" w:rsidRDefault="00F03640" w:rsidP="00233750">
      <w:pPr>
        <w:pStyle w:val="a3"/>
        <w:jc w:val="both"/>
        <w:rPr>
          <w:rFonts w:ascii="Times New Roman" w:eastAsia="Times New Roman" w:hAnsi="Times New Roman" w:cs="Times New Roman"/>
          <w:szCs w:val="28"/>
        </w:rPr>
      </w:pPr>
      <w:r>
        <w:rPr>
          <w:rFonts w:ascii="Times New Roman" w:hAnsi="Times New Roman" w:cs="Times New Roman"/>
          <w:szCs w:val="28"/>
        </w:rPr>
        <w:t xml:space="preserve">- </w:t>
      </w:r>
      <w:r w:rsidRPr="00F03640">
        <w:rPr>
          <w:rFonts w:ascii="Times New Roman" w:eastAsia="Times New Roman" w:hAnsi="Times New Roman" w:cs="Times New Roman"/>
          <w:szCs w:val="28"/>
        </w:rPr>
        <w:t>повышение доходности от использования недвижимого имущества, а также земельных участков.</w:t>
      </w:r>
    </w:p>
    <w:p w:rsidR="00F03640" w:rsidRPr="00F03640" w:rsidRDefault="00F03640" w:rsidP="00233750">
      <w:pPr>
        <w:pStyle w:val="a3"/>
        <w:jc w:val="both"/>
        <w:rPr>
          <w:rFonts w:ascii="Times New Roman" w:eastAsia="Times New Roman" w:hAnsi="Times New Roman" w:cs="Times New Roman"/>
          <w:szCs w:val="28"/>
        </w:rPr>
      </w:pPr>
      <w:r>
        <w:rPr>
          <w:rFonts w:ascii="Times New Roman" w:hAnsi="Times New Roman" w:cs="Times New Roman"/>
          <w:szCs w:val="28"/>
        </w:rPr>
        <w:t>- о</w:t>
      </w:r>
      <w:r w:rsidRPr="00F03640">
        <w:rPr>
          <w:rFonts w:ascii="Times New Roman" w:eastAsia="Times New Roman" w:hAnsi="Times New Roman" w:cs="Times New Roman"/>
          <w:szCs w:val="28"/>
        </w:rPr>
        <w:t>беспечение функционирования эффективной системы инвентаризации и оценки недвижимого имущества, являющегося муниципальной собственностью района</w:t>
      </w:r>
      <w:r>
        <w:rPr>
          <w:rFonts w:ascii="Times New Roman" w:hAnsi="Times New Roman" w:cs="Times New Roman"/>
          <w:szCs w:val="28"/>
        </w:rPr>
        <w:t>;</w:t>
      </w:r>
    </w:p>
    <w:p w:rsidR="00F03640" w:rsidRPr="00F03640" w:rsidRDefault="00F03640" w:rsidP="00233750">
      <w:pPr>
        <w:pStyle w:val="a3"/>
        <w:jc w:val="both"/>
        <w:rPr>
          <w:rFonts w:ascii="Times New Roman" w:eastAsia="Times New Roman" w:hAnsi="Times New Roman" w:cs="Times New Roman"/>
          <w:szCs w:val="28"/>
        </w:rPr>
      </w:pPr>
      <w:r>
        <w:rPr>
          <w:rFonts w:ascii="Times New Roman" w:hAnsi="Times New Roman" w:cs="Times New Roman"/>
          <w:szCs w:val="28"/>
        </w:rPr>
        <w:t xml:space="preserve">   - о</w:t>
      </w:r>
      <w:r w:rsidRPr="00F03640">
        <w:rPr>
          <w:rFonts w:ascii="Times New Roman" w:eastAsia="Times New Roman" w:hAnsi="Times New Roman" w:cs="Times New Roman"/>
          <w:szCs w:val="28"/>
        </w:rPr>
        <w:t>беспечение антикризисного управления, направленного на предотвращение  банкротств муниципальных унитарных предприятий, а также коммерческих организаций, в уставном капитале которых имеется доля Администрации района</w:t>
      </w:r>
      <w:r>
        <w:rPr>
          <w:rFonts w:ascii="Times New Roman" w:hAnsi="Times New Roman" w:cs="Times New Roman"/>
          <w:szCs w:val="28"/>
        </w:rPr>
        <w:t>;</w:t>
      </w:r>
    </w:p>
    <w:p w:rsidR="00F03640" w:rsidRPr="00F03640" w:rsidRDefault="00F03640" w:rsidP="00233750">
      <w:pPr>
        <w:pStyle w:val="a3"/>
        <w:jc w:val="both"/>
        <w:rPr>
          <w:rFonts w:ascii="Times New Roman" w:eastAsia="Times New Roman" w:hAnsi="Times New Roman" w:cs="Times New Roman"/>
          <w:szCs w:val="28"/>
        </w:rPr>
      </w:pPr>
      <w:r>
        <w:rPr>
          <w:rFonts w:ascii="Times New Roman" w:hAnsi="Times New Roman" w:cs="Times New Roman"/>
          <w:szCs w:val="28"/>
        </w:rPr>
        <w:t xml:space="preserve"> - о</w:t>
      </w:r>
      <w:r w:rsidRPr="00F03640">
        <w:rPr>
          <w:rFonts w:ascii="Times New Roman" w:eastAsia="Times New Roman" w:hAnsi="Times New Roman" w:cs="Times New Roman"/>
          <w:szCs w:val="28"/>
        </w:rPr>
        <w:t>казание муниципальных услуг,  в соответствии с  утверждёнными регламентами.</w:t>
      </w:r>
    </w:p>
    <w:p w:rsidR="002A2670" w:rsidRDefault="00A502A2" w:rsidP="00233750">
      <w:pPr>
        <w:pStyle w:val="a3"/>
        <w:jc w:val="both"/>
        <w:rPr>
          <w:rFonts w:ascii="Times New Roman" w:hAnsi="Times New Roman" w:cs="Times New Roman"/>
        </w:rPr>
      </w:pPr>
      <w:r>
        <w:rPr>
          <w:rFonts w:ascii="Times New Roman" w:hAnsi="Times New Roman" w:cs="Times New Roman"/>
        </w:rPr>
        <w:t xml:space="preserve">     </w:t>
      </w:r>
      <w:r w:rsidR="002A2670">
        <w:rPr>
          <w:rFonts w:ascii="Times New Roman" w:hAnsi="Times New Roman" w:cs="Times New Roman"/>
        </w:rPr>
        <w:t>Управление и распоряжение имуществом, находящимся в муниципальной собственности муниципального района Похвистневский (далее – муниципальное имущество), представляет собой совокупность экономических отношений в сфере использования муниципального имущества, закрепленного на праве хозяйственного ведения или оперативного управления</w:t>
      </w:r>
      <w:r w:rsidR="00CA593E">
        <w:rPr>
          <w:rFonts w:ascii="Times New Roman" w:hAnsi="Times New Roman" w:cs="Times New Roman"/>
        </w:rPr>
        <w:t xml:space="preserve"> за </w:t>
      </w:r>
      <w:r w:rsidR="003C1085">
        <w:rPr>
          <w:rFonts w:ascii="Times New Roman" w:hAnsi="Times New Roman" w:cs="Times New Roman"/>
        </w:rPr>
        <w:t xml:space="preserve">муниципальными предприятиями и учреждениями муниципального района Похвистневский и имущества, составляющего муниципальную казну муниципального района Похвистневский. </w:t>
      </w:r>
    </w:p>
    <w:p w:rsidR="00BA6212" w:rsidRDefault="005F5B10" w:rsidP="00233750">
      <w:pPr>
        <w:pStyle w:val="a3"/>
        <w:jc w:val="both"/>
        <w:rPr>
          <w:rFonts w:ascii="Times New Roman" w:hAnsi="Times New Roman" w:cs="Times New Roman"/>
        </w:rPr>
      </w:pPr>
      <w:r>
        <w:rPr>
          <w:rFonts w:ascii="Times New Roman" w:hAnsi="Times New Roman" w:cs="Times New Roman"/>
        </w:rPr>
        <w:t xml:space="preserve">     В течении последних лет созданы необходимые условия для достижения целей и задач в области управления </w:t>
      </w:r>
      <w:r w:rsidR="00AC1CC2">
        <w:rPr>
          <w:rFonts w:ascii="Times New Roman" w:hAnsi="Times New Roman" w:cs="Times New Roman"/>
        </w:rPr>
        <w:t xml:space="preserve">и распоряжения муниципальным </w:t>
      </w:r>
      <w:r>
        <w:rPr>
          <w:rFonts w:ascii="Times New Roman" w:hAnsi="Times New Roman" w:cs="Times New Roman"/>
        </w:rPr>
        <w:t>имуществом</w:t>
      </w:r>
      <w:r w:rsidR="00BA6212">
        <w:rPr>
          <w:rFonts w:ascii="Times New Roman" w:hAnsi="Times New Roman" w:cs="Times New Roman"/>
        </w:rPr>
        <w:t xml:space="preserve">.  </w:t>
      </w:r>
    </w:p>
    <w:p w:rsidR="00BA6212" w:rsidRPr="00C30F50" w:rsidRDefault="00BA6212" w:rsidP="00233750">
      <w:pPr>
        <w:pStyle w:val="a3"/>
        <w:jc w:val="both"/>
        <w:rPr>
          <w:rFonts w:ascii="Times New Roman" w:hAnsi="Times New Roman" w:cs="Times New Roman"/>
        </w:rPr>
      </w:pPr>
      <w:r>
        <w:rPr>
          <w:rFonts w:ascii="Times New Roman" w:hAnsi="Times New Roman" w:cs="Times New Roman"/>
        </w:rPr>
        <w:t xml:space="preserve">     В</w:t>
      </w:r>
      <w:r w:rsidR="005F5B10">
        <w:rPr>
          <w:rFonts w:ascii="Times New Roman" w:hAnsi="Times New Roman" w:cs="Times New Roman"/>
        </w:rPr>
        <w:t xml:space="preserve"> связи </w:t>
      </w:r>
      <w:r w:rsidRPr="00C30F50">
        <w:rPr>
          <w:rFonts w:ascii="Times New Roman" w:hAnsi="Times New Roman" w:cs="Times New Roman"/>
        </w:rPr>
        <w:t>со вступлением в силу Федерального закона от 21 июля 1997 года    № 122-ФЗ «О государственной регистрации прав на недвижимое имущество и сделок с ним» непрерывно проводится работа по государственной регистр</w:t>
      </w:r>
      <w:r>
        <w:rPr>
          <w:rFonts w:ascii="Times New Roman" w:hAnsi="Times New Roman" w:cs="Times New Roman"/>
        </w:rPr>
        <w:t>ации права муниципальной собственности района</w:t>
      </w:r>
      <w:r w:rsidRPr="00C30F50">
        <w:rPr>
          <w:rFonts w:ascii="Times New Roman" w:hAnsi="Times New Roman" w:cs="Times New Roman"/>
        </w:rPr>
        <w:t xml:space="preserve"> на объекты недвижимости, включая земельные участки.</w:t>
      </w:r>
    </w:p>
    <w:p w:rsidR="00BA19B8" w:rsidRDefault="00BA19B8" w:rsidP="00233750">
      <w:pPr>
        <w:pStyle w:val="a3"/>
        <w:jc w:val="both"/>
        <w:rPr>
          <w:rFonts w:ascii="Times New Roman" w:hAnsi="Times New Roman" w:cs="Times New Roman"/>
        </w:rPr>
      </w:pPr>
      <w:r w:rsidRPr="00BE4F16">
        <w:rPr>
          <w:rFonts w:ascii="Times New Roman" w:hAnsi="Times New Roman" w:cs="Times New Roman"/>
        </w:rPr>
        <w:t xml:space="preserve">     В последние годы прослеживается тенденция увеличения количество земельных участков, предоставляемых в аренду, выкупаемых в собственность. Это связано с передачей дополнительных полномочий федерального и муниципального уровней, увеличением количества формируемых земельных участков под объектами недвижимости и регистрацией на них права собственности.</w:t>
      </w:r>
    </w:p>
    <w:p w:rsidR="000627ED" w:rsidRDefault="00BE4F16" w:rsidP="00233750">
      <w:pPr>
        <w:pStyle w:val="a3"/>
        <w:jc w:val="both"/>
        <w:rPr>
          <w:rFonts w:ascii="Times New Roman" w:hAnsi="Times New Roman" w:cs="Times New Roman"/>
        </w:rPr>
      </w:pPr>
      <w:r>
        <w:rPr>
          <w:rFonts w:ascii="Times New Roman" w:hAnsi="Times New Roman" w:cs="Times New Roman"/>
        </w:rPr>
        <w:t xml:space="preserve">    Так, в соответствии</w:t>
      </w:r>
      <w:r w:rsidR="00416346">
        <w:rPr>
          <w:rFonts w:ascii="Times New Roman" w:hAnsi="Times New Roman" w:cs="Times New Roman"/>
        </w:rPr>
        <w:t xml:space="preserve"> с Законом Самарской области от 11.03.2005 № 94-ГД «О земле»,</w:t>
      </w:r>
      <w:r w:rsidR="009D75FD">
        <w:rPr>
          <w:rFonts w:ascii="Times New Roman" w:hAnsi="Times New Roman" w:cs="Times New Roman"/>
        </w:rPr>
        <w:t xml:space="preserve"> Федеральным законом РФ от 14.06.2011 № 138-ФЗ «О внесении изменений в статью 16 Федерального Закона «О содействии развитию жилищного строительства и Земельный кодекс РФ» определен порядок предоставления бесплатно в собственность земельных участков гра</w:t>
      </w:r>
      <w:r w:rsidR="00F51D75">
        <w:rPr>
          <w:rFonts w:ascii="Times New Roman" w:hAnsi="Times New Roman" w:cs="Times New Roman"/>
        </w:rPr>
        <w:t>жданам</w:t>
      </w:r>
      <w:r w:rsidR="009D75FD">
        <w:rPr>
          <w:rFonts w:ascii="Times New Roman" w:hAnsi="Times New Roman" w:cs="Times New Roman"/>
        </w:rPr>
        <w:t>, имеющим трех и более детей, из земель, находящихся в муниципальной собственности и (или) государственная собственность на которые не разграничена, в том числе для индивидуального жилищного строительства</w:t>
      </w:r>
      <w:r w:rsidR="004F6E7F">
        <w:rPr>
          <w:rFonts w:ascii="Times New Roman" w:hAnsi="Times New Roman" w:cs="Times New Roman"/>
        </w:rPr>
        <w:t>.</w:t>
      </w:r>
    </w:p>
    <w:p w:rsidR="000627ED" w:rsidRPr="001B4804" w:rsidRDefault="000627ED" w:rsidP="00233750">
      <w:pPr>
        <w:pStyle w:val="a3"/>
        <w:jc w:val="both"/>
        <w:rPr>
          <w:rFonts w:ascii="Times New Roman" w:hAnsi="Times New Roman" w:cs="Times New Roman"/>
        </w:rPr>
      </w:pPr>
      <w:r>
        <w:t xml:space="preserve">     </w:t>
      </w:r>
      <w:r w:rsidRPr="001B4804">
        <w:rPr>
          <w:rFonts w:ascii="Times New Roman" w:hAnsi="Times New Roman" w:cs="Times New Roman"/>
        </w:rPr>
        <w:t>К существующим проблемам и</w:t>
      </w:r>
      <w:r w:rsidRPr="001B4804">
        <w:rPr>
          <w:rFonts w:ascii="Times New Roman" w:hAnsi="Times New Roman" w:cs="Times New Roman"/>
          <w:shd w:val="clear" w:color="auto" w:fill="FFFFFF"/>
        </w:rPr>
        <w:t xml:space="preserve"> сдерживающим факторам</w:t>
      </w:r>
      <w:r w:rsidRPr="001B4804">
        <w:rPr>
          <w:rFonts w:ascii="Times New Roman" w:hAnsi="Times New Roman" w:cs="Times New Roman"/>
        </w:rPr>
        <w:t>, связанным с использованием муниципального имущества и вовлечением в оборот земельных участков, относятся:</w:t>
      </w:r>
      <w:r w:rsidRPr="001B4804">
        <w:rPr>
          <w:rFonts w:ascii="Times New Roman" w:hAnsi="Times New Roman" w:cs="Times New Roman"/>
          <w:shd w:val="clear" w:color="auto" w:fill="FFFFFF"/>
        </w:rPr>
        <w:t xml:space="preserve"> </w:t>
      </w:r>
    </w:p>
    <w:p w:rsidR="000627ED" w:rsidRDefault="000627ED" w:rsidP="00233750">
      <w:pPr>
        <w:pStyle w:val="a3"/>
        <w:jc w:val="both"/>
        <w:rPr>
          <w:rFonts w:ascii="Times New Roman" w:hAnsi="Times New Roman" w:cs="Times New Roman"/>
          <w:shd w:val="clear" w:color="auto" w:fill="FFFFFF"/>
        </w:rPr>
      </w:pPr>
      <w:r w:rsidRPr="001B4804">
        <w:rPr>
          <w:rFonts w:ascii="Times New Roman" w:hAnsi="Times New Roman" w:cs="Times New Roman"/>
          <w:shd w:val="clear" w:color="auto" w:fill="FFFFFF"/>
        </w:rPr>
        <w:t xml:space="preserve">     -сложности формирования земельных участков, в связи с отсутствием инженерной инфраструктуры на планируемых к освоению территориях в границах муниципального образования и значительные финансовые затраты, необходимые для строительства коммуникаций</w:t>
      </w:r>
      <w:r w:rsidR="001B4804" w:rsidRPr="001B4804">
        <w:rPr>
          <w:rFonts w:ascii="Times New Roman" w:hAnsi="Times New Roman" w:cs="Times New Roman"/>
          <w:shd w:val="clear" w:color="auto" w:fill="FFFFFF"/>
        </w:rPr>
        <w:t>;</w:t>
      </w:r>
    </w:p>
    <w:p w:rsidR="001B4804" w:rsidRDefault="001B4804" w:rsidP="00233750">
      <w:pPr>
        <w:pStyle w:val="a3"/>
        <w:jc w:val="both"/>
        <w:rPr>
          <w:rFonts w:ascii="Times New Roman" w:hAnsi="Times New Roman" w:cs="Times New Roman"/>
          <w:shd w:val="clear" w:color="auto" w:fill="FFFFFF"/>
        </w:rPr>
      </w:pPr>
      <w:r>
        <w:rPr>
          <w:rFonts w:ascii="Times New Roman" w:hAnsi="Times New Roman" w:cs="Times New Roman"/>
          <w:shd w:val="clear" w:color="auto" w:fill="FFFFFF"/>
        </w:rPr>
        <w:lastRenderedPageBreak/>
        <w:t xml:space="preserve">    - отсутствие правоустанавливающих и правоудостоверяющих документов на объекты недвижимости, что затрудняет использование муниципального имущества.</w:t>
      </w:r>
    </w:p>
    <w:p w:rsidR="001B4804" w:rsidRPr="001B4804" w:rsidRDefault="009E2CF9" w:rsidP="00233750">
      <w:pPr>
        <w:pStyle w:val="a3"/>
        <w:jc w:val="both"/>
        <w:rPr>
          <w:rFonts w:ascii="Times New Roman" w:hAnsi="Times New Roman" w:cs="Times New Roman"/>
          <w:shd w:val="clear" w:color="auto" w:fill="FFFFFF"/>
        </w:rPr>
      </w:pPr>
      <w:r>
        <w:rPr>
          <w:rFonts w:ascii="Times New Roman" w:hAnsi="Times New Roman" w:cs="Times New Roman"/>
          <w:shd w:val="clear" w:color="auto" w:fill="FFFFFF"/>
        </w:rPr>
        <w:t xml:space="preserve">    </w:t>
      </w:r>
      <w:r w:rsidR="001B4804">
        <w:rPr>
          <w:rFonts w:ascii="Times New Roman" w:hAnsi="Times New Roman" w:cs="Times New Roman"/>
          <w:shd w:val="clear" w:color="auto" w:fill="FFFFFF"/>
        </w:rPr>
        <w:t xml:space="preserve">Отсутствие данных документов не позволяет в полном объеме задействовать муниципальное имущество для сдачи в аренду или его продажи.  </w:t>
      </w:r>
    </w:p>
    <w:p w:rsidR="003A1749" w:rsidRDefault="003A1749" w:rsidP="003A1749">
      <w:pPr>
        <w:pStyle w:val="a3"/>
        <w:jc w:val="both"/>
        <w:rPr>
          <w:rFonts w:ascii="Times New Roman" w:hAnsi="Times New Roman" w:cs="Times New Roman"/>
          <w:shd w:val="clear" w:color="auto" w:fill="FFFFFF"/>
        </w:rPr>
      </w:pPr>
    </w:p>
    <w:p w:rsidR="00EA79F2" w:rsidRDefault="00EA79F2" w:rsidP="003A1749">
      <w:pPr>
        <w:pStyle w:val="a3"/>
        <w:numPr>
          <w:ilvl w:val="0"/>
          <w:numId w:val="13"/>
        </w:numPr>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Цели и задачи </w:t>
      </w:r>
      <w:r w:rsidR="00F272A4">
        <w:rPr>
          <w:rFonts w:ascii="Times New Roman" w:hAnsi="Times New Roman" w:cs="Times New Roman"/>
          <w:b/>
          <w:shd w:val="clear" w:color="auto" w:fill="FFFFFF"/>
        </w:rPr>
        <w:t>П</w:t>
      </w:r>
      <w:r>
        <w:rPr>
          <w:rFonts w:ascii="Times New Roman" w:hAnsi="Times New Roman" w:cs="Times New Roman"/>
          <w:b/>
          <w:shd w:val="clear" w:color="auto" w:fill="FFFFFF"/>
        </w:rPr>
        <w:t>рограммы</w:t>
      </w:r>
    </w:p>
    <w:p w:rsidR="003A1749" w:rsidRDefault="000037A0" w:rsidP="00233750">
      <w:pPr>
        <w:pStyle w:val="a3"/>
        <w:jc w:val="both"/>
        <w:rPr>
          <w:rFonts w:ascii="Times New Roman" w:hAnsi="Times New Roman" w:cs="Times New Roman"/>
        </w:rPr>
      </w:pPr>
      <w:r>
        <w:rPr>
          <w:rFonts w:ascii="Times New Roman" w:hAnsi="Times New Roman" w:cs="Times New Roman"/>
        </w:rPr>
        <w:t xml:space="preserve">     </w:t>
      </w:r>
    </w:p>
    <w:p w:rsidR="000037A0" w:rsidRPr="000037A0" w:rsidRDefault="000037A0" w:rsidP="00233750">
      <w:pPr>
        <w:pStyle w:val="a3"/>
        <w:jc w:val="both"/>
        <w:rPr>
          <w:rFonts w:ascii="Times New Roman" w:hAnsi="Times New Roman" w:cs="Times New Roman"/>
        </w:rPr>
      </w:pPr>
      <w:r w:rsidRPr="000037A0">
        <w:rPr>
          <w:rFonts w:ascii="Times New Roman" w:hAnsi="Times New Roman" w:cs="Times New Roman"/>
        </w:rPr>
        <w:t>Целями реализации мероприятий  муниципальной  программы  являются:</w:t>
      </w:r>
    </w:p>
    <w:p w:rsidR="000037A0" w:rsidRDefault="000037A0" w:rsidP="00233750">
      <w:pPr>
        <w:pStyle w:val="a3"/>
        <w:jc w:val="both"/>
        <w:rPr>
          <w:rFonts w:ascii="Times New Roman" w:hAnsi="Times New Roman" w:cs="Times New Roman"/>
          <w:bCs/>
        </w:rPr>
      </w:pPr>
      <w:r>
        <w:rPr>
          <w:rFonts w:ascii="Times New Roman" w:hAnsi="Times New Roman" w:cs="Times New Roman"/>
        </w:rPr>
        <w:t xml:space="preserve">- </w:t>
      </w:r>
      <w:r w:rsidRPr="000037A0">
        <w:rPr>
          <w:rFonts w:ascii="Times New Roman" w:hAnsi="Times New Roman" w:cs="Times New Roman"/>
        </w:rPr>
        <w:t xml:space="preserve">обеспечение </w:t>
      </w:r>
      <w:r w:rsidR="007E3DD4">
        <w:rPr>
          <w:rFonts w:ascii="Times New Roman" w:hAnsi="Times New Roman" w:cs="Times New Roman"/>
        </w:rPr>
        <w:t>эффективности управления и распоряжения имуществом</w:t>
      </w:r>
      <w:r w:rsidRPr="000037A0">
        <w:rPr>
          <w:rFonts w:ascii="Times New Roman" w:hAnsi="Times New Roman" w:cs="Times New Roman"/>
        </w:rPr>
        <w:t>;</w:t>
      </w:r>
      <w:r w:rsidRPr="000037A0">
        <w:rPr>
          <w:rFonts w:ascii="Times New Roman" w:hAnsi="Times New Roman" w:cs="Times New Roman"/>
          <w:bCs/>
        </w:rPr>
        <w:t xml:space="preserve"> </w:t>
      </w:r>
    </w:p>
    <w:p w:rsidR="007E3DD4" w:rsidRDefault="007E3DD4" w:rsidP="00233750">
      <w:pPr>
        <w:pStyle w:val="a3"/>
        <w:jc w:val="both"/>
        <w:rPr>
          <w:rFonts w:ascii="Times New Roman" w:hAnsi="Times New Roman" w:cs="Times New Roman"/>
          <w:bCs/>
        </w:rPr>
      </w:pPr>
      <w:r>
        <w:rPr>
          <w:rFonts w:ascii="Times New Roman" w:hAnsi="Times New Roman" w:cs="Times New Roman"/>
          <w:bCs/>
        </w:rPr>
        <w:t>- разграничение полномочий между органами местного самоуправления  по вопросам управления и распоряжения имуществом, находящимся в собственности муниципального района;</w:t>
      </w:r>
    </w:p>
    <w:p w:rsidR="007E3DD4" w:rsidRDefault="007E3DD4" w:rsidP="00233750">
      <w:pPr>
        <w:pStyle w:val="a3"/>
        <w:jc w:val="both"/>
        <w:rPr>
          <w:rFonts w:ascii="Times New Roman" w:hAnsi="Times New Roman" w:cs="Times New Roman"/>
          <w:bCs/>
        </w:rPr>
      </w:pPr>
      <w:r>
        <w:rPr>
          <w:rFonts w:ascii="Times New Roman" w:hAnsi="Times New Roman" w:cs="Times New Roman"/>
          <w:bCs/>
        </w:rPr>
        <w:t>- использование имущества, находящегося в собственности муниципального района, только для решения вопросов местного значения муниципального района Похвистневский;</w:t>
      </w:r>
    </w:p>
    <w:p w:rsidR="007E3DD4" w:rsidRPr="000037A0" w:rsidRDefault="007E3DD4" w:rsidP="00233750">
      <w:pPr>
        <w:pStyle w:val="a3"/>
        <w:jc w:val="both"/>
        <w:rPr>
          <w:rFonts w:ascii="Times New Roman" w:hAnsi="Times New Roman" w:cs="Times New Roman"/>
          <w:bCs/>
        </w:rPr>
      </w:pPr>
      <w:r>
        <w:rPr>
          <w:rFonts w:ascii="Times New Roman" w:hAnsi="Times New Roman" w:cs="Times New Roman"/>
          <w:bCs/>
        </w:rPr>
        <w:t>- снижение бюджетных расходов на содержание имущества, находящегося в собственности муниципального района;</w:t>
      </w:r>
    </w:p>
    <w:p w:rsidR="000037A0" w:rsidRDefault="007E3DD4" w:rsidP="00233750">
      <w:pPr>
        <w:pStyle w:val="a3"/>
        <w:jc w:val="both"/>
        <w:rPr>
          <w:rFonts w:ascii="Times New Roman" w:hAnsi="Times New Roman" w:cs="Times New Roman"/>
          <w:bCs/>
        </w:rPr>
      </w:pPr>
      <w:r>
        <w:rPr>
          <w:rFonts w:ascii="Times New Roman" w:hAnsi="Times New Roman" w:cs="Times New Roman"/>
          <w:bCs/>
        </w:rPr>
        <w:t xml:space="preserve">- </w:t>
      </w:r>
      <w:r w:rsidR="008F3FBD">
        <w:rPr>
          <w:rFonts w:ascii="Times New Roman" w:hAnsi="Times New Roman" w:cs="Times New Roman"/>
          <w:bCs/>
        </w:rPr>
        <w:t>увеличение</w:t>
      </w:r>
      <w:r w:rsidR="000037A0" w:rsidRPr="000037A0">
        <w:rPr>
          <w:rFonts w:ascii="Times New Roman" w:hAnsi="Times New Roman" w:cs="Times New Roman"/>
          <w:bCs/>
        </w:rPr>
        <w:t xml:space="preserve"> доход</w:t>
      </w:r>
      <w:r w:rsidR="008F3FBD">
        <w:rPr>
          <w:rFonts w:ascii="Times New Roman" w:hAnsi="Times New Roman" w:cs="Times New Roman"/>
          <w:bCs/>
        </w:rPr>
        <w:t>ов</w:t>
      </w:r>
      <w:r w:rsidR="000037A0" w:rsidRPr="000037A0">
        <w:rPr>
          <w:rFonts w:ascii="Times New Roman" w:hAnsi="Times New Roman" w:cs="Times New Roman"/>
          <w:bCs/>
        </w:rPr>
        <w:t xml:space="preserve">  бюджета</w:t>
      </w:r>
      <w:r w:rsidR="008F3FBD">
        <w:rPr>
          <w:rFonts w:ascii="Times New Roman" w:hAnsi="Times New Roman" w:cs="Times New Roman"/>
          <w:bCs/>
        </w:rPr>
        <w:t xml:space="preserve"> муниципального района от ис</w:t>
      </w:r>
      <w:r w:rsidR="000037A0" w:rsidRPr="000037A0">
        <w:rPr>
          <w:rFonts w:ascii="Times New Roman" w:hAnsi="Times New Roman" w:cs="Times New Roman"/>
          <w:bCs/>
        </w:rPr>
        <w:t xml:space="preserve">пользования </w:t>
      </w:r>
      <w:r>
        <w:rPr>
          <w:rFonts w:ascii="Times New Roman" w:hAnsi="Times New Roman" w:cs="Times New Roman"/>
          <w:bCs/>
        </w:rPr>
        <w:t>имущества</w:t>
      </w:r>
      <w:r w:rsidR="008F3FBD">
        <w:rPr>
          <w:rFonts w:ascii="Times New Roman" w:hAnsi="Times New Roman" w:cs="Times New Roman"/>
          <w:bCs/>
        </w:rPr>
        <w:t>, находящегося в собственности муниципального района</w:t>
      </w:r>
      <w:r w:rsidR="000037A0" w:rsidRPr="000037A0">
        <w:rPr>
          <w:rFonts w:ascii="Times New Roman" w:hAnsi="Times New Roman" w:cs="Times New Roman"/>
          <w:bCs/>
        </w:rPr>
        <w:t>;</w:t>
      </w:r>
    </w:p>
    <w:p w:rsidR="000037A0" w:rsidRDefault="007E3DD4" w:rsidP="00233750">
      <w:pPr>
        <w:pStyle w:val="a3"/>
        <w:jc w:val="both"/>
        <w:rPr>
          <w:rFonts w:ascii="Times New Roman" w:hAnsi="Times New Roman" w:cs="Times New Roman"/>
          <w:bCs/>
        </w:rPr>
      </w:pPr>
      <w:r>
        <w:rPr>
          <w:rFonts w:ascii="Times New Roman" w:hAnsi="Times New Roman" w:cs="Times New Roman"/>
          <w:bCs/>
        </w:rPr>
        <w:t xml:space="preserve">- </w:t>
      </w:r>
      <w:r w:rsidR="000037A0" w:rsidRPr="000037A0">
        <w:rPr>
          <w:rFonts w:ascii="Times New Roman" w:hAnsi="Times New Roman" w:cs="Times New Roman"/>
          <w:bCs/>
        </w:rPr>
        <w:t>участие в формировании налогооблагаемой базы района</w:t>
      </w:r>
      <w:r w:rsidR="008F3FBD">
        <w:rPr>
          <w:rFonts w:ascii="Times New Roman" w:hAnsi="Times New Roman" w:cs="Times New Roman"/>
          <w:bCs/>
        </w:rPr>
        <w:t>;</w:t>
      </w:r>
    </w:p>
    <w:p w:rsidR="008F3FBD" w:rsidRPr="000037A0" w:rsidRDefault="008F3FBD" w:rsidP="00233750">
      <w:pPr>
        <w:pStyle w:val="a3"/>
        <w:jc w:val="both"/>
        <w:rPr>
          <w:rFonts w:ascii="Times New Roman" w:hAnsi="Times New Roman" w:cs="Times New Roman"/>
          <w:bCs/>
        </w:rPr>
      </w:pPr>
      <w:r>
        <w:rPr>
          <w:rFonts w:ascii="Times New Roman" w:hAnsi="Times New Roman" w:cs="Times New Roman"/>
          <w:bCs/>
        </w:rPr>
        <w:t>- обеспечение сохранности имущества, находящегося в собственности муниципального района, путем осуществления учета и контроля за его использованием.</w:t>
      </w:r>
    </w:p>
    <w:p w:rsidR="000037A0" w:rsidRPr="000037A0" w:rsidRDefault="000037A0" w:rsidP="00233750">
      <w:pPr>
        <w:pStyle w:val="a3"/>
        <w:jc w:val="both"/>
        <w:rPr>
          <w:rFonts w:ascii="Times New Roman" w:hAnsi="Times New Roman" w:cs="Times New Roman"/>
        </w:rPr>
      </w:pPr>
      <w:r w:rsidRPr="000037A0">
        <w:rPr>
          <w:rFonts w:ascii="Times New Roman" w:hAnsi="Times New Roman" w:cs="Times New Roman"/>
        </w:rPr>
        <w:t>Для достижения указанных целей</w:t>
      </w:r>
      <w:r w:rsidRPr="000037A0">
        <w:rPr>
          <w:rFonts w:ascii="Times New Roman" w:hAnsi="Times New Roman" w:cs="Times New Roman"/>
          <w:i/>
          <w:iCs/>
          <w:color w:val="FF0000"/>
        </w:rPr>
        <w:t xml:space="preserve">  </w:t>
      </w:r>
      <w:r w:rsidRPr="000037A0">
        <w:rPr>
          <w:rFonts w:ascii="Times New Roman" w:hAnsi="Times New Roman" w:cs="Times New Roman"/>
        </w:rPr>
        <w:t xml:space="preserve">необходимо решить следующие задачи: </w:t>
      </w:r>
    </w:p>
    <w:p w:rsidR="000037A0" w:rsidRPr="000037A0" w:rsidRDefault="008F3FBD" w:rsidP="00233750">
      <w:pPr>
        <w:pStyle w:val="a3"/>
        <w:jc w:val="both"/>
        <w:rPr>
          <w:rFonts w:ascii="Times New Roman" w:hAnsi="Times New Roman" w:cs="Times New Roman"/>
        </w:rPr>
      </w:pPr>
      <w:r>
        <w:rPr>
          <w:rFonts w:ascii="Times New Roman" w:hAnsi="Times New Roman" w:cs="Times New Roman"/>
        </w:rPr>
        <w:t xml:space="preserve">- </w:t>
      </w:r>
      <w:r w:rsidR="000037A0" w:rsidRPr="000037A0">
        <w:rPr>
          <w:rFonts w:ascii="Times New Roman" w:hAnsi="Times New Roman" w:cs="Times New Roman"/>
        </w:rPr>
        <w:t>оформление прав собственности, соответствующей документации на  объекты, учитываемые в Реестре казны муниципальной собственности  района, а так же на</w:t>
      </w:r>
      <w:r w:rsidR="000037A0" w:rsidRPr="000037A0">
        <w:rPr>
          <w:rFonts w:ascii="Times New Roman" w:hAnsi="Times New Roman" w:cs="Times New Roman"/>
          <w:color w:val="0000FF"/>
        </w:rPr>
        <w:t xml:space="preserve"> </w:t>
      </w:r>
      <w:r w:rsidR="000037A0" w:rsidRPr="000037A0">
        <w:rPr>
          <w:rFonts w:ascii="Times New Roman" w:hAnsi="Times New Roman" w:cs="Times New Roman"/>
        </w:rPr>
        <w:t>объекты, используемые для реализации управленческих функций органов местного самоуправления;</w:t>
      </w:r>
    </w:p>
    <w:p w:rsidR="000037A0" w:rsidRPr="000037A0" w:rsidRDefault="008F3FBD" w:rsidP="00233750">
      <w:pPr>
        <w:pStyle w:val="a3"/>
        <w:jc w:val="both"/>
        <w:rPr>
          <w:rFonts w:ascii="Times New Roman" w:hAnsi="Times New Roman" w:cs="Times New Roman"/>
        </w:rPr>
      </w:pPr>
      <w:r>
        <w:rPr>
          <w:rFonts w:ascii="Times New Roman" w:hAnsi="Times New Roman" w:cs="Times New Roman"/>
        </w:rPr>
        <w:t xml:space="preserve">- </w:t>
      </w:r>
      <w:r w:rsidR="000037A0" w:rsidRPr="000037A0">
        <w:rPr>
          <w:rFonts w:ascii="Times New Roman" w:hAnsi="Times New Roman" w:cs="Times New Roman"/>
        </w:rPr>
        <w:t>вовлечение в оборот бесхозяйных объектов;</w:t>
      </w:r>
    </w:p>
    <w:p w:rsidR="000037A0" w:rsidRPr="000037A0" w:rsidRDefault="008F3FBD" w:rsidP="00233750">
      <w:pPr>
        <w:pStyle w:val="a3"/>
        <w:jc w:val="both"/>
        <w:rPr>
          <w:rFonts w:ascii="Times New Roman" w:hAnsi="Times New Roman" w:cs="Times New Roman"/>
        </w:rPr>
      </w:pPr>
      <w:r>
        <w:rPr>
          <w:rFonts w:ascii="Times New Roman" w:hAnsi="Times New Roman" w:cs="Times New Roman"/>
        </w:rPr>
        <w:t>- с</w:t>
      </w:r>
      <w:r w:rsidR="000037A0" w:rsidRPr="000037A0">
        <w:rPr>
          <w:rFonts w:ascii="Times New Roman" w:hAnsi="Times New Roman" w:cs="Times New Roman"/>
        </w:rPr>
        <w:t>окращение имущества, находящегося в собственности  района, в соответствии с утвержденным Перечнем муниципального имущества, подлежащего приватизации;</w:t>
      </w:r>
    </w:p>
    <w:p w:rsidR="000037A0" w:rsidRPr="000037A0" w:rsidRDefault="008F3FBD" w:rsidP="00233750">
      <w:pPr>
        <w:pStyle w:val="a3"/>
        <w:jc w:val="both"/>
        <w:rPr>
          <w:rFonts w:ascii="Times New Roman" w:hAnsi="Times New Roman" w:cs="Times New Roman"/>
        </w:rPr>
      </w:pPr>
      <w:r>
        <w:rPr>
          <w:rFonts w:ascii="Times New Roman" w:hAnsi="Times New Roman" w:cs="Times New Roman"/>
        </w:rPr>
        <w:t xml:space="preserve">- </w:t>
      </w:r>
      <w:r w:rsidR="000037A0" w:rsidRPr="000037A0">
        <w:rPr>
          <w:rFonts w:ascii="Times New Roman" w:hAnsi="Times New Roman" w:cs="Times New Roman"/>
        </w:rPr>
        <w:t xml:space="preserve">обеспечение </w:t>
      </w:r>
      <w:r w:rsidR="000037A0" w:rsidRPr="000037A0">
        <w:rPr>
          <w:rFonts w:ascii="Times New Roman" w:hAnsi="Times New Roman" w:cs="Times New Roman"/>
          <w:bCs/>
        </w:rPr>
        <w:t xml:space="preserve"> поступлений неналоговых доходов в районный  бюджет;</w:t>
      </w:r>
    </w:p>
    <w:p w:rsidR="008F3FBD" w:rsidRDefault="008F3FBD" w:rsidP="00233750">
      <w:pPr>
        <w:pStyle w:val="a3"/>
        <w:jc w:val="both"/>
        <w:rPr>
          <w:rFonts w:ascii="Times New Roman" w:hAnsi="Times New Roman" w:cs="Times New Roman"/>
        </w:rPr>
      </w:pPr>
      <w:r>
        <w:rPr>
          <w:rFonts w:ascii="Times New Roman" w:hAnsi="Times New Roman" w:cs="Times New Roman"/>
          <w:bCs/>
        </w:rPr>
        <w:t xml:space="preserve">- </w:t>
      </w:r>
      <w:r w:rsidR="000037A0" w:rsidRPr="000037A0">
        <w:rPr>
          <w:rFonts w:ascii="Times New Roman" w:hAnsi="Times New Roman" w:cs="Times New Roman"/>
          <w:bCs/>
        </w:rPr>
        <w:t>проведение кадастровых межевых работ в отношении земельных участков, государственная  собственность на которые  не  разграничена;</w:t>
      </w:r>
    </w:p>
    <w:p w:rsidR="000037A0" w:rsidRPr="000037A0" w:rsidRDefault="008F3FBD" w:rsidP="00233750">
      <w:pPr>
        <w:pStyle w:val="a3"/>
        <w:jc w:val="both"/>
        <w:rPr>
          <w:rFonts w:ascii="Times New Roman" w:hAnsi="Times New Roman" w:cs="Times New Roman"/>
        </w:rPr>
      </w:pPr>
      <w:r>
        <w:rPr>
          <w:rFonts w:ascii="Times New Roman" w:hAnsi="Times New Roman" w:cs="Times New Roman"/>
        </w:rPr>
        <w:t xml:space="preserve">- </w:t>
      </w:r>
      <w:r w:rsidR="000037A0" w:rsidRPr="000037A0">
        <w:rPr>
          <w:rFonts w:ascii="Times New Roman" w:hAnsi="Times New Roman" w:cs="Times New Roman"/>
          <w:bCs/>
        </w:rPr>
        <w:t>обеспечение земельными участками льготных категорий граждан для ИЖС;</w:t>
      </w:r>
    </w:p>
    <w:p w:rsidR="000037A0" w:rsidRPr="000037A0" w:rsidRDefault="00B06CD0" w:rsidP="00233750">
      <w:pPr>
        <w:pStyle w:val="a3"/>
        <w:jc w:val="both"/>
        <w:rPr>
          <w:rFonts w:ascii="Times New Roman" w:hAnsi="Times New Roman" w:cs="Times New Roman"/>
        </w:rPr>
      </w:pPr>
      <w:r>
        <w:rPr>
          <w:rFonts w:ascii="Times New Roman" w:hAnsi="Times New Roman" w:cs="Times New Roman"/>
          <w:bCs/>
        </w:rPr>
        <w:t xml:space="preserve">- </w:t>
      </w:r>
      <w:r w:rsidR="000037A0" w:rsidRPr="000037A0">
        <w:rPr>
          <w:rFonts w:ascii="Times New Roman" w:hAnsi="Times New Roman" w:cs="Times New Roman"/>
          <w:bCs/>
        </w:rPr>
        <w:t>формирование земельных участков под многоквартирными  жилыми домами.</w:t>
      </w:r>
    </w:p>
    <w:p w:rsidR="00DC7ABD" w:rsidRDefault="00F55EAE" w:rsidP="00233750">
      <w:pPr>
        <w:pStyle w:val="a3"/>
        <w:jc w:val="both"/>
        <w:rPr>
          <w:rFonts w:ascii="Times New Roman" w:hAnsi="Times New Roman" w:cs="Times New Roman"/>
        </w:rPr>
      </w:pPr>
      <w:r>
        <w:rPr>
          <w:rFonts w:ascii="Times New Roman" w:hAnsi="Times New Roman" w:cs="Times New Roman"/>
        </w:rPr>
        <w:t xml:space="preserve">      Срок реализации муниципальной программы: 2015-2019 годы.</w:t>
      </w:r>
    </w:p>
    <w:p w:rsidR="00F272A4" w:rsidRDefault="00F272A4" w:rsidP="000037A0">
      <w:pPr>
        <w:pStyle w:val="a3"/>
        <w:rPr>
          <w:rFonts w:ascii="Times New Roman" w:hAnsi="Times New Roman" w:cs="Times New Roman"/>
        </w:rPr>
      </w:pPr>
    </w:p>
    <w:p w:rsidR="0053651D" w:rsidRPr="009C755C" w:rsidRDefault="00DC7ABD" w:rsidP="009C755C">
      <w:pPr>
        <w:pStyle w:val="a5"/>
        <w:numPr>
          <w:ilvl w:val="0"/>
          <w:numId w:val="13"/>
        </w:numPr>
        <w:jc w:val="center"/>
        <w:rPr>
          <w:rFonts w:ascii="Times New Roman" w:hAnsi="Times New Roman" w:cs="Times New Roman"/>
          <w:b/>
          <w:shd w:val="clear" w:color="auto" w:fill="FFFFFF"/>
        </w:rPr>
      </w:pPr>
      <w:r w:rsidRPr="009C755C">
        <w:rPr>
          <w:rFonts w:ascii="Times New Roman" w:hAnsi="Times New Roman" w:cs="Times New Roman"/>
          <w:b/>
          <w:shd w:val="clear" w:color="auto" w:fill="FFFFFF"/>
        </w:rPr>
        <w:t>Характеристика основных мероприятий муниципальной программы</w:t>
      </w:r>
    </w:p>
    <w:p w:rsidR="008C180A" w:rsidRPr="00536AC9" w:rsidRDefault="00E432DF" w:rsidP="00233750">
      <w:pPr>
        <w:pStyle w:val="a3"/>
        <w:jc w:val="both"/>
        <w:rPr>
          <w:rFonts w:ascii="Times New Roman" w:hAnsi="Times New Roman" w:cs="Times New Roman"/>
        </w:rPr>
      </w:pPr>
      <w:r>
        <w:rPr>
          <w:rFonts w:ascii="Times New Roman" w:hAnsi="Times New Roman" w:cs="Times New Roman"/>
        </w:rPr>
        <w:t xml:space="preserve">     </w:t>
      </w:r>
      <w:r w:rsidR="008C180A" w:rsidRPr="00536AC9">
        <w:rPr>
          <w:rFonts w:ascii="Times New Roman" w:hAnsi="Times New Roman" w:cs="Times New Roman"/>
        </w:rPr>
        <w:t>Для достижения целей и решения задач  муниципальной  программы  необходимо реализовать ряд основных мероприятий.</w:t>
      </w:r>
    </w:p>
    <w:p w:rsidR="00581A08" w:rsidRDefault="00F31333" w:rsidP="00233750">
      <w:pPr>
        <w:pStyle w:val="a3"/>
        <w:jc w:val="both"/>
        <w:rPr>
          <w:rFonts w:ascii="Times New Roman" w:hAnsi="Times New Roman" w:cs="Times New Roman"/>
          <w:snapToGrid w:val="0"/>
        </w:rPr>
      </w:pPr>
      <w:r>
        <w:rPr>
          <w:rFonts w:ascii="Times New Roman" w:hAnsi="Times New Roman" w:cs="Times New Roman"/>
          <w:b/>
        </w:rPr>
        <w:t xml:space="preserve">    </w:t>
      </w:r>
      <w:r w:rsidR="008C180A" w:rsidRPr="00F31333">
        <w:rPr>
          <w:rFonts w:ascii="Times New Roman" w:hAnsi="Times New Roman" w:cs="Times New Roman"/>
          <w:b/>
        </w:rPr>
        <w:t>Основное мероприятие 1</w:t>
      </w:r>
      <w:r w:rsidR="008C180A" w:rsidRPr="00536AC9">
        <w:rPr>
          <w:rFonts w:ascii="Times New Roman" w:hAnsi="Times New Roman" w:cs="Times New Roman"/>
        </w:rPr>
        <w:t xml:space="preserve"> «</w:t>
      </w:r>
      <w:r w:rsidR="008C180A" w:rsidRPr="00536AC9">
        <w:rPr>
          <w:rFonts w:ascii="Times New Roman" w:hAnsi="Times New Roman" w:cs="Times New Roman"/>
          <w:snapToGrid w:val="0"/>
        </w:rPr>
        <w:t xml:space="preserve">Оценка недвижимости, признание прав и регулирование отношений </w:t>
      </w:r>
    </w:p>
    <w:p w:rsidR="008C180A" w:rsidRPr="00536AC9" w:rsidRDefault="008C180A" w:rsidP="00233750">
      <w:pPr>
        <w:pStyle w:val="a3"/>
        <w:jc w:val="both"/>
        <w:rPr>
          <w:rFonts w:ascii="Times New Roman" w:hAnsi="Times New Roman" w:cs="Times New Roman"/>
        </w:rPr>
      </w:pPr>
      <w:r w:rsidRPr="00536AC9">
        <w:rPr>
          <w:rFonts w:ascii="Times New Roman" w:hAnsi="Times New Roman" w:cs="Times New Roman"/>
          <w:snapToGrid w:val="0"/>
        </w:rPr>
        <w:t xml:space="preserve"> муниципальной собственности».</w:t>
      </w:r>
    </w:p>
    <w:p w:rsidR="008C180A" w:rsidRPr="00536AC9" w:rsidRDefault="00F31333" w:rsidP="00233750">
      <w:pPr>
        <w:pStyle w:val="a3"/>
        <w:jc w:val="both"/>
        <w:rPr>
          <w:rFonts w:ascii="Times New Roman" w:hAnsi="Times New Roman" w:cs="Times New Roman"/>
        </w:rPr>
      </w:pPr>
      <w:r>
        <w:rPr>
          <w:rFonts w:ascii="Times New Roman" w:hAnsi="Times New Roman" w:cs="Times New Roman"/>
        </w:rPr>
        <w:t xml:space="preserve">    </w:t>
      </w:r>
      <w:r w:rsidR="008C180A" w:rsidRPr="00F31333">
        <w:rPr>
          <w:rFonts w:ascii="Times New Roman" w:hAnsi="Times New Roman" w:cs="Times New Roman"/>
          <w:b/>
        </w:rPr>
        <w:t>Цель мероприятия:</w:t>
      </w:r>
      <w:r w:rsidR="008C180A" w:rsidRPr="00536AC9">
        <w:rPr>
          <w:rFonts w:ascii="Times New Roman" w:hAnsi="Times New Roman" w:cs="Times New Roman"/>
        </w:rPr>
        <w:t xml:space="preserve"> выполнение требований  федерального законодательства об оценочной деятельности.</w:t>
      </w:r>
    </w:p>
    <w:p w:rsidR="008C180A" w:rsidRPr="00536AC9" w:rsidRDefault="00F31333" w:rsidP="00233750">
      <w:pPr>
        <w:pStyle w:val="a3"/>
        <w:jc w:val="both"/>
        <w:rPr>
          <w:rFonts w:ascii="Times New Roman" w:hAnsi="Times New Roman" w:cs="Times New Roman"/>
        </w:rPr>
      </w:pPr>
      <w:r>
        <w:rPr>
          <w:rFonts w:ascii="Times New Roman" w:hAnsi="Times New Roman" w:cs="Times New Roman"/>
        </w:rPr>
        <w:t xml:space="preserve">    </w:t>
      </w:r>
      <w:r w:rsidR="008C180A" w:rsidRPr="00536AC9">
        <w:rPr>
          <w:rFonts w:ascii="Times New Roman" w:hAnsi="Times New Roman" w:cs="Times New Roman"/>
        </w:rPr>
        <w:t>В рамках осуществления данного мероприятия предусматривается проведение:</w:t>
      </w:r>
    </w:p>
    <w:p w:rsidR="008C180A" w:rsidRPr="00536AC9" w:rsidRDefault="00F31333" w:rsidP="00233750">
      <w:pPr>
        <w:pStyle w:val="a3"/>
        <w:jc w:val="both"/>
        <w:rPr>
          <w:rFonts w:ascii="Times New Roman" w:hAnsi="Times New Roman" w:cs="Times New Roman"/>
          <w:snapToGrid w:val="0"/>
        </w:rPr>
      </w:pPr>
      <w:r>
        <w:rPr>
          <w:rFonts w:ascii="Times New Roman" w:hAnsi="Times New Roman" w:cs="Times New Roman"/>
          <w:snapToGrid w:val="0"/>
        </w:rPr>
        <w:t xml:space="preserve">    </w:t>
      </w:r>
      <w:r w:rsidR="008C180A" w:rsidRPr="00536AC9">
        <w:rPr>
          <w:rFonts w:ascii="Times New Roman" w:hAnsi="Times New Roman" w:cs="Times New Roman"/>
          <w:snapToGrid w:val="0"/>
        </w:rPr>
        <w:t>- рыночной  оценки объектов недвижимости казны  района для продажи на торгах;</w:t>
      </w:r>
    </w:p>
    <w:p w:rsidR="008C180A" w:rsidRPr="00536AC9" w:rsidRDefault="00F31333" w:rsidP="00233750">
      <w:pPr>
        <w:pStyle w:val="a3"/>
        <w:jc w:val="both"/>
        <w:rPr>
          <w:rFonts w:ascii="Times New Roman" w:hAnsi="Times New Roman" w:cs="Times New Roman"/>
          <w:snapToGrid w:val="0"/>
        </w:rPr>
      </w:pPr>
      <w:r>
        <w:rPr>
          <w:rFonts w:ascii="Times New Roman" w:hAnsi="Times New Roman" w:cs="Times New Roman"/>
          <w:snapToGrid w:val="0"/>
        </w:rPr>
        <w:t xml:space="preserve">    </w:t>
      </w:r>
      <w:r w:rsidR="008C180A" w:rsidRPr="00536AC9">
        <w:rPr>
          <w:rFonts w:ascii="Times New Roman" w:hAnsi="Times New Roman" w:cs="Times New Roman"/>
          <w:snapToGrid w:val="0"/>
        </w:rPr>
        <w:t>- рыночной оценки годового размера арендной платы объектов недвижимости;</w:t>
      </w:r>
    </w:p>
    <w:p w:rsidR="008C180A" w:rsidRPr="00536AC9" w:rsidRDefault="00F31333" w:rsidP="00233750">
      <w:pPr>
        <w:pStyle w:val="a3"/>
        <w:jc w:val="both"/>
        <w:rPr>
          <w:rFonts w:ascii="Times New Roman" w:hAnsi="Times New Roman" w:cs="Times New Roman"/>
          <w:snapToGrid w:val="0"/>
        </w:rPr>
      </w:pPr>
      <w:r>
        <w:rPr>
          <w:rFonts w:ascii="Times New Roman" w:hAnsi="Times New Roman" w:cs="Times New Roman"/>
          <w:snapToGrid w:val="0"/>
        </w:rPr>
        <w:t xml:space="preserve">    </w:t>
      </w:r>
      <w:r w:rsidR="008C180A" w:rsidRPr="00536AC9">
        <w:rPr>
          <w:rFonts w:ascii="Times New Roman" w:hAnsi="Times New Roman" w:cs="Times New Roman"/>
          <w:snapToGrid w:val="0"/>
        </w:rPr>
        <w:t>- рыночной оценки земельных участков для проведения торгов.</w:t>
      </w:r>
    </w:p>
    <w:p w:rsidR="008C180A" w:rsidRPr="00536AC9" w:rsidRDefault="00894516" w:rsidP="00233750">
      <w:pPr>
        <w:pStyle w:val="a3"/>
        <w:jc w:val="both"/>
        <w:rPr>
          <w:rFonts w:ascii="Times New Roman" w:hAnsi="Times New Roman" w:cs="Times New Roman"/>
        </w:rPr>
      </w:pPr>
      <w:r>
        <w:rPr>
          <w:rFonts w:ascii="Times New Roman" w:hAnsi="Times New Roman" w:cs="Times New Roman"/>
          <w:snapToGrid w:val="0"/>
        </w:rPr>
        <w:t xml:space="preserve">    </w:t>
      </w:r>
      <w:r w:rsidR="008C180A" w:rsidRPr="00536AC9">
        <w:rPr>
          <w:rFonts w:ascii="Times New Roman" w:hAnsi="Times New Roman" w:cs="Times New Roman"/>
          <w:b/>
        </w:rPr>
        <w:t>Основное мероприятие 2</w:t>
      </w:r>
      <w:r w:rsidR="008C180A" w:rsidRPr="00536AC9">
        <w:rPr>
          <w:rFonts w:ascii="Times New Roman" w:hAnsi="Times New Roman" w:cs="Times New Roman"/>
        </w:rPr>
        <w:t xml:space="preserve"> «</w:t>
      </w:r>
      <w:r w:rsidR="008C180A" w:rsidRPr="00536AC9">
        <w:rPr>
          <w:rFonts w:ascii="Times New Roman" w:hAnsi="Times New Roman" w:cs="Times New Roman"/>
          <w:snapToGrid w:val="0"/>
        </w:rPr>
        <w:t>Оформление права собственности на объекты  муниципального  имущества</w:t>
      </w:r>
      <w:r w:rsidR="008C180A" w:rsidRPr="00536AC9">
        <w:rPr>
          <w:rFonts w:ascii="Times New Roman" w:hAnsi="Times New Roman" w:cs="Times New Roman"/>
        </w:rPr>
        <w:t>».</w:t>
      </w:r>
    </w:p>
    <w:p w:rsidR="008C180A" w:rsidRPr="00536AC9" w:rsidRDefault="00F31333" w:rsidP="00233750">
      <w:pPr>
        <w:pStyle w:val="a3"/>
        <w:jc w:val="both"/>
        <w:rPr>
          <w:rFonts w:ascii="Times New Roman" w:hAnsi="Times New Roman" w:cs="Times New Roman"/>
        </w:rPr>
      </w:pPr>
      <w:r>
        <w:rPr>
          <w:rFonts w:ascii="Times New Roman" w:hAnsi="Times New Roman" w:cs="Times New Roman"/>
          <w:b/>
        </w:rPr>
        <w:t xml:space="preserve">    </w:t>
      </w:r>
      <w:r w:rsidR="008C180A" w:rsidRPr="00536AC9">
        <w:rPr>
          <w:rFonts w:ascii="Times New Roman" w:hAnsi="Times New Roman" w:cs="Times New Roman"/>
          <w:b/>
        </w:rPr>
        <w:t>Цель мероприятия:</w:t>
      </w:r>
      <w:r w:rsidR="008C180A" w:rsidRPr="00536AC9">
        <w:rPr>
          <w:rFonts w:ascii="Times New Roman" w:hAnsi="Times New Roman" w:cs="Times New Roman"/>
        </w:rPr>
        <w:t xml:space="preserve"> государственная регистрация  права  собственности  района на объекты недвижимости.</w:t>
      </w:r>
    </w:p>
    <w:p w:rsidR="008C180A" w:rsidRPr="00536AC9" w:rsidRDefault="00F31333" w:rsidP="00233750">
      <w:pPr>
        <w:pStyle w:val="a3"/>
        <w:jc w:val="both"/>
        <w:rPr>
          <w:rFonts w:ascii="Times New Roman" w:hAnsi="Times New Roman" w:cs="Times New Roman"/>
        </w:rPr>
      </w:pPr>
      <w:r>
        <w:rPr>
          <w:rFonts w:ascii="Times New Roman" w:hAnsi="Times New Roman" w:cs="Times New Roman"/>
        </w:rPr>
        <w:t xml:space="preserve">    </w:t>
      </w:r>
      <w:r w:rsidR="008C180A" w:rsidRPr="00536AC9">
        <w:rPr>
          <w:rFonts w:ascii="Times New Roman" w:hAnsi="Times New Roman" w:cs="Times New Roman"/>
        </w:rPr>
        <w:t>В рамках осуществления данного мероприятия предусматривается изготовление технической документации (технические паспорта, технические планы) и постановка недвижимого имущества на кадастровый учет.</w:t>
      </w:r>
    </w:p>
    <w:p w:rsidR="008C180A" w:rsidRPr="00536AC9" w:rsidRDefault="00BD4913" w:rsidP="00233750">
      <w:pPr>
        <w:pStyle w:val="a3"/>
        <w:jc w:val="both"/>
        <w:rPr>
          <w:rFonts w:ascii="Times New Roman" w:hAnsi="Times New Roman" w:cs="Times New Roman"/>
          <w:snapToGrid w:val="0"/>
          <w:color w:val="0000FF"/>
        </w:rPr>
      </w:pPr>
      <w:r>
        <w:rPr>
          <w:rFonts w:ascii="Times New Roman" w:hAnsi="Times New Roman" w:cs="Times New Roman"/>
        </w:rPr>
        <w:t xml:space="preserve">    </w:t>
      </w:r>
      <w:r w:rsidR="008C180A" w:rsidRPr="00536AC9">
        <w:rPr>
          <w:rFonts w:ascii="Times New Roman" w:hAnsi="Times New Roman" w:cs="Times New Roman"/>
          <w:b/>
        </w:rPr>
        <w:t>Основное мероприятие 3.</w:t>
      </w:r>
      <w:r w:rsidR="008C180A" w:rsidRPr="00536AC9">
        <w:rPr>
          <w:rFonts w:ascii="Times New Roman" w:hAnsi="Times New Roman" w:cs="Times New Roman"/>
        </w:rPr>
        <w:t xml:space="preserve"> «</w:t>
      </w:r>
      <w:r w:rsidR="008C180A" w:rsidRPr="00536AC9">
        <w:rPr>
          <w:rFonts w:ascii="Times New Roman" w:hAnsi="Times New Roman" w:cs="Times New Roman"/>
          <w:snapToGrid w:val="0"/>
        </w:rPr>
        <w:t>Проведение кадастровых межевых работ в отношении земельных участков  государственная  собственность,   на которые  не разграничена,  для обеспечения формирования земельных участков под многоквартирными жилыми домами, для предоставления льготным категориям граждан для ИЖС,  под объектами казны, для продажи на торгах</w:t>
      </w:r>
      <w:r w:rsidR="008C180A" w:rsidRPr="00536AC9">
        <w:rPr>
          <w:rFonts w:ascii="Times New Roman" w:hAnsi="Times New Roman" w:cs="Times New Roman"/>
          <w:snapToGrid w:val="0"/>
          <w:color w:val="0000FF"/>
        </w:rPr>
        <w:t xml:space="preserve">. </w:t>
      </w:r>
    </w:p>
    <w:p w:rsidR="008C180A" w:rsidRPr="00536AC9" w:rsidRDefault="00BD4913" w:rsidP="00233750">
      <w:pPr>
        <w:pStyle w:val="a3"/>
        <w:jc w:val="both"/>
        <w:rPr>
          <w:rFonts w:ascii="Times New Roman" w:hAnsi="Times New Roman" w:cs="Times New Roman"/>
          <w:color w:val="FF0000"/>
        </w:rPr>
      </w:pPr>
      <w:r>
        <w:rPr>
          <w:rFonts w:ascii="Times New Roman" w:hAnsi="Times New Roman" w:cs="Times New Roman"/>
          <w:b/>
        </w:rPr>
        <w:t xml:space="preserve">   </w:t>
      </w:r>
      <w:r w:rsidR="006C31AD">
        <w:rPr>
          <w:rFonts w:ascii="Times New Roman" w:hAnsi="Times New Roman" w:cs="Times New Roman"/>
          <w:b/>
        </w:rPr>
        <w:t xml:space="preserve"> </w:t>
      </w:r>
      <w:r w:rsidR="008C180A" w:rsidRPr="00536AC9">
        <w:rPr>
          <w:rFonts w:ascii="Times New Roman" w:hAnsi="Times New Roman" w:cs="Times New Roman"/>
          <w:b/>
        </w:rPr>
        <w:t>Цель мероприятия:</w:t>
      </w:r>
      <w:r w:rsidR="008C180A" w:rsidRPr="00536AC9">
        <w:rPr>
          <w:rFonts w:ascii="Times New Roman" w:hAnsi="Times New Roman" w:cs="Times New Roman"/>
        </w:rPr>
        <w:t xml:space="preserve"> закрепление границ земельных участков в натуре, постановка на кадастровый учет.</w:t>
      </w:r>
    </w:p>
    <w:p w:rsidR="008C180A" w:rsidRDefault="008C180A" w:rsidP="00233750">
      <w:pPr>
        <w:pStyle w:val="a3"/>
        <w:jc w:val="both"/>
        <w:rPr>
          <w:rFonts w:ascii="Times New Roman" w:hAnsi="Times New Roman" w:cs="Times New Roman"/>
        </w:rPr>
      </w:pPr>
      <w:r w:rsidRPr="00536AC9">
        <w:rPr>
          <w:rFonts w:ascii="Times New Roman" w:hAnsi="Times New Roman" w:cs="Times New Roman"/>
        </w:rPr>
        <w:t>В рамках осуществления данного мероприятия предусматривается заключение муниципальных контрактов на проведение межевых работ, изготовление межевых планов.</w:t>
      </w:r>
    </w:p>
    <w:p w:rsidR="000C113C" w:rsidRDefault="000C113C" w:rsidP="00233750">
      <w:pPr>
        <w:pStyle w:val="a3"/>
        <w:jc w:val="both"/>
        <w:rPr>
          <w:rFonts w:ascii="Times New Roman" w:hAnsi="Times New Roman" w:cs="Times New Roman"/>
        </w:rPr>
      </w:pPr>
    </w:p>
    <w:p w:rsidR="000C113C" w:rsidRPr="000C113C" w:rsidRDefault="000C113C" w:rsidP="00233750">
      <w:pPr>
        <w:ind w:left="710"/>
        <w:jc w:val="both"/>
        <w:rPr>
          <w:rFonts w:ascii="Times New Roman" w:hAnsi="Times New Roman" w:cs="Times New Roman"/>
          <w:b/>
          <w:shd w:val="clear" w:color="auto" w:fill="FFFFFF"/>
        </w:rPr>
      </w:pPr>
    </w:p>
    <w:p w:rsidR="000A7861" w:rsidRDefault="000A7861" w:rsidP="000A7861">
      <w:pPr>
        <w:pStyle w:val="a3"/>
        <w:rPr>
          <w:rFonts w:ascii="Times New Roman" w:hAnsi="Times New Roman" w:cs="Times New Roman"/>
          <w:b/>
          <w:shd w:val="clear" w:color="auto" w:fill="FFFFFF"/>
        </w:rPr>
      </w:pPr>
    </w:p>
    <w:p w:rsidR="0082725D" w:rsidRPr="0082725D" w:rsidRDefault="0082725D" w:rsidP="000A7861">
      <w:pPr>
        <w:pStyle w:val="a3"/>
        <w:numPr>
          <w:ilvl w:val="0"/>
          <w:numId w:val="13"/>
        </w:numPr>
        <w:jc w:val="center"/>
        <w:rPr>
          <w:rFonts w:ascii="Times New Roman" w:hAnsi="Times New Roman" w:cs="Times New Roman"/>
          <w:b/>
        </w:rPr>
      </w:pPr>
      <w:r w:rsidRPr="0082725D">
        <w:rPr>
          <w:rFonts w:ascii="Times New Roman" w:hAnsi="Times New Roman" w:cs="Times New Roman"/>
          <w:b/>
        </w:rPr>
        <w:lastRenderedPageBreak/>
        <w:t>Сроки и этапы реализации Программы</w:t>
      </w:r>
    </w:p>
    <w:p w:rsidR="0082725D" w:rsidRPr="0082725D" w:rsidRDefault="0082725D" w:rsidP="000A7861">
      <w:pPr>
        <w:pStyle w:val="a3"/>
        <w:jc w:val="center"/>
        <w:rPr>
          <w:rFonts w:ascii="Times New Roman" w:hAnsi="Times New Roman" w:cs="Times New Roman"/>
        </w:rPr>
      </w:pPr>
    </w:p>
    <w:p w:rsidR="0082725D" w:rsidRPr="0082725D" w:rsidRDefault="0082725D" w:rsidP="00233750">
      <w:pPr>
        <w:pStyle w:val="a3"/>
        <w:rPr>
          <w:rFonts w:ascii="Times New Roman" w:hAnsi="Times New Roman" w:cs="Times New Roman"/>
        </w:rPr>
      </w:pPr>
      <w:r>
        <w:rPr>
          <w:rFonts w:ascii="Times New Roman" w:hAnsi="Times New Roman" w:cs="Times New Roman"/>
        </w:rPr>
        <w:t xml:space="preserve">    </w:t>
      </w:r>
      <w:r w:rsidRPr="0082725D">
        <w:rPr>
          <w:rFonts w:ascii="Times New Roman" w:hAnsi="Times New Roman" w:cs="Times New Roman"/>
        </w:rPr>
        <w:t>Срок реализации муниципальной программы определен с 01.01.201</w:t>
      </w:r>
      <w:r w:rsidR="00FA6568">
        <w:rPr>
          <w:rFonts w:ascii="Times New Roman" w:hAnsi="Times New Roman" w:cs="Times New Roman"/>
        </w:rPr>
        <w:t>5</w:t>
      </w:r>
      <w:r w:rsidRPr="0082725D">
        <w:rPr>
          <w:rFonts w:ascii="Times New Roman" w:hAnsi="Times New Roman" w:cs="Times New Roman"/>
        </w:rPr>
        <w:t xml:space="preserve"> года по 31.12.201</w:t>
      </w:r>
      <w:r w:rsidR="00FA6568">
        <w:rPr>
          <w:rFonts w:ascii="Times New Roman" w:hAnsi="Times New Roman" w:cs="Times New Roman"/>
        </w:rPr>
        <w:t>9</w:t>
      </w:r>
      <w:r w:rsidRPr="0082725D">
        <w:rPr>
          <w:rFonts w:ascii="Times New Roman" w:hAnsi="Times New Roman" w:cs="Times New Roman"/>
        </w:rPr>
        <w:t xml:space="preserve"> года.</w:t>
      </w:r>
    </w:p>
    <w:p w:rsidR="0082725D" w:rsidRPr="0082725D" w:rsidRDefault="0082725D" w:rsidP="00233750">
      <w:pPr>
        <w:pStyle w:val="a3"/>
        <w:rPr>
          <w:rFonts w:ascii="Times New Roman" w:hAnsi="Times New Roman" w:cs="Times New Roman"/>
        </w:rPr>
      </w:pPr>
      <w:r w:rsidRPr="0082725D">
        <w:rPr>
          <w:rFonts w:ascii="Times New Roman" w:hAnsi="Times New Roman" w:cs="Times New Roman"/>
        </w:rPr>
        <w:t xml:space="preserve"> Муниципальная программа реализуется в один этап.</w:t>
      </w:r>
    </w:p>
    <w:p w:rsidR="0082725D" w:rsidRPr="0082725D" w:rsidRDefault="0082725D" w:rsidP="00233750">
      <w:pPr>
        <w:pStyle w:val="a3"/>
        <w:rPr>
          <w:rFonts w:ascii="Times New Roman" w:hAnsi="Times New Roman" w:cs="Times New Roman"/>
        </w:rPr>
      </w:pPr>
    </w:p>
    <w:p w:rsidR="000A3D71" w:rsidRPr="00C41EB5" w:rsidRDefault="000A3D71" w:rsidP="00B6553E">
      <w:pPr>
        <w:pStyle w:val="a3"/>
        <w:numPr>
          <w:ilvl w:val="0"/>
          <w:numId w:val="13"/>
        </w:numPr>
        <w:jc w:val="center"/>
        <w:rPr>
          <w:rFonts w:ascii="Times New Roman" w:hAnsi="Times New Roman" w:cs="Times New Roman"/>
          <w:b/>
          <w:shd w:val="clear" w:color="auto" w:fill="FFFFFF"/>
        </w:rPr>
      </w:pPr>
      <w:r>
        <w:rPr>
          <w:rFonts w:ascii="Times New Roman" w:hAnsi="Times New Roman" w:cs="Times New Roman"/>
          <w:b/>
        </w:rPr>
        <w:t>Механизм  реализаци</w:t>
      </w:r>
      <w:r w:rsidR="00C41EB5">
        <w:rPr>
          <w:rFonts w:ascii="Times New Roman" w:hAnsi="Times New Roman" w:cs="Times New Roman"/>
          <w:b/>
        </w:rPr>
        <w:t xml:space="preserve">и муниципальной </w:t>
      </w:r>
      <w:r>
        <w:rPr>
          <w:rFonts w:ascii="Times New Roman" w:hAnsi="Times New Roman" w:cs="Times New Roman"/>
          <w:b/>
        </w:rPr>
        <w:t xml:space="preserve"> </w:t>
      </w:r>
      <w:r w:rsidR="00C41EB5">
        <w:rPr>
          <w:rFonts w:ascii="Times New Roman" w:hAnsi="Times New Roman" w:cs="Times New Roman"/>
          <w:b/>
        </w:rPr>
        <w:t>П</w:t>
      </w:r>
      <w:r>
        <w:rPr>
          <w:rFonts w:ascii="Times New Roman" w:hAnsi="Times New Roman" w:cs="Times New Roman"/>
          <w:b/>
        </w:rPr>
        <w:t>рограммы</w:t>
      </w:r>
    </w:p>
    <w:p w:rsidR="00004750" w:rsidRDefault="00004750" w:rsidP="00B6553E">
      <w:pPr>
        <w:pStyle w:val="ConsPlusNormal"/>
        <w:widowControl/>
        <w:ind w:firstLine="0"/>
        <w:jc w:val="center"/>
        <w:rPr>
          <w:rFonts w:ascii="Times New Roman" w:hAnsi="Times New Roman" w:cs="Times New Roman"/>
          <w:sz w:val="22"/>
          <w:szCs w:val="22"/>
        </w:rPr>
      </w:pPr>
    </w:p>
    <w:p w:rsidR="000B029B" w:rsidRPr="000B029B" w:rsidRDefault="00004750" w:rsidP="00B61E4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000B029B" w:rsidRPr="000B029B">
        <w:rPr>
          <w:rFonts w:ascii="Times New Roman" w:hAnsi="Times New Roman" w:cs="Times New Roman"/>
          <w:sz w:val="22"/>
          <w:szCs w:val="22"/>
        </w:rPr>
        <w:t xml:space="preserve">Ответственным исполнителем Программы является </w:t>
      </w:r>
      <w:r w:rsidR="00B61E4C">
        <w:rPr>
          <w:rFonts w:ascii="Times New Roman" w:hAnsi="Times New Roman" w:cs="Times New Roman"/>
          <w:sz w:val="22"/>
          <w:szCs w:val="22"/>
        </w:rPr>
        <w:t>Комитет</w:t>
      </w:r>
      <w:r w:rsidR="000B029B" w:rsidRPr="000B029B">
        <w:rPr>
          <w:rFonts w:ascii="Times New Roman" w:hAnsi="Times New Roman" w:cs="Times New Roman"/>
          <w:sz w:val="22"/>
          <w:szCs w:val="22"/>
        </w:rPr>
        <w:t>.</w:t>
      </w:r>
    </w:p>
    <w:p w:rsidR="000B029B" w:rsidRPr="000B029B" w:rsidRDefault="00B61E4C" w:rsidP="00B61E4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00B80A22">
        <w:rPr>
          <w:rFonts w:ascii="Times New Roman" w:hAnsi="Times New Roman" w:cs="Times New Roman"/>
          <w:sz w:val="22"/>
          <w:szCs w:val="22"/>
        </w:rPr>
        <w:t xml:space="preserve"> </w:t>
      </w:r>
      <w:r w:rsidR="000B029B" w:rsidRPr="000B029B">
        <w:rPr>
          <w:rFonts w:ascii="Times New Roman" w:hAnsi="Times New Roman" w:cs="Times New Roman"/>
          <w:sz w:val="22"/>
          <w:szCs w:val="22"/>
        </w:rPr>
        <w:t>Реализация Программы направлена на эффективное исполнение основных мероприятий, обеспечение контроля исполнения программных мероприятий, проведение мониторинга состояния работ по выполнению Программы, выработку решений при возникновении отклонения хода работ от плана мероприятий Программы.</w:t>
      </w:r>
    </w:p>
    <w:p w:rsidR="000B029B" w:rsidRPr="000B029B" w:rsidRDefault="00B80A22" w:rsidP="00B80A2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Комитет</w:t>
      </w:r>
      <w:r w:rsidR="000B029B" w:rsidRPr="000B029B">
        <w:rPr>
          <w:rFonts w:ascii="Times New Roman" w:hAnsi="Times New Roman" w:cs="Times New Roman"/>
          <w:sz w:val="22"/>
          <w:szCs w:val="22"/>
        </w:rPr>
        <w:t xml:space="preserve"> обеспечивает исполнение программных мероприятий с соблюдением установленных сроков и объемов финансирования, осуществляет текущее управление реализации Программы, обеспечивает целевое и эффективное использование средств, выделяемых на ее реализацию, проводит оценку эффективности Программы на этапе реализации, готовит годовой отчет о ходе реализации и об оценке эффективности Программы (далее – годовой отчет).</w:t>
      </w:r>
    </w:p>
    <w:p w:rsidR="000B029B" w:rsidRPr="000B029B" w:rsidRDefault="00B80A22" w:rsidP="00B61E4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000B029B" w:rsidRPr="000B029B">
        <w:rPr>
          <w:rFonts w:ascii="Times New Roman" w:hAnsi="Times New Roman" w:cs="Times New Roman"/>
          <w:sz w:val="22"/>
          <w:szCs w:val="22"/>
        </w:rPr>
        <w:t>С учетом результатов оценки эффективности могут вноситься изменения в Программу.</w:t>
      </w:r>
    </w:p>
    <w:p w:rsidR="000B029B" w:rsidRPr="000B029B" w:rsidRDefault="00B80A22" w:rsidP="00B80A2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Комитет</w:t>
      </w:r>
      <w:r w:rsidR="000B029B" w:rsidRPr="000B029B">
        <w:rPr>
          <w:rFonts w:ascii="Times New Roman" w:hAnsi="Times New Roman" w:cs="Times New Roman"/>
          <w:sz w:val="22"/>
          <w:szCs w:val="22"/>
        </w:rPr>
        <w:t xml:space="preserve"> размещает на официальном сайте муниципального района информацию о Программе, ходе ее реализации, </w:t>
      </w:r>
      <w:r w:rsidR="00F6401C" w:rsidRPr="00F6401C">
        <w:rPr>
          <w:rFonts w:ascii="Times New Roman" w:hAnsi="Times New Roman" w:cs="Times New Roman"/>
          <w:sz w:val="22"/>
          <w:szCs w:val="22"/>
        </w:rPr>
        <w:t>достижении значений показателей (индикаторов) Программы</w:t>
      </w:r>
      <w:r w:rsidR="000B029B" w:rsidRPr="000B029B">
        <w:rPr>
          <w:rFonts w:ascii="Times New Roman" w:hAnsi="Times New Roman" w:cs="Times New Roman"/>
          <w:sz w:val="22"/>
          <w:szCs w:val="22"/>
        </w:rPr>
        <w:t xml:space="preserve"> степени выполнения мероприятий Программы.</w:t>
      </w:r>
    </w:p>
    <w:p w:rsidR="000943F5" w:rsidRDefault="000943F5" w:rsidP="000943F5">
      <w:pPr>
        <w:pStyle w:val="a3"/>
      </w:pPr>
    </w:p>
    <w:p w:rsidR="00AD71C4" w:rsidRPr="000943F5" w:rsidRDefault="00AD71C4" w:rsidP="009536EE">
      <w:pPr>
        <w:pStyle w:val="a3"/>
        <w:numPr>
          <w:ilvl w:val="0"/>
          <w:numId w:val="13"/>
        </w:numPr>
        <w:jc w:val="center"/>
        <w:rPr>
          <w:rFonts w:ascii="Times New Roman" w:hAnsi="Times New Roman" w:cs="Times New Roman"/>
          <w:b/>
          <w:shd w:val="clear" w:color="auto" w:fill="FFFFFF"/>
        </w:rPr>
      </w:pPr>
      <w:r w:rsidRPr="000943F5">
        <w:rPr>
          <w:rFonts w:ascii="Times New Roman" w:hAnsi="Times New Roman" w:cs="Times New Roman"/>
          <w:b/>
          <w:szCs w:val="28"/>
        </w:rPr>
        <w:t>Объем финансовых ресурсов, необходимых для реализации  Программы</w:t>
      </w:r>
      <w:r w:rsidR="009B3667">
        <w:rPr>
          <w:rFonts w:ascii="Times New Roman" w:hAnsi="Times New Roman" w:cs="Times New Roman"/>
          <w:b/>
          <w:szCs w:val="28"/>
        </w:rPr>
        <w:t>, Подпрограмм</w:t>
      </w:r>
    </w:p>
    <w:p w:rsidR="00233750" w:rsidRDefault="00C71908" w:rsidP="00185E83">
      <w:pPr>
        <w:spacing w:after="0" w:line="240" w:lineRule="auto"/>
        <w:jc w:val="both"/>
        <w:rPr>
          <w:rFonts w:ascii="Times New Roman" w:hAnsi="Times New Roman" w:cs="Times New Roman"/>
        </w:rPr>
      </w:pPr>
      <w:r>
        <w:rPr>
          <w:rFonts w:ascii="Times New Roman" w:hAnsi="Times New Roman" w:cs="Times New Roman"/>
        </w:rPr>
        <w:t xml:space="preserve">    </w:t>
      </w:r>
    </w:p>
    <w:p w:rsidR="00C71908" w:rsidRDefault="00233750" w:rsidP="00185E83">
      <w:pPr>
        <w:spacing w:after="0" w:line="240" w:lineRule="auto"/>
        <w:jc w:val="both"/>
        <w:rPr>
          <w:rFonts w:ascii="Times New Roman" w:hAnsi="Times New Roman" w:cs="Times New Roman"/>
        </w:rPr>
      </w:pPr>
      <w:r>
        <w:rPr>
          <w:rFonts w:ascii="Times New Roman" w:hAnsi="Times New Roman" w:cs="Times New Roman"/>
        </w:rPr>
        <w:t xml:space="preserve">    </w:t>
      </w:r>
      <w:r w:rsidR="00C71908" w:rsidRPr="00C71908">
        <w:rPr>
          <w:rFonts w:ascii="Times New Roman" w:hAnsi="Times New Roman" w:cs="Times New Roman"/>
        </w:rPr>
        <w:t xml:space="preserve">Финансирование Программы осуществляется за счет средств бюджета района  в соответствии с решением Собрания представителей района 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 Объемы предполагаемого финансирования Программы представлены в приложении </w:t>
      </w:r>
      <w:r w:rsidR="009E0313">
        <w:rPr>
          <w:rFonts w:ascii="Times New Roman" w:hAnsi="Times New Roman" w:cs="Times New Roman"/>
        </w:rPr>
        <w:t>1</w:t>
      </w:r>
      <w:r w:rsidR="00C71908" w:rsidRPr="00C71908">
        <w:rPr>
          <w:rFonts w:ascii="Times New Roman" w:hAnsi="Times New Roman" w:cs="Times New Roman"/>
        </w:rPr>
        <w:t xml:space="preserve"> к Программе.</w:t>
      </w:r>
    </w:p>
    <w:p w:rsidR="00611F65" w:rsidRDefault="00611F65" w:rsidP="00611F65">
      <w:pPr>
        <w:spacing w:after="0" w:line="240" w:lineRule="auto"/>
        <w:jc w:val="center"/>
        <w:rPr>
          <w:rFonts w:ascii="Times New Roman" w:hAnsi="Times New Roman" w:cs="Times New Roman"/>
        </w:rPr>
      </w:pPr>
    </w:p>
    <w:p w:rsidR="00611F65" w:rsidRPr="0037698B" w:rsidRDefault="00611F65" w:rsidP="0037698B">
      <w:pPr>
        <w:pStyle w:val="a5"/>
        <w:numPr>
          <w:ilvl w:val="0"/>
          <w:numId w:val="13"/>
        </w:numPr>
        <w:spacing w:after="0" w:line="240" w:lineRule="auto"/>
        <w:jc w:val="center"/>
        <w:rPr>
          <w:rFonts w:ascii="Times New Roman" w:hAnsi="Times New Roman" w:cs="Times New Roman"/>
          <w:b/>
        </w:rPr>
      </w:pPr>
      <w:r w:rsidRPr="0037698B">
        <w:rPr>
          <w:rFonts w:ascii="Times New Roman" w:hAnsi="Times New Roman" w:cs="Times New Roman"/>
          <w:b/>
        </w:rPr>
        <w:t>Анализ рисков реализации Программы</w:t>
      </w:r>
    </w:p>
    <w:p w:rsidR="00233750" w:rsidRDefault="00611F65" w:rsidP="00185E83">
      <w:pPr>
        <w:spacing w:after="0" w:line="240" w:lineRule="auto"/>
        <w:jc w:val="both"/>
        <w:rPr>
          <w:rFonts w:ascii="Times New Roman" w:hAnsi="Times New Roman" w:cs="Times New Roman"/>
        </w:rPr>
      </w:pPr>
      <w:r>
        <w:rPr>
          <w:rFonts w:ascii="Times New Roman" w:hAnsi="Times New Roman" w:cs="Times New Roman"/>
        </w:rPr>
        <w:t xml:space="preserve">    </w:t>
      </w:r>
    </w:p>
    <w:p w:rsidR="009D53A7" w:rsidRDefault="00233750" w:rsidP="00185E83">
      <w:pPr>
        <w:spacing w:after="0" w:line="240" w:lineRule="auto"/>
        <w:jc w:val="both"/>
        <w:rPr>
          <w:rFonts w:ascii="Times New Roman" w:hAnsi="Times New Roman" w:cs="Times New Roman"/>
        </w:rPr>
      </w:pPr>
      <w:r>
        <w:rPr>
          <w:rFonts w:ascii="Times New Roman" w:hAnsi="Times New Roman" w:cs="Times New Roman"/>
        </w:rPr>
        <w:t xml:space="preserve">    </w:t>
      </w:r>
      <w:r w:rsidR="00611F65">
        <w:rPr>
          <w:rFonts w:ascii="Times New Roman" w:hAnsi="Times New Roman" w:cs="Times New Roman"/>
        </w:rPr>
        <w:t>Изменение законодательства</w:t>
      </w:r>
      <w:r w:rsidR="00185E83">
        <w:rPr>
          <w:rFonts w:ascii="Times New Roman" w:hAnsi="Times New Roman" w:cs="Times New Roman"/>
        </w:rPr>
        <w:t xml:space="preserve"> может привести к изменению условий реализации Программы. Для минимизации данного риска будет осуществляться мониторинг планируемых изменений законодательства, участие в обсуждении и анализ проектов документов, касающихся вопросов управления и распоряжения муниципальным имуществом</w:t>
      </w:r>
      <w:r w:rsidR="00D036F6">
        <w:rPr>
          <w:rFonts w:ascii="Times New Roman" w:hAnsi="Times New Roman" w:cs="Times New Roman"/>
        </w:rPr>
        <w:t xml:space="preserve"> </w:t>
      </w:r>
      <w:r w:rsidR="00185E83">
        <w:rPr>
          <w:rFonts w:ascii="Times New Roman" w:hAnsi="Times New Roman" w:cs="Times New Roman"/>
        </w:rPr>
        <w:t>и земельными ресурсами.</w:t>
      </w:r>
    </w:p>
    <w:p w:rsidR="00611F65" w:rsidRPr="00611F65" w:rsidRDefault="009D53A7" w:rsidP="00185E83">
      <w:pPr>
        <w:spacing w:after="0" w:line="240" w:lineRule="auto"/>
        <w:jc w:val="both"/>
        <w:rPr>
          <w:rFonts w:ascii="Times New Roman" w:hAnsi="Times New Roman" w:cs="Times New Roman"/>
        </w:rPr>
      </w:pPr>
      <w:r>
        <w:rPr>
          <w:rFonts w:ascii="Times New Roman" w:hAnsi="Times New Roman" w:cs="Times New Roman"/>
        </w:rPr>
        <w:t xml:space="preserve">   Сокращение бюджетного финансирования на реализацию Программы в связи с потенциально возможным дефицитом бюджета муниципального района Похвистневский приведет к невозможности выполнения поставленных задач в установленные сроки. Для минимизации риска, в случае сокращения объема финансирования Программы, будет уточняться система мероприятий и целевых показателей (индикаторов) Программы.  </w:t>
      </w:r>
      <w:r w:rsidR="00185E83">
        <w:rPr>
          <w:rFonts w:ascii="Times New Roman" w:hAnsi="Times New Roman" w:cs="Times New Roman"/>
        </w:rPr>
        <w:t xml:space="preserve"> </w:t>
      </w:r>
    </w:p>
    <w:p w:rsidR="00911F5E" w:rsidRPr="00911F5E" w:rsidRDefault="00911F5E" w:rsidP="00911F5E">
      <w:pPr>
        <w:spacing w:after="0" w:line="240" w:lineRule="auto"/>
        <w:ind w:left="710"/>
        <w:jc w:val="center"/>
        <w:rPr>
          <w:rFonts w:ascii="Times New Roman" w:hAnsi="Times New Roman" w:cs="Times New Roman"/>
          <w:b/>
        </w:rPr>
      </w:pPr>
    </w:p>
    <w:p w:rsidR="00611F65" w:rsidRPr="0037698B" w:rsidRDefault="00B65EB4" w:rsidP="0037698B">
      <w:pPr>
        <w:pStyle w:val="a5"/>
        <w:numPr>
          <w:ilvl w:val="0"/>
          <w:numId w:val="13"/>
        </w:numPr>
        <w:spacing w:after="0" w:line="240" w:lineRule="auto"/>
        <w:jc w:val="center"/>
        <w:rPr>
          <w:rFonts w:ascii="Times New Roman" w:hAnsi="Times New Roman" w:cs="Times New Roman"/>
          <w:b/>
        </w:rPr>
      </w:pPr>
      <w:r w:rsidRPr="0037698B">
        <w:rPr>
          <w:rFonts w:ascii="Times New Roman" w:hAnsi="Times New Roman" w:cs="Times New Roman"/>
          <w:b/>
        </w:rPr>
        <w:t xml:space="preserve">Ожидаемые результаты реализации программы </w:t>
      </w:r>
    </w:p>
    <w:p w:rsidR="00D036F6" w:rsidRDefault="00A74137" w:rsidP="00704848">
      <w:pPr>
        <w:pStyle w:val="a3"/>
        <w:jc w:val="both"/>
        <w:rPr>
          <w:rFonts w:ascii="Times New Roman" w:hAnsi="Times New Roman" w:cs="Times New Roman"/>
        </w:rPr>
      </w:pPr>
      <w:r>
        <w:rPr>
          <w:rFonts w:ascii="Times New Roman" w:hAnsi="Times New Roman" w:cs="Times New Roman"/>
        </w:rPr>
        <w:t xml:space="preserve">    </w:t>
      </w:r>
    </w:p>
    <w:p w:rsidR="00704848" w:rsidRPr="00704848" w:rsidRDefault="00D036F6" w:rsidP="003834A6">
      <w:pPr>
        <w:pStyle w:val="a3"/>
        <w:rPr>
          <w:rFonts w:ascii="Times New Roman" w:hAnsi="Times New Roman" w:cs="Times New Roman"/>
        </w:rPr>
      </w:pPr>
      <w:r>
        <w:rPr>
          <w:rFonts w:ascii="Times New Roman" w:hAnsi="Times New Roman" w:cs="Times New Roman"/>
        </w:rPr>
        <w:t xml:space="preserve">     </w:t>
      </w:r>
      <w:r w:rsidR="00704848" w:rsidRPr="00704848">
        <w:rPr>
          <w:rFonts w:ascii="Times New Roman" w:hAnsi="Times New Roman" w:cs="Times New Roman"/>
        </w:rPr>
        <w:t>За период с 201</w:t>
      </w:r>
      <w:r w:rsidR="00704848">
        <w:rPr>
          <w:rFonts w:ascii="Times New Roman" w:hAnsi="Times New Roman" w:cs="Times New Roman"/>
        </w:rPr>
        <w:t>5</w:t>
      </w:r>
      <w:r w:rsidR="00704848" w:rsidRPr="00704848">
        <w:rPr>
          <w:rFonts w:ascii="Times New Roman" w:hAnsi="Times New Roman" w:cs="Times New Roman"/>
        </w:rPr>
        <w:t xml:space="preserve"> по 201</w:t>
      </w:r>
      <w:r w:rsidR="00704848">
        <w:rPr>
          <w:rFonts w:ascii="Times New Roman" w:hAnsi="Times New Roman" w:cs="Times New Roman"/>
        </w:rPr>
        <w:t>9</w:t>
      </w:r>
      <w:r w:rsidR="00704848" w:rsidRPr="00704848">
        <w:rPr>
          <w:rFonts w:ascii="Times New Roman" w:hAnsi="Times New Roman" w:cs="Times New Roman"/>
        </w:rPr>
        <w:t xml:space="preserve"> годы планируется  достижение следующих результатов:</w:t>
      </w:r>
    </w:p>
    <w:p w:rsidR="00704848" w:rsidRPr="00704848" w:rsidRDefault="001E0AAD" w:rsidP="003834A6">
      <w:pPr>
        <w:pStyle w:val="a3"/>
        <w:rPr>
          <w:rFonts w:ascii="Times New Roman" w:hAnsi="Times New Roman" w:cs="Times New Roman"/>
        </w:rPr>
      </w:pPr>
      <w:r>
        <w:rPr>
          <w:rFonts w:ascii="Times New Roman" w:hAnsi="Times New Roman" w:cs="Times New Roman"/>
        </w:rPr>
        <w:t xml:space="preserve">- </w:t>
      </w:r>
      <w:r w:rsidR="00704848" w:rsidRPr="00704848">
        <w:rPr>
          <w:rFonts w:ascii="Times New Roman" w:hAnsi="Times New Roman" w:cs="Times New Roman"/>
        </w:rPr>
        <w:t xml:space="preserve">обеспечение постановки на государственный кадастровый учет объектов недвижимого имущества в </w:t>
      </w:r>
      <w:r w:rsidR="00704848" w:rsidRPr="00026CE3">
        <w:rPr>
          <w:rFonts w:ascii="Times New Roman" w:hAnsi="Times New Roman" w:cs="Times New Roman"/>
        </w:rPr>
        <w:t>количестве</w:t>
      </w:r>
      <w:r w:rsidR="00704848" w:rsidRPr="005A2E16">
        <w:rPr>
          <w:rFonts w:ascii="Times New Roman" w:hAnsi="Times New Roman" w:cs="Times New Roman"/>
          <w:highlight w:val="cyan"/>
        </w:rPr>
        <w:t xml:space="preserve">  </w:t>
      </w:r>
      <w:r w:rsidR="00026CE3">
        <w:rPr>
          <w:rFonts w:ascii="Times New Roman" w:hAnsi="Times New Roman" w:cs="Times New Roman"/>
        </w:rPr>
        <w:t>20</w:t>
      </w:r>
      <w:r w:rsidR="00704848" w:rsidRPr="00704848">
        <w:rPr>
          <w:rFonts w:ascii="Times New Roman" w:hAnsi="Times New Roman" w:cs="Times New Roman"/>
        </w:rPr>
        <w:t xml:space="preserve"> шт</w:t>
      </w:r>
      <w:r w:rsidR="001A1F12">
        <w:rPr>
          <w:rFonts w:ascii="Times New Roman" w:hAnsi="Times New Roman" w:cs="Times New Roman"/>
        </w:rPr>
        <w:t>.</w:t>
      </w:r>
      <w:r w:rsidR="00704848" w:rsidRPr="00704848">
        <w:rPr>
          <w:rFonts w:ascii="Times New Roman" w:hAnsi="Times New Roman" w:cs="Times New Roman"/>
        </w:rPr>
        <w:t>;</w:t>
      </w:r>
    </w:p>
    <w:p w:rsidR="00704848" w:rsidRPr="00704848" w:rsidRDefault="00704848" w:rsidP="003834A6">
      <w:pPr>
        <w:pStyle w:val="a3"/>
        <w:rPr>
          <w:rFonts w:ascii="Times New Roman" w:hAnsi="Times New Roman" w:cs="Times New Roman"/>
        </w:rPr>
      </w:pPr>
      <w:r w:rsidRPr="00704848">
        <w:rPr>
          <w:rFonts w:ascii="Times New Roman" w:hAnsi="Times New Roman" w:cs="Times New Roman"/>
        </w:rPr>
        <w:t xml:space="preserve">- обеспечение проведения кадастровых межевых работ в отношении </w:t>
      </w:r>
      <w:r w:rsidR="00026CE3">
        <w:rPr>
          <w:rFonts w:ascii="Times New Roman" w:hAnsi="Times New Roman" w:cs="Times New Roman"/>
        </w:rPr>
        <w:t>5</w:t>
      </w:r>
      <w:r w:rsidRPr="00704848">
        <w:rPr>
          <w:rFonts w:ascii="Times New Roman" w:hAnsi="Times New Roman" w:cs="Times New Roman"/>
        </w:rPr>
        <w:t xml:space="preserve"> земельных участков, находящихся на землях, государственная собственность на которые </w:t>
      </w:r>
      <w:r w:rsidR="001A1F12">
        <w:rPr>
          <w:rFonts w:ascii="Times New Roman" w:hAnsi="Times New Roman" w:cs="Times New Roman"/>
        </w:rPr>
        <w:t>н</w:t>
      </w:r>
      <w:r w:rsidRPr="00704848">
        <w:rPr>
          <w:rFonts w:ascii="Times New Roman" w:hAnsi="Times New Roman" w:cs="Times New Roman"/>
        </w:rPr>
        <w:t>е разграничена;</w:t>
      </w:r>
    </w:p>
    <w:p w:rsidR="00704848" w:rsidRPr="00704848" w:rsidRDefault="00704848" w:rsidP="003834A6">
      <w:pPr>
        <w:pStyle w:val="a3"/>
        <w:rPr>
          <w:rFonts w:ascii="Times New Roman" w:hAnsi="Times New Roman" w:cs="Times New Roman"/>
          <w:iCs/>
        </w:rPr>
      </w:pPr>
      <w:r w:rsidRPr="00704848">
        <w:rPr>
          <w:rFonts w:ascii="Times New Roman" w:hAnsi="Times New Roman" w:cs="Times New Roman"/>
          <w:iCs/>
        </w:rPr>
        <w:t xml:space="preserve">- обеспечение проведения </w:t>
      </w:r>
      <w:r w:rsidRPr="00026CE3">
        <w:rPr>
          <w:rFonts w:ascii="Times New Roman" w:hAnsi="Times New Roman" w:cs="Times New Roman"/>
          <w:iCs/>
        </w:rPr>
        <w:t xml:space="preserve">рыночной оценки  </w:t>
      </w:r>
      <w:r w:rsidR="001A1F12">
        <w:rPr>
          <w:rFonts w:ascii="Times New Roman" w:hAnsi="Times New Roman" w:cs="Times New Roman"/>
          <w:iCs/>
        </w:rPr>
        <w:t>25</w:t>
      </w:r>
      <w:r w:rsidRPr="00704848">
        <w:rPr>
          <w:rFonts w:ascii="Times New Roman" w:hAnsi="Times New Roman" w:cs="Times New Roman"/>
          <w:iCs/>
        </w:rPr>
        <w:t xml:space="preserve"> объектов недвижимости;</w:t>
      </w:r>
    </w:p>
    <w:p w:rsidR="00704848" w:rsidRPr="00704848" w:rsidRDefault="00704848" w:rsidP="003834A6">
      <w:pPr>
        <w:pStyle w:val="a3"/>
        <w:rPr>
          <w:rFonts w:ascii="Times New Roman" w:hAnsi="Times New Roman" w:cs="Times New Roman"/>
        </w:rPr>
      </w:pPr>
      <w:r w:rsidRPr="00704848">
        <w:rPr>
          <w:rFonts w:ascii="Times New Roman" w:hAnsi="Times New Roman" w:cs="Times New Roman"/>
        </w:rPr>
        <w:t xml:space="preserve">-обеспечение осуществления государственной регистрации прав  собственности на </w:t>
      </w:r>
      <w:r w:rsidR="00065508">
        <w:rPr>
          <w:rFonts w:ascii="Times New Roman" w:hAnsi="Times New Roman" w:cs="Times New Roman"/>
        </w:rPr>
        <w:t>25</w:t>
      </w:r>
      <w:r w:rsidRPr="00704848">
        <w:rPr>
          <w:rFonts w:ascii="Times New Roman" w:hAnsi="Times New Roman" w:cs="Times New Roman"/>
        </w:rPr>
        <w:t xml:space="preserve"> объект</w:t>
      </w:r>
      <w:r w:rsidR="00065508">
        <w:rPr>
          <w:rFonts w:ascii="Times New Roman" w:hAnsi="Times New Roman" w:cs="Times New Roman"/>
        </w:rPr>
        <w:t>ов</w:t>
      </w:r>
      <w:r w:rsidRPr="00704848">
        <w:rPr>
          <w:rFonts w:ascii="Times New Roman" w:hAnsi="Times New Roman" w:cs="Times New Roman"/>
        </w:rPr>
        <w:t xml:space="preserve"> недвижимого имущества;</w:t>
      </w:r>
    </w:p>
    <w:p w:rsidR="003834A6" w:rsidRDefault="00704848" w:rsidP="003834A6">
      <w:pPr>
        <w:pStyle w:val="a3"/>
        <w:rPr>
          <w:rFonts w:ascii="Times New Roman" w:hAnsi="Times New Roman" w:cs="Times New Roman"/>
        </w:rPr>
      </w:pPr>
      <w:r w:rsidRPr="00704848">
        <w:rPr>
          <w:rFonts w:ascii="Times New Roman" w:hAnsi="Times New Roman" w:cs="Times New Roman"/>
        </w:rPr>
        <w:t>-</w:t>
      </w:r>
      <w:r w:rsidR="00065508">
        <w:rPr>
          <w:rFonts w:ascii="Times New Roman" w:hAnsi="Times New Roman" w:cs="Times New Roman"/>
        </w:rPr>
        <w:t xml:space="preserve">повышение объема поступлений, зачисляемых в бюджет района по курируемым видам деятельности </w:t>
      </w:r>
      <w:r w:rsidRPr="00704848">
        <w:rPr>
          <w:rFonts w:ascii="Times New Roman" w:hAnsi="Times New Roman" w:cs="Times New Roman"/>
        </w:rPr>
        <w:t xml:space="preserve"> </w:t>
      </w:r>
      <w:r w:rsidRPr="00884D34">
        <w:rPr>
          <w:rFonts w:ascii="Times New Roman" w:hAnsi="Times New Roman" w:cs="Times New Roman"/>
        </w:rPr>
        <w:t xml:space="preserve">до </w:t>
      </w:r>
      <w:r w:rsidR="00065508" w:rsidRPr="00884D34">
        <w:rPr>
          <w:rFonts w:ascii="Times New Roman" w:hAnsi="Times New Roman" w:cs="Times New Roman"/>
        </w:rPr>
        <w:t>1</w:t>
      </w:r>
      <w:r w:rsidR="00884D34">
        <w:rPr>
          <w:rFonts w:ascii="Times New Roman" w:hAnsi="Times New Roman" w:cs="Times New Roman"/>
        </w:rPr>
        <w:t>5</w:t>
      </w:r>
      <w:r w:rsidRPr="00884D34">
        <w:rPr>
          <w:rFonts w:ascii="Times New Roman" w:hAnsi="Times New Roman" w:cs="Times New Roman"/>
        </w:rPr>
        <w:t>%</w:t>
      </w:r>
      <w:r w:rsidR="00065508" w:rsidRPr="00884D34">
        <w:rPr>
          <w:rFonts w:ascii="Times New Roman" w:hAnsi="Times New Roman" w:cs="Times New Roman"/>
        </w:rPr>
        <w:t>;</w:t>
      </w:r>
    </w:p>
    <w:p w:rsidR="00065508" w:rsidRDefault="00065508" w:rsidP="003834A6">
      <w:pPr>
        <w:pStyle w:val="a3"/>
        <w:rPr>
          <w:rFonts w:ascii="Times New Roman" w:hAnsi="Times New Roman" w:cs="Times New Roman"/>
        </w:rPr>
      </w:pPr>
      <w:r>
        <w:rPr>
          <w:rFonts w:ascii="Times New Roman" w:hAnsi="Times New Roman" w:cs="Times New Roman"/>
        </w:rPr>
        <w:t>-повышение собираемости доходов от арендной платы на конец отчетного года на 15%;</w:t>
      </w:r>
    </w:p>
    <w:p w:rsidR="00065508" w:rsidRDefault="00065508" w:rsidP="003834A6">
      <w:pPr>
        <w:pStyle w:val="a3"/>
        <w:rPr>
          <w:rFonts w:ascii="Times New Roman" w:hAnsi="Times New Roman" w:cs="Times New Roman"/>
        </w:rPr>
      </w:pPr>
      <w:r>
        <w:rPr>
          <w:rFonts w:ascii="Times New Roman" w:hAnsi="Times New Roman" w:cs="Times New Roman"/>
        </w:rPr>
        <w:t xml:space="preserve">- количество земельных участков, реализованных на торгах </w:t>
      </w:r>
      <w:r w:rsidR="00884D34">
        <w:rPr>
          <w:rFonts w:ascii="Times New Roman" w:hAnsi="Times New Roman" w:cs="Times New Roman"/>
        </w:rPr>
        <w:t xml:space="preserve">75 </w:t>
      </w:r>
      <w:r>
        <w:rPr>
          <w:rFonts w:ascii="Times New Roman" w:hAnsi="Times New Roman" w:cs="Times New Roman"/>
        </w:rPr>
        <w:t>шт.</w:t>
      </w:r>
    </w:p>
    <w:p w:rsidR="001E0AAD" w:rsidRDefault="001E0AAD" w:rsidP="00704848">
      <w:pPr>
        <w:pStyle w:val="a3"/>
        <w:jc w:val="both"/>
        <w:rPr>
          <w:rFonts w:ascii="Times New Roman" w:hAnsi="Times New Roman" w:cs="Times New Roman"/>
        </w:rPr>
      </w:pPr>
    </w:p>
    <w:p w:rsidR="00CB3037" w:rsidRPr="0037698B" w:rsidRDefault="00CB3037" w:rsidP="0037698B">
      <w:pPr>
        <w:pStyle w:val="a5"/>
        <w:numPr>
          <w:ilvl w:val="0"/>
          <w:numId w:val="13"/>
        </w:numPr>
        <w:tabs>
          <w:tab w:val="left" w:pos="-360"/>
          <w:tab w:val="left" w:pos="0"/>
        </w:tabs>
        <w:autoSpaceDE w:val="0"/>
        <w:autoSpaceDN w:val="0"/>
        <w:adjustRightInd w:val="0"/>
        <w:spacing w:line="240" w:lineRule="auto"/>
        <w:jc w:val="center"/>
        <w:outlineLvl w:val="1"/>
        <w:rPr>
          <w:rFonts w:ascii="Times New Roman" w:hAnsi="Times New Roman" w:cs="Times New Roman"/>
          <w:b/>
          <w:bCs/>
        </w:rPr>
      </w:pPr>
      <w:r w:rsidRPr="0037698B">
        <w:rPr>
          <w:rFonts w:ascii="Times New Roman" w:hAnsi="Times New Roman" w:cs="Times New Roman"/>
          <w:b/>
          <w:bCs/>
        </w:rPr>
        <w:t>Критерии оценки эффективности реализации программы</w:t>
      </w:r>
    </w:p>
    <w:p w:rsidR="00CB3037" w:rsidRPr="00A74137" w:rsidRDefault="00F711AC" w:rsidP="00A74137">
      <w:pPr>
        <w:pStyle w:val="a3"/>
        <w:rPr>
          <w:rFonts w:ascii="Times New Roman" w:hAnsi="Times New Roman" w:cs="Times New Roman"/>
        </w:rPr>
      </w:pPr>
      <w:r>
        <w:rPr>
          <w:rFonts w:ascii="Times New Roman" w:hAnsi="Times New Roman" w:cs="Times New Roman"/>
          <w:bCs/>
        </w:rPr>
        <w:t xml:space="preserve">     </w:t>
      </w:r>
      <w:r w:rsidR="00CB3037" w:rsidRPr="00A74137">
        <w:rPr>
          <w:rFonts w:ascii="Times New Roman" w:hAnsi="Times New Roman" w:cs="Times New Roman"/>
        </w:rPr>
        <w:t>Оценка эффективности от реализации программы производится ежегодно на основе следующих показателей:</w:t>
      </w:r>
    </w:p>
    <w:p w:rsidR="00CB3037" w:rsidRPr="00A74137" w:rsidRDefault="00A74137" w:rsidP="00A74137">
      <w:pPr>
        <w:pStyle w:val="a3"/>
        <w:rPr>
          <w:rFonts w:ascii="Times New Roman" w:hAnsi="Times New Roman" w:cs="Times New Roman"/>
        </w:rPr>
      </w:pPr>
      <w:r w:rsidRPr="00A74137">
        <w:rPr>
          <w:rFonts w:ascii="Times New Roman" w:hAnsi="Times New Roman" w:cs="Times New Roman"/>
        </w:rPr>
        <w:t xml:space="preserve">  </w:t>
      </w:r>
      <w:r w:rsidR="00CB3037" w:rsidRPr="00A74137">
        <w:rPr>
          <w:rFonts w:ascii="Times New Roman" w:hAnsi="Times New Roman" w:cs="Times New Roman"/>
        </w:rPr>
        <w:t xml:space="preserve">- </w:t>
      </w:r>
      <w:r w:rsidRPr="00A74137">
        <w:rPr>
          <w:rFonts w:ascii="Times New Roman" w:hAnsi="Times New Roman" w:cs="Times New Roman"/>
        </w:rPr>
        <w:t xml:space="preserve"> </w:t>
      </w:r>
      <w:r w:rsidR="00CB3037" w:rsidRPr="00A74137">
        <w:rPr>
          <w:rFonts w:ascii="Times New Roman" w:hAnsi="Times New Roman" w:cs="Times New Roman"/>
        </w:rPr>
        <w:t xml:space="preserve">уровень собираемости доходов от арендной </w:t>
      </w:r>
      <w:r w:rsidRPr="00A74137">
        <w:rPr>
          <w:rFonts w:ascii="Times New Roman" w:hAnsi="Times New Roman" w:cs="Times New Roman"/>
        </w:rPr>
        <w:t>платы на конец отчетного года (</w:t>
      </w:r>
      <w:r w:rsidR="00CB3037" w:rsidRPr="00A74137">
        <w:rPr>
          <w:rFonts w:ascii="Times New Roman" w:hAnsi="Times New Roman" w:cs="Times New Roman"/>
        </w:rPr>
        <w:t>на конец  отчетного года должен быть  не ниже 89%);</w:t>
      </w:r>
    </w:p>
    <w:p w:rsidR="00CB3037" w:rsidRPr="00A74137" w:rsidRDefault="00A74137" w:rsidP="00A74137">
      <w:pPr>
        <w:pStyle w:val="a3"/>
        <w:rPr>
          <w:rFonts w:ascii="Times New Roman" w:hAnsi="Times New Roman" w:cs="Times New Roman"/>
        </w:rPr>
      </w:pPr>
      <w:r w:rsidRPr="00A74137">
        <w:rPr>
          <w:rFonts w:ascii="Times New Roman" w:hAnsi="Times New Roman" w:cs="Times New Roman"/>
        </w:rPr>
        <w:lastRenderedPageBreak/>
        <w:t xml:space="preserve"> </w:t>
      </w:r>
      <w:r w:rsidR="003834A6">
        <w:rPr>
          <w:rFonts w:ascii="Times New Roman" w:hAnsi="Times New Roman" w:cs="Times New Roman"/>
        </w:rPr>
        <w:t xml:space="preserve">- </w:t>
      </w:r>
      <w:r w:rsidR="00CB3037" w:rsidRPr="00A74137">
        <w:rPr>
          <w:rFonts w:ascii="Times New Roman" w:hAnsi="Times New Roman" w:cs="Times New Roman"/>
        </w:rPr>
        <w:t>выполнение прогнозного плана  (программы) приватизации муниципального имущества;</w:t>
      </w:r>
    </w:p>
    <w:p w:rsidR="00CB3037" w:rsidRPr="00A74137" w:rsidRDefault="00A74137" w:rsidP="00A74137">
      <w:pPr>
        <w:pStyle w:val="a3"/>
        <w:rPr>
          <w:rFonts w:ascii="Times New Roman" w:hAnsi="Times New Roman" w:cs="Times New Roman"/>
        </w:rPr>
      </w:pPr>
      <w:r>
        <w:rPr>
          <w:rFonts w:ascii="Times New Roman" w:hAnsi="Times New Roman" w:cs="Times New Roman"/>
        </w:rPr>
        <w:t xml:space="preserve"> </w:t>
      </w:r>
      <w:r w:rsidR="00CB3037" w:rsidRPr="00A74137">
        <w:rPr>
          <w:rFonts w:ascii="Times New Roman" w:hAnsi="Times New Roman" w:cs="Times New Roman"/>
        </w:rPr>
        <w:t>- обеспечение осуществления государственной регистрации  права муниципальной собственности  на недвижимое имущество (включая земельные участки);</w:t>
      </w:r>
    </w:p>
    <w:p w:rsidR="00CB3037" w:rsidRPr="00A74137" w:rsidRDefault="00CB3037" w:rsidP="00A74137">
      <w:pPr>
        <w:pStyle w:val="a3"/>
        <w:rPr>
          <w:rFonts w:ascii="Times New Roman" w:hAnsi="Times New Roman" w:cs="Times New Roman"/>
        </w:rPr>
      </w:pPr>
      <w:r w:rsidRPr="00A74137">
        <w:rPr>
          <w:rFonts w:ascii="Times New Roman" w:hAnsi="Times New Roman" w:cs="Times New Roman"/>
        </w:rPr>
        <w:t>- увеличение процента реализации, количества (площади) земельных участков, проданных или сданных в аренду на торгах.</w:t>
      </w:r>
    </w:p>
    <w:p w:rsidR="00CB3037" w:rsidRPr="00A74137" w:rsidRDefault="00CB3037" w:rsidP="00A74137">
      <w:pPr>
        <w:pStyle w:val="a3"/>
        <w:rPr>
          <w:rFonts w:ascii="Times New Roman" w:hAnsi="Times New Roman" w:cs="Times New Roman"/>
        </w:rPr>
      </w:pPr>
      <w:r w:rsidRPr="00A74137">
        <w:rPr>
          <w:rFonts w:ascii="Times New Roman" w:hAnsi="Times New Roman" w:cs="Times New Roman"/>
        </w:rPr>
        <w:t>- обеспечение земельными участками льготных категорий граждан для ИЖС</w:t>
      </w:r>
      <w:r w:rsidR="00DF584A">
        <w:rPr>
          <w:rFonts w:ascii="Times New Roman" w:hAnsi="Times New Roman" w:cs="Times New Roman"/>
        </w:rPr>
        <w:t>.</w:t>
      </w:r>
    </w:p>
    <w:p w:rsidR="003F66A0" w:rsidRDefault="003F66A0" w:rsidP="00A74137">
      <w:pPr>
        <w:pStyle w:val="a3"/>
        <w:rPr>
          <w:rFonts w:ascii="Times New Roman" w:hAnsi="Times New Roman" w:cs="Times New Roman"/>
        </w:rPr>
      </w:pPr>
    </w:p>
    <w:p w:rsidR="003F66A0" w:rsidRDefault="003F66A0" w:rsidP="00A74137">
      <w:pPr>
        <w:pStyle w:val="a3"/>
        <w:rPr>
          <w:rFonts w:ascii="Times New Roman" w:hAnsi="Times New Roman" w:cs="Times New Roman"/>
        </w:rPr>
      </w:pPr>
    </w:p>
    <w:p w:rsidR="003F66A0" w:rsidRDefault="003F66A0" w:rsidP="00A74137">
      <w:pPr>
        <w:pStyle w:val="a3"/>
        <w:rPr>
          <w:rFonts w:ascii="Times New Roman" w:hAnsi="Times New Roman" w:cs="Times New Roman"/>
        </w:rPr>
      </w:pPr>
    </w:p>
    <w:p w:rsidR="003F66A0" w:rsidRDefault="003F66A0" w:rsidP="00A74137">
      <w:pPr>
        <w:pStyle w:val="a3"/>
        <w:rPr>
          <w:rFonts w:ascii="Times New Roman" w:hAnsi="Times New Roman" w:cs="Times New Roman"/>
        </w:rPr>
      </w:pPr>
    </w:p>
    <w:p w:rsidR="003F66A0" w:rsidRDefault="003F66A0" w:rsidP="00A74137">
      <w:pPr>
        <w:pStyle w:val="a3"/>
        <w:rPr>
          <w:rFonts w:ascii="Times New Roman" w:hAnsi="Times New Roman" w:cs="Times New Roman"/>
        </w:rPr>
      </w:pPr>
    </w:p>
    <w:p w:rsidR="003F66A0" w:rsidRDefault="003F66A0" w:rsidP="00A74137">
      <w:pPr>
        <w:pStyle w:val="a3"/>
        <w:rPr>
          <w:rFonts w:ascii="Times New Roman" w:hAnsi="Times New Roman" w:cs="Times New Roman"/>
        </w:rPr>
      </w:pPr>
    </w:p>
    <w:p w:rsidR="003F66A0" w:rsidRDefault="003F66A0" w:rsidP="00A74137">
      <w:pPr>
        <w:pStyle w:val="a3"/>
        <w:rPr>
          <w:rFonts w:ascii="Times New Roman" w:hAnsi="Times New Roman" w:cs="Times New Roman"/>
        </w:rPr>
      </w:pPr>
    </w:p>
    <w:p w:rsidR="003F66A0" w:rsidRDefault="003F66A0" w:rsidP="00A74137">
      <w:pPr>
        <w:pStyle w:val="a3"/>
        <w:rPr>
          <w:rFonts w:ascii="Times New Roman" w:hAnsi="Times New Roman" w:cs="Times New Roman"/>
        </w:rPr>
      </w:pPr>
    </w:p>
    <w:p w:rsidR="003F66A0" w:rsidRDefault="003F66A0" w:rsidP="00A74137">
      <w:pPr>
        <w:pStyle w:val="a3"/>
        <w:rPr>
          <w:rFonts w:ascii="Times New Roman" w:hAnsi="Times New Roman" w:cs="Times New Roman"/>
        </w:rPr>
      </w:pPr>
    </w:p>
    <w:p w:rsidR="003F66A0" w:rsidRDefault="003F66A0" w:rsidP="00A74137">
      <w:pPr>
        <w:pStyle w:val="a3"/>
        <w:rPr>
          <w:rFonts w:ascii="Times New Roman" w:hAnsi="Times New Roman" w:cs="Times New Roman"/>
        </w:rPr>
      </w:pPr>
    </w:p>
    <w:p w:rsidR="003F66A0" w:rsidRDefault="003F66A0" w:rsidP="00A74137">
      <w:pPr>
        <w:pStyle w:val="a3"/>
        <w:rPr>
          <w:rFonts w:ascii="Times New Roman" w:hAnsi="Times New Roman" w:cs="Times New Roman"/>
        </w:rPr>
      </w:pPr>
    </w:p>
    <w:p w:rsidR="003F66A0" w:rsidRDefault="003F66A0" w:rsidP="00A74137">
      <w:pPr>
        <w:pStyle w:val="a3"/>
        <w:rPr>
          <w:rFonts w:ascii="Times New Roman" w:hAnsi="Times New Roman" w:cs="Times New Roman"/>
        </w:rPr>
      </w:pPr>
    </w:p>
    <w:p w:rsidR="003F66A0" w:rsidRDefault="003F66A0" w:rsidP="00A74137">
      <w:pPr>
        <w:pStyle w:val="a3"/>
        <w:rPr>
          <w:rFonts w:ascii="Times New Roman" w:hAnsi="Times New Roman" w:cs="Times New Roman"/>
        </w:rPr>
      </w:pPr>
    </w:p>
    <w:p w:rsidR="003F66A0" w:rsidRDefault="003F66A0" w:rsidP="00A74137">
      <w:pPr>
        <w:pStyle w:val="a3"/>
        <w:rPr>
          <w:rFonts w:ascii="Times New Roman" w:hAnsi="Times New Roman" w:cs="Times New Roman"/>
        </w:rPr>
      </w:pPr>
    </w:p>
    <w:p w:rsidR="003F66A0" w:rsidRDefault="003F66A0" w:rsidP="00A74137">
      <w:pPr>
        <w:pStyle w:val="a3"/>
        <w:rPr>
          <w:rFonts w:ascii="Times New Roman" w:hAnsi="Times New Roman" w:cs="Times New Roman"/>
        </w:rPr>
      </w:pPr>
    </w:p>
    <w:p w:rsidR="00D369C2" w:rsidRDefault="00D369C2" w:rsidP="003F66A0">
      <w:pPr>
        <w:pStyle w:val="a3"/>
        <w:jc w:val="right"/>
        <w:rPr>
          <w:rFonts w:ascii="Times New Roman" w:hAnsi="Times New Roman" w:cs="Times New Roman"/>
        </w:rPr>
        <w:sectPr w:rsidR="00D369C2" w:rsidSect="00801F80">
          <w:pgSz w:w="11906" w:h="16838"/>
          <w:pgMar w:top="567" w:right="510" w:bottom="567" w:left="510" w:header="709" w:footer="709" w:gutter="510"/>
          <w:cols w:space="708"/>
          <w:docGrid w:linePitch="360"/>
        </w:sectPr>
      </w:pPr>
    </w:p>
    <w:p w:rsidR="003F66A0" w:rsidRDefault="003F66A0" w:rsidP="003F66A0">
      <w:pPr>
        <w:pStyle w:val="a3"/>
        <w:jc w:val="right"/>
        <w:rPr>
          <w:rFonts w:ascii="Times New Roman" w:hAnsi="Times New Roman" w:cs="Times New Roman"/>
        </w:rPr>
      </w:pPr>
      <w:r w:rsidRPr="003F66A0">
        <w:rPr>
          <w:rFonts w:ascii="Times New Roman" w:hAnsi="Times New Roman" w:cs="Times New Roman"/>
        </w:rPr>
        <w:lastRenderedPageBreak/>
        <w:t>Приложение 1</w:t>
      </w:r>
      <w:r>
        <w:rPr>
          <w:rFonts w:ascii="Times New Roman" w:hAnsi="Times New Roman" w:cs="Times New Roman"/>
        </w:rPr>
        <w:t xml:space="preserve"> </w:t>
      </w:r>
    </w:p>
    <w:p w:rsidR="002F3751" w:rsidRDefault="002F3751" w:rsidP="003F66A0">
      <w:pPr>
        <w:pStyle w:val="a3"/>
        <w:jc w:val="right"/>
        <w:rPr>
          <w:rFonts w:ascii="Times New Roman" w:hAnsi="Times New Roman" w:cs="Times New Roman"/>
        </w:rPr>
      </w:pPr>
      <w:r>
        <w:rPr>
          <w:rFonts w:ascii="Times New Roman" w:hAnsi="Times New Roman" w:cs="Times New Roman"/>
        </w:rPr>
        <w:t xml:space="preserve">к </w:t>
      </w:r>
      <w:r w:rsidR="002932A0">
        <w:rPr>
          <w:rFonts w:ascii="Times New Roman" w:hAnsi="Times New Roman" w:cs="Times New Roman"/>
        </w:rPr>
        <w:t>м</w:t>
      </w:r>
      <w:r>
        <w:rPr>
          <w:rFonts w:ascii="Times New Roman" w:hAnsi="Times New Roman" w:cs="Times New Roman"/>
        </w:rPr>
        <w:t xml:space="preserve">униципальной Программе «Управление </w:t>
      </w:r>
    </w:p>
    <w:p w:rsidR="00394457" w:rsidRDefault="00394457" w:rsidP="003F66A0">
      <w:pPr>
        <w:pStyle w:val="a3"/>
        <w:jc w:val="right"/>
        <w:rPr>
          <w:rFonts w:ascii="Times New Roman" w:hAnsi="Times New Roman" w:cs="Times New Roman"/>
        </w:rPr>
      </w:pPr>
      <w:r>
        <w:rPr>
          <w:rFonts w:ascii="Times New Roman" w:hAnsi="Times New Roman" w:cs="Times New Roman"/>
        </w:rPr>
        <w:t xml:space="preserve">и распоряжение муниципальным имуществом </w:t>
      </w:r>
    </w:p>
    <w:p w:rsidR="00394457" w:rsidRDefault="00394457" w:rsidP="003F66A0">
      <w:pPr>
        <w:pStyle w:val="a3"/>
        <w:jc w:val="right"/>
        <w:rPr>
          <w:rFonts w:ascii="Times New Roman" w:hAnsi="Times New Roman" w:cs="Times New Roman"/>
        </w:rPr>
      </w:pPr>
      <w:r>
        <w:rPr>
          <w:rFonts w:ascii="Times New Roman" w:hAnsi="Times New Roman" w:cs="Times New Roman"/>
        </w:rPr>
        <w:t xml:space="preserve">муниципального района Похвистневский Самарской области </w:t>
      </w:r>
    </w:p>
    <w:p w:rsidR="00E06028" w:rsidRDefault="00394457" w:rsidP="003F66A0">
      <w:pPr>
        <w:pStyle w:val="a3"/>
        <w:jc w:val="right"/>
        <w:rPr>
          <w:rFonts w:ascii="Times New Roman" w:hAnsi="Times New Roman" w:cs="Times New Roman"/>
        </w:rPr>
      </w:pPr>
      <w:r>
        <w:rPr>
          <w:rFonts w:ascii="Times New Roman" w:hAnsi="Times New Roman" w:cs="Times New Roman"/>
        </w:rPr>
        <w:t>на 2015-2019 годы»</w:t>
      </w:r>
    </w:p>
    <w:p w:rsidR="00394457" w:rsidRPr="00D7300E" w:rsidRDefault="00E06028" w:rsidP="00E06028">
      <w:pPr>
        <w:pStyle w:val="a3"/>
        <w:jc w:val="center"/>
        <w:rPr>
          <w:rFonts w:ascii="Times New Roman" w:hAnsi="Times New Roman" w:cs="Times New Roman"/>
          <w:b/>
          <w:szCs w:val="28"/>
        </w:rPr>
      </w:pPr>
      <w:r w:rsidRPr="00D7300E">
        <w:rPr>
          <w:rFonts w:ascii="Times New Roman" w:hAnsi="Times New Roman" w:cs="Times New Roman"/>
          <w:b/>
          <w:szCs w:val="28"/>
        </w:rPr>
        <w:t>Объем финансовых ресурсов, необходимых для реализации муниципальной Программы</w:t>
      </w:r>
    </w:p>
    <w:p w:rsidR="00E06028" w:rsidRPr="00D7300E" w:rsidRDefault="00E06028" w:rsidP="00E06028">
      <w:pPr>
        <w:pStyle w:val="a3"/>
        <w:jc w:val="center"/>
        <w:rPr>
          <w:rFonts w:ascii="Times New Roman" w:hAnsi="Times New Roman" w:cs="Times New Roman"/>
          <w:b/>
          <w:szCs w:val="28"/>
        </w:rPr>
      </w:pPr>
      <w:r w:rsidRPr="00D7300E">
        <w:rPr>
          <w:rFonts w:ascii="Times New Roman" w:hAnsi="Times New Roman" w:cs="Times New Roman"/>
          <w:b/>
          <w:szCs w:val="28"/>
        </w:rPr>
        <w:t>«Управление и распоряжение муниципальным имуществом муниципального района</w:t>
      </w:r>
    </w:p>
    <w:p w:rsidR="003F66A0" w:rsidRPr="005A20FD" w:rsidRDefault="00E06028" w:rsidP="005A20FD">
      <w:pPr>
        <w:pStyle w:val="a3"/>
        <w:jc w:val="center"/>
        <w:rPr>
          <w:rFonts w:ascii="Times New Roman" w:hAnsi="Times New Roman" w:cs="Times New Roman"/>
          <w:b/>
          <w:szCs w:val="28"/>
        </w:rPr>
      </w:pPr>
      <w:r w:rsidRPr="00D7300E">
        <w:rPr>
          <w:rFonts w:ascii="Times New Roman" w:hAnsi="Times New Roman" w:cs="Times New Roman"/>
          <w:b/>
          <w:szCs w:val="28"/>
        </w:rPr>
        <w:t xml:space="preserve">Похвистневский Самарской области на 2015-2019 годы» </w:t>
      </w:r>
    </w:p>
    <w:tbl>
      <w:tblPr>
        <w:tblStyle w:val="a4"/>
        <w:tblW w:w="0" w:type="auto"/>
        <w:tblLook w:val="04A0"/>
      </w:tblPr>
      <w:tblGrid>
        <w:gridCol w:w="1387"/>
        <w:gridCol w:w="5384"/>
        <w:gridCol w:w="1275"/>
        <w:gridCol w:w="1134"/>
        <w:gridCol w:w="1134"/>
        <w:gridCol w:w="1134"/>
        <w:gridCol w:w="1082"/>
      </w:tblGrid>
      <w:tr w:rsidR="00FD24C3" w:rsidRPr="00D7300E" w:rsidTr="00281425">
        <w:tc>
          <w:tcPr>
            <w:tcW w:w="1387" w:type="dxa"/>
            <w:vMerge w:val="restart"/>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 п.п.</w:t>
            </w:r>
          </w:p>
        </w:tc>
        <w:tc>
          <w:tcPr>
            <w:tcW w:w="5384" w:type="dxa"/>
            <w:vMerge w:val="restart"/>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Наименование основного мероприятия</w:t>
            </w:r>
          </w:p>
        </w:tc>
        <w:tc>
          <w:tcPr>
            <w:tcW w:w="5759" w:type="dxa"/>
            <w:gridSpan w:val="5"/>
          </w:tcPr>
          <w:p w:rsidR="00FD24C3" w:rsidRPr="00D7300E" w:rsidRDefault="00FD24C3" w:rsidP="00B24B4E">
            <w:pPr>
              <w:pStyle w:val="a3"/>
              <w:jc w:val="center"/>
              <w:rPr>
                <w:rFonts w:ascii="Times New Roman" w:hAnsi="Times New Roman" w:cs="Times New Roman"/>
                <w:b/>
              </w:rPr>
            </w:pPr>
            <w:r w:rsidRPr="00D7300E">
              <w:rPr>
                <w:rFonts w:ascii="Times New Roman" w:hAnsi="Times New Roman" w:cs="Times New Roman"/>
                <w:b/>
              </w:rPr>
              <w:t>Предполагаемый объем финансирования Программы, в том числе по годам:</w:t>
            </w:r>
          </w:p>
        </w:tc>
      </w:tr>
      <w:tr w:rsidR="00FD24C3" w:rsidRPr="00D7300E" w:rsidTr="00281425">
        <w:tc>
          <w:tcPr>
            <w:tcW w:w="1387" w:type="dxa"/>
            <w:vMerge/>
          </w:tcPr>
          <w:p w:rsidR="00FD24C3" w:rsidRPr="00D7300E" w:rsidRDefault="00FD24C3" w:rsidP="00A74137">
            <w:pPr>
              <w:pStyle w:val="a3"/>
              <w:rPr>
                <w:rFonts w:ascii="Times New Roman" w:hAnsi="Times New Roman" w:cs="Times New Roman"/>
                <w:b/>
              </w:rPr>
            </w:pPr>
          </w:p>
        </w:tc>
        <w:tc>
          <w:tcPr>
            <w:tcW w:w="5384" w:type="dxa"/>
            <w:vMerge/>
          </w:tcPr>
          <w:p w:rsidR="00FD24C3" w:rsidRPr="00D7300E" w:rsidRDefault="00FD24C3" w:rsidP="00A74137">
            <w:pPr>
              <w:pStyle w:val="a3"/>
              <w:rPr>
                <w:rFonts w:ascii="Times New Roman" w:hAnsi="Times New Roman" w:cs="Times New Roman"/>
                <w:b/>
              </w:rPr>
            </w:pPr>
          </w:p>
        </w:tc>
        <w:tc>
          <w:tcPr>
            <w:tcW w:w="1275" w:type="dxa"/>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2015 год</w:t>
            </w:r>
          </w:p>
        </w:tc>
        <w:tc>
          <w:tcPr>
            <w:tcW w:w="1134" w:type="dxa"/>
          </w:tcPr>
          <w:p w:rsidR="00FD24C3" w:rsidRPr="00D7300E" w:rsidRDefault="00FD24C3" w:rsidP="00B24B4E">
            <w:pPr>
              <w:pStyle w:val="a3"/>
              <w:rPr>
                <w:rFonts w:ascii="Times New Roman" w:hAnsi="Times New Roman" w:cs="Times New Roman"/>
                <w:b/>
              </w:rPr>
            </w:pPr>
            <w:r w:rsidRPr="00D7300E">
              <w:rPr>
                <w:rFonts w:ascii="Times New Roman" w:hAnsi="Times New Roman" w:cs="Times New Roman"/>
                <w:b/>
              </w:rPr>
              <w:t>2016 год</w:t>
            </w:r>
          </w:p>
        </w:tc>
        <w:tc>
          <w:tcPr>
            <w:tcW w:w="1134" w:type="dxa"/>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2017 год</w:t>
            </w:r>
          </w:p>
        </w:tc>
        <w:tc>
          <w:tcPr>
            <w:tcW w:w="1134" w:type="dxa"/>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2018 год</w:t>
            </w:r>
          </w:p>
        </w:tc>
        <w:tc>
          <w:tcPr>
            <w:tcW w:w="1082" w:type="dxa"/>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2019 год</w:t>
            </w:r>
          </w:p>
        </w:tc>
      </w:tr>
      <w:tr w:rsidR="00340C67" w:rsidTr="00281425">
        <w:tc>
          <w:tcPr>
            <w:tcW w:w="1387"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1</w:t>
            </w:r>
          </w:p>
        </w:tc>
        <w:tc>
          <w:tcPr>
            <w:tcW w:w="5384"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2</w:t>
            </w:r>
          </w:p>
        </w:tc>
        <w:tc>
          <w:tcPr>
            <w:tcW w:w="1275"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3</w:t>
            </w:r>
          </w:p>
        </w:tc>
        <w:tc>
          <w:tcPr>
            <w:tcW w:w="1134"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4</w:t>
            </w:r>
          </w:p>
        </w:tc>
        <w:tc>
          <w:tcPr>
            <w:tcW w:w="1134"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5</w:t>
            </w:r>
          </w:p>
        </w:tc>
        <w:tc>
          <w:tcPr>
            <w:tcW w:w="1134"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6</w:t>
            </w:r>
          </w:p>
        </w:tc>
        <w:tc>
          <w:tcPr>
            <w:tcW w:w="1082"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7</w:t>
            </w:r>
          </w:p>
        </w:tc>
      </w:tr>
      <w:tr w:rsidR="009A281C" w:rsidTr="00281425">
        <w:tc>
          <w:tcPr>
            <w:tcW w:w="1387" w:type="dxa"/>
          </w:tcPr>
          <w:p w:rsidR="009A281C" w:rsidRDefault="00941373" w:rsidP="00A74137">
            <w:pPr>
              <w:pStyle w:val="a3"/>
              <w:rPr>
                <w:rFonts w:ascii="Times New Roman" w:hAnsi="Times New Roman" w:cs="Times New Roman"/>
              </w:rPr>
            </w:pPr>
            <w:r>
              <w:rPr>
                <w:rFonts w:ascii="Times New Roman" w:hAnsi="Times New Roman" w:cs="Times New Roman"/>
              </w:rPr>
              <w:t>1.</w:t>
            </w:r>
          </w:p>
        </w:tc>
        <w:tc>
          <w:tcPr>
            <w:tcW w:w="5384" w:type="dxa"/>
          </w:tcPr>
          <w:p w:rsidR="009A281C" w:rsidRPr="00D7300E" w:rsidRDefault="009A281C" w:rsidP="006235B4">
            <w:pPr>
              <w:pStyle w:val="a3"/>
              <w:rPr>
                <w:rFonts w:ascii="Times New Roman" w:hAnsi="Times New Roman" w:cs="Times New Roman"/>
                <w:b/>
              </w:rPr>
            </w:pPr>
            <w:r>
              <w:rPr>
                <w:rFonts w:ascii="Times New Roman" w:hAnsi="Times New Roman" w:cs="Times New Roman"/>
                <w:b/>
              </w:rPr>
              <w:t>Программа</w:t>
            </w:r>
            <w:r w:rsidR="006235B4">
              <w:rPr>
                <w:rFonts w:ascii="Times New Roman" w:hAnsi="Times New Roman" w:cs="Times New Roman"/>
                <w:b/>
              </w:rPr>
              <w:t xml:space="preserve"> «Управление и распоряжение муниципальным имуществом муниципального района Похвистневский Самарской области на 2015-2019 годы»</w:t>
            </w:r>
          </w:p>
        </w:tc>
        <w:tc>
          <w:tcPr>
            <w:tcW w:w="1275" w:type="dxa"/>
          </w:tcPr>
          <w:p w:rsidR="009A281C" w:rsidRPr="00D7300E" w:rsidRDefault="005A20FD" w:rsidP="00D7300E">
            <w:pPr>
              <w:pStyle w:val="a3"/>
              <w:jc w:val="center"/>
              <w:rPr>
                <w:rFonts w:ascii="Times New Roman" w:hAnsi="Times New Roman" w:cs="Times New Roman"/>
                <w:b/>
              </w:rPr>
            </w:pPr>
            <w:r>
              <w:rPr>
                <w:rFonts w:ascii="Times New Roman" w:hAnsi="Times New Roman" w:cs="Times New Roman"/>
                <w:b/>
              </w:rPr>
              <w:t>2610,6</w:t>
            </w:r>
          </w:p>
        </w:tc>
        <w:tc>
          <w:tcPr>
            <w:tcW w:w="1134" w:type="dxa"/>
          </w:tcPr>
          <w:p w:rsidR="009A281C" w:rsidRPr="00D7300E" w:rsidRDefault="005A20FD" w:rsidP="00D7300E">
            <w:pPr>
              <w:pStyle w:val="a3"/>
              <w:jc w:val="center"/>
              <w:rPr>
                <w:rFonts w:ascii="Times New Roman" w:hAnsi="Times New Roman" w:cs="Times New Roman"/>
                <w:b/>
              </w:rPr>
            </w:pPr>
            <w:r>
              <w:rPr>
                <w:rFonts w:ascii="Times New Roman" w:hAnsi="Times New Roman" w:cs="Times New Roman"/>
                <w:b/>
              </w:rPr>
              <w:t>2426,6</w:t>
            </w:r>
          </w:p>
        </w:tc>
        <w:tc>
          <w:tcPr>
            <w:tcW w:w="1134" w:type="dxa"/>
          </w:tcPr>
          <w:p w:rsidR="009A281C" w:rsidRPr="00D7300E" w:rsidRDefault="005A20FD" w:rsidP="00D7300E">
            <w:pPr>
              <w:pStyle w:val="a3"/>
              <w:jc w:val="center"/>
              <w:rPr>
                <w:rFonts w:ascii="Times New Roman" w:hAnsi="Times New Roman" w:cs="Times New Roman"/>
                <w:b/>
              </w:rPr>
            </w:pPr>
            <w:r>
              <w:rPr>
                <w:rFonts w:ascii="Times New Roman" w:hAnsi="Times New Roman" w:cs="Times New Roman"/>
                <w:b/>
              </w:rPr>
              <w:t>2426,6</w:t>
            </w:r>
          </w:p>
        </w:tc>
        <w:tc>
          <w:tcPr>
            <w:tcW w:w="1134" w:type="dxa"/>
          </w:tcPr>
          <w:p w:rsidR="009A281C" w:rsidRPr="00D7300E" w:rsidRDefault="005A20FD" w:rsidP="00D7300E">
            <w:pPr>
              <w:pStyle w:val="a3"/>
              <w:jc w:val="center"/>
              <w:rPr>
                <w:rFonts w:ascii="Times New Roman" w:hAnsi="Times New Roman" w:cs="Times New Roman"/>
                <w:b/>
              </w:rPr>
            </w:pPr>
            <w:r>
              <w:rPr>
                <w:rFonts w:ascii="Times New Roman" w:hAnsi="Times New Roman" w:cs="Times New Roman"/>
                <w:b/>
              </w:rPr>
              <w:t>2426,6</w:t>
            </w:r>
          </w:p>
        </w:tc>
        <w:tc>
          <w:tcPr>
            <w:tcW w:w="1082" w:type="dxa"/>
          </w:tcPr>
          <w:p w:rsidR="009A281C" w:rsidRPr="00D7300E" w:rsidRDefault="005A20FD" w:rsidP="00D7300E">
            <w:pPr>
              <w:pStyle w:val="a3"/>
              <w:jc w:val="center"/>
              <w:rPr>
                <w:rFonts w:ascii="Times New Roman" w:hAnsi="Times New Roman" w:cs="Times New Roman"/>
                <w:b/>
              </w:rPr>
            </w:pPr>
            <w:r>
              <w:rPr>
                <w:rFonts w:ascii="Times New Roman" w:hAnsi="Times New Roman" w:cs="Times New Roman"/>
                <w:b/>
              </w:rPr>
              <w:t>2426,6</w:t>
            </w:r>
          </w:p>
        </w:tc>
      </w:tr>
      <w:tr w:rsidR="003970A6" w:rsidTr="00281425">
        <w:tc>
          <w:tcPr>
            <w:tcW w:w="1387" w:type="dxa"/>
          </w:tcPr>
          <w:p w:rsidR="003970A6" w:rsidRDefault="003970A6" w:rsidP="00A74137">
            <w:pPr>
              <w:pStyle w:val="a3"/>
              <w:rPr>
                <w:rFonts w:ascii="Times New Roman" w:hAnsi="Times New Roman" w:cs="Times New Roman"/>
              </w:rPr>
            </w:pPr>
          </w:p>
        </w:tc>
        <w:tc>
          <w:tcPr>
            <w:tcW w:w="5384" w:type="dxa"/>
          </w:tcPr>
          <w:p w:rsidR="003970A6" w:rsidRPr="003970A6" w:rsidRDefault="003970A6" w:rsidP="00B13889">
            <w:pPr>
              <w:pStyle w:val="a3"/>
              <w:rPr>
                <w:rFonts w:ascii="Times New Roman" w:hAnsi="Times New Roman" w:cs="Times New Roman"/>
                <w:b/>
              </w:rPr>
            </w:pPr>
            <w:r>
              <w:rPr>
                <w:rFonts w:ascii="Times New Roman" w:hAnsi="Times New Roman" w:cs="Times New Roman"/>
                <w:b/>
              </w:rPr>
              <w:t xml:space="preserve">Подпрограмма </w:t>
            </w:r>
            <w:r>
              <w:rPr>
                <w:rFonts w:ascii="Times New Roman" w:hAnsi="Times New Roman" w:cs="Times New Roman"/>
                <w:b/>
                <w:lang w:val="en-US"/>
              </w:rPr>
              <w:t>I</w:t>
            </w:r>
            <w:r w:rsidRPr="00B13889">
              <w:rPr>
                <w:rFonts w:ascii="Times New Roman" w:hAnsi="Times New Roman" w:cs="Times New Roman"/>
                <w:b/>
              </w:rPr>
              <w:t xml:space="preserve"> </w:t>
            </w:r>
            <w:r w:rsidR="00B13889">
              <w:rPr>
                <w:rFonts w:ascii="Times New Roman" w:hAnsi="Times New Roman" w:cs="Times New Roman"/>
                <w:b/>
              </w:rPr>
              <w:t>«Оценка недвижимости, признания и регулирование отношений муниципальной собственности»</w:t>
            </w:r>
          </w:p>
        </w:tc>
        <w:tc>
          <w:tcPr>
            <w:tcW w:w="1275" w:type="dxa"/>
          </w:tcPr>
          <w:p w:rsidR="003970A6" w:rsidRDefault="003970A6" w:rsidP="00D7300E">
            <w:pPr>
              <w:pStyle w:val="a3"/>
              <w:jc w:val="center"/>
              <w:rPr>
                <w:rFonts w:ascii="Times New Roman" w:hAnsi="Times New Roman" w:cs="Times New Roman"/>
                <w:b/>
              </w:rPr>
            </w:pPr>
          </w:p>
        </w:tc>
        <w:tc>
          <w:tcPr>
            <w:tcW w:w="1134" w:type="dxa"/>
          </w:tcPr>
          <w:p w:rsidR="003970A6" w:rsidRDefault="003970A6" w:rsidP="00D7300E">
            <w:pPr>
              <w:pStyle w:val="a3"/>
              <w:jc w:val="center"/>
              <w:rPr>
                <w:rFonts w:ascii="Times New Roman" w:hAnsi="Times New Roman" w:cs="Times New Roman"/>
                <w:b/>
              </w:rPr>
            </w:pPr>
          </w:p>
        </w:tc>
        <w:tc>
          <w:tcPr>
            <w:tcW w:w="1134" w:type="dxa"/>
          </w:tcPr>
          <w:p w:rsidR="003970A6" w:rsidRDefault="003970A6" w:rsidP="00D7300E">
            <w:pPr>
              <w:pStyle w:val="a3"/>
              <w:jc w:val="center"/>
              <w:rPr>
                <w:rFonts w:ascii="Times New Roman" w:hAnsi="Times New Roman" w:cs="Times New Roman"/>
                <w:b/>
              </w:rPr>
            </w:pPr>
          </w:p>
        </w:tc>
        <w:tc>
          <w:tcPr>
            <w:tcW w:w="1134" w:type="dxa"/>
          </w:tcPr>
          <w:p w:rsidR="003970A6" w:rsidRDefault="003970A6" w:rsidP="00D7300E">
            <w:pPr>
              <w:pStyle w:val="a3"/>
              <w:jc w:val="center"/>
              <w:rPr>
                <w:rFonts w:ascii="Times New Roman" w:hAnsi="Times New Roman" w:cs="Times New Roman"/>
                <w:b/>
              </w:rPr>
            </w:pPr>
          </w:p>
        </w:tc>
        <w:tc>
          <w:tcPr>
            <w:tcW w:w="1082" w:type="dxa"/>
          </w:tcPr>
          <w:p w:rsidR="003970A6" w:rsidRDefault="003970A6" w:rsidP="00D7300E">
            <w:pPr>
              <w:pStyle w:val="a3"/>
              <w:jc w:val="center"/>
              <w:rPr>
                <w:rFonts w:ascii="Times New Roman" w:hAnsi="Times New Roman" w:cs="Times New Roman"/>
                <w:b/>
              </w:rPr>
            </w:pPr>
          </w:p>
        </w:tc>
      </w:tr>
      <w:tr w:rsidR="00FD24C3" w:rsidTr="00281425">
        <w:tc>
          <w:tcPr>
            <w:tcW w:w="1387" w:type="dxa"/>
          </w:tcPr>
          <w:p w:rsidR="00FD24C3" w:rsidRDefault="00281425"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1</w:t>
            </w:r>
          </w:p>
        </w:tc>
        <w:tc>
          <w:tcPr>
            <w:tcW w:w="5384" w:type="dxa"/>
          </w:tcPr>
          <w:p w:rsidR="00FD24C3" w:rsidRPr="00D7300E" w:rsidRDefault="00281425" w:rsidP="005A20FD">
            <w:pPr>
              <w:pStyle w:val="a3"/>
              <w:rPr>
                <w:rFonts w:ascii="Times New Roman" w:hAnsi="Times New Roman" w:cs="Times New Roman"/>
                <w:b/>
              </w:rPr>
            </w:pPr>
            <w:r w:rsidRPr="00D7300E">
              <w:rPr>
                <w:rFonts w:ascii="Times New Roman" w:hAnsi="Times New Roman" w:cs="Times New Roman"/>
                <w:b/>
              </w:rPr>
              <w:t xml:space="preserve">Всего на реализацию </w:t>
            </w:r>
            <w:r w:rsidR="005A20FD">
              <w:rPr>
                <w:rFonts w:ascii="Times New Roman" w:hAnsi="Times New Roman" w:cs="Times New Roman"/>
                <w:b/>
              </w:rPr>
              <w:t>Подп</w:t>
            </w:r>
            <w:r w:rsidRPr="00D7300E">
              <w:rPr>
                <w:rFonts w:ascii="Times New Roman" w:hAnsi="Times New Roman" w:cs="Times New Roman"/>
                <w:b/>
              </w:rPr>
              <w:t>рограммы</w:t>
            </w:r>
            <w:r w:rsidR="005A20FD">
              <w:rPr>
                <w:rFonts w:ascii="Times New Roman" w:hAnsi="Times New Roman" w:cs="Times New Roman"/>
                <w:b/>
              </w:rPr>
              <w:t xml:space="preserve"> </w:t>
            </w:r>
            <w:r w:rsidR="005A20FD">
              <w:rPr>
                <w:rFonts w:ascii="Times New Roman" w:hAnsi="Times New Roman" w:cs="Times New Roman"/>
                <w:b/>
                <w:lang w:val="en-US"/>
              </w:rPr>
              <w:t>I</w:t>
            </w:r>
            <w:r w:rsidR="00812BCA">
              <w:rPr>
                <w:rFonts w:ascii="Times New Roman" w:hAnsi="Times New Roman" w:cs="Times New Roman"/>
                <w:b/>
              </w:rPr>
              <w:t>, в том числе</w:t>
            </w:r>
            <w:r w:rsidR="00D7300E">
              <w:rPr>
                <w:rFonts w:ascii="Times New Roman" w:hAnsi="Times New Roman" w:cs="Times New Roman"/>
                <w:b/>
              </w:rPr>
              <w:t>:</w:t>
            </w:r>
          </w:p>
        </w:tc>
        <w:tc>
          <w:tcPr>
            <w:tcW w:w="1275" w:type="dxa"/>
          </w:tcPr>
          <w:p w:rsidR="00FD24C3" w:rsidRPr="00D7300E" w:rsidRDefault="00D7300E" w:rsidP="00D7300E">
            <w:pPr>
              <w:pStyle w:val="a3"/>
              <w:jc w:val="center"/>
              <w:rPr>
                <w:rFonts w:ascii="Times New Roman" w:hAnsi="Times New Roman" w:cs="Times New Roman"/>
                <w:b/>
              </w:rPr>
            </w:pPr>
            <w:r w:rsidRPr="00D7300E">
              <w:rPr>
                <w:rFonts w:ascii="Times New Roman" w:hAnsi="Times New Roman" w:cs="Times New Roman"/>
                <w:b/>
              </w:rPr>
              <w:t>600,00</w:t>
            </w:r>
          </w:p>
        </w:tc>
        <w:tc>
          <w:tcPr>
            <w:tcW w:w="1134" w:type="dxa"/>
          </w:tcPr>
          <w:p w:rsidR="00FD24C3" w:rsidRPr="00D7300E" w:rsidRDefault="00D7300E" w:rsidP="00D86345">
            <w:pPr>
              <w:pStyle w:val="a3"/>
              <w:jc w:val="center"/>
              <w:rPr>
                <w:rFonts w:ascii="Times New Roman" w:hAnsi="Times New Roman" w:cs="Times New Roman"/>
                <w:b/>
              </w:rPr>
            </w:pPr>
            <w:r w:rsidRPr="00D7300E">
              <w:rPr>
                <w:rFonts w:ascii="Times New Roman" w:hAnsi="Times New Roman" w:cs="Times New Roman"/>
                <w:b/>
              </w:rPr>
              <w:t>4</w:t>
            </w:r>
            <w:r w:rsidR="00D86345">
              <w:rPr>
                <w:rFonts w:ascii="Times New Roman" w:hAnsi="Times New Roman" w:cs="Times New Roman"/>
                <w:b/>
              </w:rPr>
              <w:t>16</w:t>
            </w:r>
            <w:r w:rsidRPr="00D7300E">
              <w:rPr>
                <w:rFonts w:ascii="Times New Roman" w:hAnsi="Times New Roman" w:cs="Times New Roman"/>
                <w:b/>
              </w:rPr>
              <w:t>,00</w:t>
            </w:r>
          </w:p>
        </w:tc>
        <w:tc>
          <w:tcPr>
            <w:tcW w:w="1134" w:type="dxa"/>
          </w:tcPr>
          <w:p w:rsidR="00FD24C3" w:rsidRPr="00D7300E" w:rsidRDefault="00D7300E" w:rsidP="00D86345">
            <w:pPr>
              <w:pStyle w:val="a3"/>
              <w:jc w:val="center"/>
              <w:rPr>
                <w:rFonts w:ascii="Times New Roman" w:hAnsi="Times New Roman" w:cs="Times New Roman"/>
                <w:b/>
              </w:rPr>
            </w:pPr>
            <w:r w:rsidRPr="00D7300E">
              <w:rPr>
                <w:rFonts w:ascii="Times New Roman" w:hAnsi="Times New Roman" w:cs="Times New Roman"/>
                <w:b/>
              </w:rPr>
              <w:t>4</w:t>
            </w:r>
            <w:r w:rsidR="00D86345">
              <w:rPr>
                <w:rFonts w:ascii="Times New Roman" w:hAnsi="Times New Roman" w:cs="Times New Roman"/>
                <w:b/>
              </w:rPr>
              <w:t>1</w:t>
            </w:r>
            <w:r w:rsidRPr="00D7300E">
              <w:rPr>
                <w:rFonts w:ascii="Times New Roman" w:hAnsi="Times New Roman" w:cs="Times New Roman"/>
                <w:b/>
              </w:rPr>
              <w:t>6,00</w:t>
            </w:r>
          </w:p>
        </w:tc>
        <w:tc>
          <w:tcPr>
            <w:tcW w:w="1134" w:type="dxa"/>
          </w:tcPr>
          <w:p w:rsidR="00FD24C3" w:rsidRPr="00D7300E" w:rsidRDefault="00D86345" w:rsidP="00D7300E">
            <w:pPr>
              <w:pStyle w:val="a3"/>
              <w:jc w:val="center"/>
              <w:rPr>
                <w:rFonts w:ascii="Times New Roman" w:hAnsi="Times New Roman" w:cs="Times New Roman"/>
                <w:b/>
              </w:rPr>
            </w:pPr>
            <w:r>
              <w:rPr>
                <w:rFonts w:ascii="Times New Roman" w:hAnsi="Times New Roman" w:cs="Times New Roman"/>
                <w:b/>
              </w:rPr>
              <w:t>416</w:t>
            </w:r>
            <w:r w:rsidR="00D7300E" w:rsidRPr="00D7300E">
              <w:rPr>
                <w:rFonts w:ascii="Times New Roman" w:hAnsi="Times New Roman" w:cs="Times New Roman"/>
                <w:b/>
              </w:rPr>
              <w:t>,00</w:t>
            </w:r>
          </w:p>
        </w:tc>
        <w:tc>
          <w:tcPr>
            <w:tcW w:w="1082" w:type="dxa"/>
          </w:tcPr>
          <w:p w:rsidR="00FD24C3" w:rsidRPr="00D7300E" w:rsidRDefault="00D7300E" w:rsidP="00D86345">
            <w:pPr>
              <w:pStyle w:val="a3"/>
              <w:jc w:val="center"/>
              <w:rPr>
                <w:rFonts w:ascii="Times New Roman" w:hAnsi="Times New Roman" w:cs="Times New Roman"/>
                <w:b/>
              </w:rPr>
            </w:pPr>
            <w:r w:rsidRPr="00D7300E">
              <w:rPr>
                <w:rFonts w:ascii="Times New Roman" w:hAnsi="Times New Roman" w:cs="Times New Roman"/>
                <w:b/>
              </w:rPr>
              <w:t>4</w:t>
            </w:r>
            <w:r w:rsidR="00D86345">
              <w:rPr>
                <w:rFonts w:ascii="Times New Roman" w:hAnsi="Times New Roman" w:cs="Times New Roman"/>
                <w:b/>
              </w:rPr>
              <w:t>16</w:t>
            </w:r>
            <w:r w:rsidRPr="00D7300E">
              <w:rPr>
                <w:rFonts w:ascii="Times New Roman" w:hAnsi="Times New Roman" w:cs="Times New Roman"/>
                <w:b/>
              </w:rPr>
              <w:t>,00</w:t>
            </w:r>
          </w:p>
        </w:tc>
      </w:tr>
      <w:tr w:rsidR="00FD24C3" w:rsidTr="00281425">
        <w:tc>
          <w:tcPr>
            <w:tcW w:w="1387" w:type="dxa"/>
          </w:tcPr>
          <w:p w:rsidR="00FD24C3" w:rsidRDefault="00FD24C3" w:rsidP="00A74137">
            <w:pPr>
              <w:pStyle w:val="a3"/>
              <w:rPr>
                <w:rFonts w:ascii="Times New Roman" w:hAnsi="Times New Roman" w:cs="Times New Roman"/>
              </w:rPr>
            </w:pPr>
          </w:p>
        </w:tc>
        <w:tc>
          <w:tcPr>
            <w:tcW w:w="5384" w:type="dxa"/>
          </w:tcPr>
          <w:p w:rsidR="00FD24C3" w:rsidRPr="00812BCA" w:rsidRDefault="00812BCA" w:rsidP="00A74137">
            <w:pPr>
              <w:pStyle w:val="a3"/>
              <w:rPr>
                <w:rFonts w:ascii="Times New Roman" w:hAnsi="Times New Roman" w:cs="Times New Roman"/>
                <w:b/>
              </w:rPr>
            </w:pPr>
            <w:r w:rsidRPr="00812BCA">
              <w:rPr>
                <w:rFonts w:ascii="Times New Roman" w:hAnsi="Times New Roman" w:cs="Times New Roman"/>
                <w:b/>
              </w:rPr>
              <w:t>- районный бюджет</w:t>
            </w:r>
          </w:p>
        </w:tc>
        <w:tc>
          <w:tcPr>
            <w:tcW w:w="1275" w:type="dxa"/>
          </w:tcPr>
          <w:p w:rsidR="00FD24C3" w:rsidRPr="00812BCA" w:rsidRDefault="00812BCA" w:rsidP="00812BCA">
            <w:pPr>
              <w:pStyle w:val="a3"/>
              <w:jc w:val="center"/>
              <w:rPr>
                <w:rFonts w:ascii="Times New Roman" w:hAnsi="Times New Roman" w:cs="Times New Roman"/>
                <w:b/>
              </w:rPr>
            </w:pPr>
            <w:r w:rsidRPr="00812BCA">
              <w:rPr>
                <w:rFonts w:ascii="Times New Roman" w:hAnsi="Times New Roman" w:cs="Times New Roman"/>
                <w:b/>
              </w:rPr>
              <w:t>600,00</w:t>
            </w:r>
          </w:p>
        </w:tc>
        <w:tc>
          <w:tcPr>
            <w:tcW w:w="1134" w:type="dxa"/>
          </w:tcPr>
          <w:p w:rsidR="00FD24C3" w:rsidRPr="00812BCA" w:rsidRDefault="00812BCA" w:rsidP="00D86345">
            <w:pPr>
              <w:pStyle w:val="a3"/>
              <w:jc w:val="center"/>
              <w:rPr>
                <w:rFonts w:ascii="Times New Roman" w:hAnsi="Times New Roman" w:cs="Times New Roman"/>
                <w:b/>
              </w:rPr>
            </w:pPr>
            <w:r w:rsidRPr="00812BCA">
              <w:rPr>
                <w:rFonts w:ascii="Times New Roman" w:hAnsi="Times New Roman" w:cs="Times New Roman"/>
                <w:b/>
              </w:rPr>
              <w:t>4</w:t>
            </w:r>
            <w:r w:rsidR="00D86345">
              <w:rPr>
                <w:rFonts w:ascii="Times New Roman" w:hAnsi="Times New Roman" w:cs="Times New Roman"/>
                <w:b/>
              </w:rPr>
              <w:t>16</w:t>
            </w:r>
            <w:r w:rsidRPr="00812BCA">
              <w:rPr>
                <w:rFonts w:ascii="Times New Roman" w:hAnsi="Times New Roman" w:cs="Times New Roman"/>
                <w:b/>
              </w:rPr>
              <w:t>,00</w:t>
            </w:r>
          </w:p>
        </w:tc>
        <w:tc>
          <w:tcPr>
            <w:tcW w:w="1134" w:type="dxa"/>
          </w:tcPr>
          <w:p w:rsidR="00FD24C3" w:rsidRPr="00812BCA" w:rsidRDefault="00812BCA" w:rsidP="00D86345">
            <w:pPr>
              <w:pStyle w:val="a3"/>
              <w:jc w:val="center"/>
              <w:rPr>
                <w:rFonts w:ascii="Times New Roman" w:hAnsi="Times New Roman" w:cs="Times New Roman"/>
                <w:b/>
              </w:rPr>
            </w:pPr>
            <w:r w:rsidRPr="00812BCA">
              <w:rPr>
                <w:rFonts w:ascii="Times New Roman" w:hAnsi="Times New Roman" w:cs="Times New Roman"/>
                <w:b/>
              </w:rPr>
              <w:t>4</w:t>
            </w:r>
            <w:r w:rsidR="00D86345">
              <w:rPr>
                <w:rFonts w:ascii="Times New Roman" w:hAnsi="Times New Roman" w:cs="Times New Roman"/>
                <w:b/>
              </w:rPr>
              <w:t>1</w:t>
            </w:r>
            <w:r w:rsidRPr="00812BCA">
              <w:rPr>
                <w:rFonts w:ascii="Times New Roman" w:hAnsi="Times New Roman" w:cs="Times New Roman"/>
                <w:b/>
              </w:rPr>
              <w:t>6,00</w:t>
            </w:r>
          </w:p>
        </w:tc>
        <w:tc>
          <w:tcPr>
            <w:tcW w:w="1134" w:type="dxa"/>
          </w:tcPr>
          <w:p w:rsidR="00FD24C3" w:rsidRPr="00812BCA" w:rsidRDefault="00812BCA" w:rsidP="00D86345">
            <w:pPr>
              <w:pStyle w:val="a3"/>
              <w:jc w:val="center"/>
              <w:rPr>
                <w:rFonts w:ascii="Times New Roman" w:hAnsi="Times New Roman" w:cs="Times New Roman"/>
                <w:b/>
              </w:rPr>
            </w:pPr>
            <w:r w:rsidRPr="00812BCA">
              <w:rPr>
                <w:rFonts w:ascii="Times New Roman" w:hAnsi="Times New Roman" w:cs="Times New Roman"/>
                <w:b/>
              </w:rPr>
              <w:t>4</w:t>
            </w:r>
            <w:r w:rsidR="00D86345">
              <w:rPr>
                <w:rFonts w:ascii="Times New Roman" w:hAnsi="Times New Roman" w:cs="Times New Roman"/>
                <w:b/>
              </w:rPr>
              <w:t>16</w:t>
            </w:r>
            <w:r w:rsidRPr="00812BCA">
              <w:rPr>
                <w:rFonts w:ascii="Times New Roman" w:hAnsi="Times New Roman" w:cs="Times New Roman"/>
                <w:b/>
              </w:rPr>
              <w:t>,00</w:t>
            </w:r>
          </w:p>
        </w:tc>
        <w:tc>
          <w:tcPr>
            <w:tcW w:w="1082" w:type="dxa"/>
          </w:tcPr>
          <w:p w:rsidR="00FD24C3" w:rsidRPr="00812BCA" w:rsidRDefault="00812BCA" w:rsidP="00D86345">
            <w:pPr>
              <w:pStyle w:val="a3"/>
              <w:jc w:val="center"/>
              <w:rPr>
                <w:rFonts w:ascii="Times New Roman" w:hAnsi="Times New Roman" w:cs="Times New Roman"/>
                <w:b/>
              </w:rPr>
            </w:pPr>
            <w:r w:rsidRPr="00812BCA">
              <w:rPr>
                <w:rFonts w:ascii="Times New Roman" w:hAnsi="Times New Roman" w:cs="Times New Roman"/>
                <w:b/>
              </w:rPr>
              <w:t>4</w:t>
            </w:r>
            <w:r w:rsidR="00D86345">
              <w:rPr>
                <w:rFonts w:ascii="Times New Roman" w:hAnsi="Times New Roman" w:cs="Times New Roman"/>
                <w:b/>
              </w:rPr>
              <w:t>16</w:t>
            </w:r>
            <w:r w:rsidRPr="00812BCA">
              <w:rPr>
                <w:rFonts w:ascii="Times New Roman" w:hAnsi="Times New Roman" w:cs="Times New Roman"/>
                <w:b/>
              </w:rPr>
              <w:t>,00</w:t>
            </w:r>
          </w:p>
        </w:tc>
      </w:tr>
      <w:tr w:rsidR="00FD24C3" w:rsidTr="00281425">
        <w:tc>
          <w:tcPr>
            <w:tcW w:w="1387" w:type="dxa"/>
          </w:tcPr>
          <w:p w:rsidR="00FD24C3" w:rsidRDefault="00812BCA"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2</w:t>
            </w:r>
          </w:p>
        </w:tc>
        <w:tc>
          <w:tcPr>
            <w:tcW w:w="5384" w:type="dxa"/>
          </w:tcPr>
          <w:p w:rsidR="00FD24C3" w:rsidRDefault="00812BCA" w:rsidP="00812BCA">
            <w:pPr>
              <w:pStyle w:val="a3"/>
              <w:rPr>
                <w:rFonts w:ascii="Times New Roman" w:hAnsi="Times New Roman" w:cs="Times New Roman"/>
              </w:rPr>
            </w:pPr>
            <w:r>
              <w:rPr>
                <w:rFonts w:ascii="Times New Roman" w:hAnsi="Times New Roman" w:cs="Times New Roman"/>
                <w:snapToGrid w:val="0"/>
              </w:rPr>
              <w:t>«</w:t>
            </w:r>
            <w:r w:rsidRPr="00536AC9">
              <w:rPr>
                <w:rFonts w:ascii="Times New Roman" w:hAnsi="Times New Roman" w:cs="Times New Roman"/>
                <w:snapToGrid w:val="0"/>
              </w:rPr>
              <w:t>Оценка недвижимости, признание прав и регулирование отношений  муниципальной собственности»</w:t>
            </w:r>
          </w:p>
        </w:tc>
        <w:tc>
          <w:tcPr>
            <w:tcW w:w="1275" w:type="dxa"/>
          </w:tcPr>
          <w:p w:rsidR="00FD24C3" w:rsidRDefault="00581A08" w:rsidP="00042513">
            <w:pPr>
              <w:pStyle w:val="a3"/>
              <w:jc w:val="center"/>
              <w:rPr>
                <w:rFonts w:ascii="Times New Roman" w:hAnsi="Times New Roman" w:cs="Times New Roman"/>
              </w:rPr>
            </w:pPr>
            <w:r>
              <w:rPr>
                <w:rFonts w:ascii="Times New Roman" w:hAnsi="Times New Roman" w:cs="Times New Roman"/>
              </w:rPr>
              <w:t>80,00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8</w:t>
            </w:r>
            <w:r w:rsidR="00D86345">
              <w:rPr>
                <w:rFonts w:ascii="Times New Roman" w:hAnsi="Times New Roman" w:cs="Times New Roman"/>
              </w:rPr>
              <w:t>0,0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8</w:t>
            </w:r>
            <w:r w:rsidR="00D86345">
              <w:rPr>
                <w:rFonts w:ascii="Times New Roman" w:hAnsi="Times New Roman" w:cs="Times New Roman"/>
              </w:rPr>
              <w:t>0,0</w:t>
            </w:r>
          </w:p>
        </w:tc>
        <w:tc>
          <w:tcPr>
            <w:tcW w:w="1134" w:type="dxa"/>
          </w:tcPr>
          <w:p w:rsidR="00FD24C3" w:rsidRDefault="00D86345" w:rsidP="003F5C07">
            <w:pPr>
              <w:pStyle w:val="a3"/>
              <w:jc w:val="center"/>
              <w:rPr>
                <w:rFonts w:ascii="Times New Roman" w:hAnsi="Times New Roman" w:cs="Times New Roman"/>
              </w:rPr>
            </w:pPr>
            <w:r>
              <w:rPr>
                <w:rFonts w:ascii="Times New Roman" w:hAnsi="Times New Roman" w:cs="Times New Roman"/>
              </w:rPr>
              <w:t>80</w:t>
            </w:r>
            <w:r w:rsidR="003F5C07">
              <w:rPr>
                <w:rFonts w:ascii="Times New Roman" w:hAnsi="Times New Roman" w:cs="Times New Roman"/>
              </w:rPr>
              <w:t>,0</w:t>
            </w:r>
          </w:p>
        </w:tc>
        <w:tc>
          <w:tcPr>
            <w:tcW w:w="1082" w:type="dxa"/>
          </w:tcPr>
          <w:p w:rsidR="00FD24C3" w:rsidRDefault="00D86345" w:rsidP="00D86345">
            <w:pPr>
              <w:pStyle w:val="a3"/>
              <w:tabs>
                <w:tab w:val="left" w:pos="204"/>
                <w:tab w:val="center" w:pos="433"/>
              </w:tabs>
              <w:rPr>
                <w:rFonts w:ascii="Times New Roman" w:hAnsi="Times New Roman" w:cs="Times New Roman"/>
              </w:rPr>
            </w:pPr>
            <w:r>
              <w:rPr>
                <w:rFonts w:ascii="Times New Roman" w:hAnsi="Times New Roman" w:cs="Times New Roman"/>
              </w:rPr>
              <w:tab/>
              <w:t>80,0</w:t>
            </w:r>
          </w:p>
        </w:tc>
      </w:tr>
      <w:tr w:rsidR="00FD24C3" w:rsidTr="00281425">
        <w:tc>
          <w:tcPr>
            <w:tcW w:w="1387" w:type="dxa"/>
          </w:tcPr>
          <w:p w:rsidR="00FD24C3" w:rsidRDefault="00581A08"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3</w:t>
            </w:r>
          </w:p>
        </w:tc>
        <w:tc>
          <w:tcPr>
            <w:tcW w:w="5384" w:type="dxa"/>
          </w:tcPr>
          <w:p w:rsidR="00FD24C3" w:rsidRDefault="00581A08" w:rsidP="00A74137">
            <w:pPr>
              <w:pStyle w:val="a3"/>
              <w:rPr>
                <w:rFonts w:ascii="Times New Roman" w:hAnsi="Times New Roman" w:cs="Times New Roman"/>
              </w:rPr>
            </w:pPr>
            <w:r w:rsidRPr="00536AC9">
              <w:rPr>
                <w:rFonts w:ascii="Times New Roman" w:hAnsi="Times New Roman" w:cs="Times New Roman"/>
              </w:rPr>
              <w:t>«</w:t>
            </w:r>
            <w:r w:rsidRPr="00536AC9">
              <w:rPr>
                <w:rFonts w:ascii="Times New Roman" w:hAnsi="Times New Roman" w:cs="Times New Roman"/>
                <w:snapToGrid w:val="0"/>
              </w:rPr>
              <w:t>Оформление права собственности на объекты  муниципального  имущества</w:t>
            </w:r>
            <w:r w:rsidRPr="00536AC9">
              <w:rPr>
                <w:rFonts w:ascii="Times New Roman" w:hAnsi="Times New Roman" w:cs="Times New Roman"/>
              </w:rPr>
              <w:t>»</w:t>
            </w:r>
          </w:p>
        </w:tc>
        <w:tc>
          <w:tcPr>
            <w:tcW w:w="1275" w:type="dxa"/>
          </w:tcPr>
          <w:p w:rsidR="00FD24C3" w:rsidRDefault="00581A08" w:rsidP="00042513">
            <w:pPr>
              <w:pStyle w:val="a3"/>
              <w:jc w:val="center"/>
              <w:rPr>
                <w:rFonts w:ascii="Times New Roman" w:hAnsi="Times New Roman" w:cs="Times New Roman"/>
              </w:rPr>
            </w:pPr>
            <w:r>
              <w:rPr>
                <w:rFonts w:ascii="Times New Roman" w:hAnsi="Times New Roman" w:cs="Times New Roman"/>
              </w:rPr>
              <w:t>25,00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2</w:t>
            </w:r>
            <w:r w:rsidR="00D86345">
              <w:rPr>
                <w:rFonts w:ascii="Times New Roman" w:hAnsi="Times New Roman" w:cs="Times New Roman"/>
              </w:rPr>
              <w:t>5</w:t>
            </w:r>
            <w:r>
              <w:rPr>
                <w:rFonts w:ascii="Times New Roman" w:hAnsi="Times New Roman" w:cs="Times New Roman"/>
              </w:rPr>
              <w:t>,0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2</w:t>
            </w:r>
            <w:r w:rsidR="00D86345">
              <w:rPr>
                <w:rFonts w:ascii="Times New Roman" w:hAnsi="Times New Roman" w:cs="Times New Roman"/>
              </w:rPr>
              <w:t>5,0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2</w:t>
            </w:r>
            <w:r w:rsidR="00D86345">
              <w:rPr>
                <w:rFonts w:ascii="Times New Roman" w:hAnsi="Times New Roman" w:cs="Times New Roman"/>
              </w:rPr>
              <w:t>5</w:t>
            </w:r>
            <w:r>
              <w:rPr>
                <w:rFonts w:ascii="Times New Roman" w:hAnsi="Times New Roman" w:cs="Times New Roman"/>
              </w:rPr>
              <w:t>,0</w:t>
            </w:r>
          </w:p>
        </w:tc>
        <w:tc>
          <w:tcPr>
            <w:tcW w:w="1082" w:type="dxa"/>
          </w:tcPr>
          <w:p w:rsidR="00FD24C3" w:rsidRDefault="003F5C07" w:rsidP="00D86345">
            <w:pPr>
              <w:pStyle w:val="a3"/>
              <w:jc w:val="center"/>
              <w:rPr>
                <w:rFonts w:ascii="Times New Roman" w:hAnsi="Times New Roman" w:cs="Times New Roman"/>
              </w:rPr>
            </w:pPr>
            <w:r>
              <w:rPr>
                <w:rFonts w:ascii="Times New Roman" w:hAnsi="Times New Roman" w:cs="Times New Roman"/>
              </w:rPr>
              <w:t>2</w:t>
            </w:r>
            <w:r w:rsidR="00D86345">
              <w:rPr>
                <w:rFonts w:ascii="Times New Roman" w:hAnsi="Times New Roman" w:cs="Times New Roman"/>
              </w:rPr>
              <w:t>5</w:t>
            </w:r>
            <w:r>
              <w:rPr>
                <w:rFonts w:ascii="Times New Roman" w:hAnsi="Times New Roman" w:cs="Times New Roman"/>
              </w:rPr>
              <w:t>,0</w:t>
            </w:r>
          </w:p>
        </w:tc>
      </w:tr>
      <w:tr w:rsidR="00FD24C3" w:rsidTr="005A20FD">
        <w:trPr>
          <w:trHeight w:val="1836"/>
        </w:trPr>
        <w:tc>
          <w:tcPr>
            <w:tcW w:w="1387" w:type="dxa"/>
          </w:tcPr>
          <w:p w:rsidR="00FD24C3" w:rsidRDefault="00042513"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4</w:t>
            </w:r>
          </w:p>
        </w:tc>
        <w:tc>
          <w:tcPr>
            <w:tcW w:w="5384" w:type="dxa"/>
          </w:tcPr>
          <w:p w:rsidR="00042513" w:rsidRPr="00536AC9" w:rsidRDefault="00042513" w:rsidP="00042513">
            <w:pPr>
              <w:pStyle w:val="a3"/>
              <w:rPr>
                <w:rFonts w:ascii="Times New Roman" w:hAnsi="Times New Roman" w:cs="Times New Roman"/>
                <w:snapToGrid w:val="0"/>
                <w:color w:val="0000FF"/>
              </w:rPr>
            </w:pPr>
            <w:r w:rsidRPr="00536AC9">
              <w:rPr>
                <w:rFonts w:ascii="Times New Roman" w:hAnsi="Times New Roman" w:cs="Times New Roman"/>
              </w:rPr>
              <w:t>«</w:t>
            </w:r>
            <w:r w:rsidRPr="00536AC9">
              <w:rPr>
                <w:rFonts w:ascii="Times New Roman" w:hAnsi="Times New Roman" w:cs="Times New Roman"/>
                <w:snapToGrid w:val="0"/>
              </w:rPr>
              <w:t>Проведение кадастровых межевых работ в отношении земельных участков  государственная  собственность,   на которые  не разграничена,  для обеспечения формирования земельных участков под многоквартирными жилыми домами, для предоставления льготным категориям граждан для ИЖС,  под объектами казны, для продажи на торгах</w:t>
            </w:r>
            <w:r>
              <w:rPr>
                <w:rFonts w:ascii="Times New Roman" w:hAnsi="Times New Roman" w:cs="Times New Roman"/>
                <w:snapToGrid w:val="0"/>
              </w:rPr>
              <w:t>»</w:t>
            </w:r>
            <w:r w:rsidRPr="00536AC9">
              <w:rPr>
                <w:rFonts w:ascii="Times New Roman" w:hAnsi="Times New Roman" w:cs="Times New Roman"/>
                <w:snapToGrid w:val="0"/>
                <w:color w:val="0000FF"/>
              </w:rPr>
              <w:t xml:space="preserve"> </w:t>
            </w:r>
          </w:p>
          <w:p w:rsidR="00FD24C3" w:rsidRDefault="00FD24C3" w:rsidP="00A74137">
            <w:pPr>
              <w:pStyle w:val="a3"/>
              <w:rPr>
                <w:rFonts w:ascii="Times New Roman" w:hAnsi="Times New Roman" w:cs="Times New Roman"/>
              </w:rPr>
            </w:pPr>
          </w:p>
        </w:tc>
        <w:tc>
          <w:tcPr>
            <w:tcW w:w="1275" w:type="dxa"/>
          </w:tcPr>
          <w:p w:rsidR="00FD24C3" w:rsidRDefault="00042513" w:rsidP="00042513">
            <w:pPr>
              <w:pStyle w:val="a3"/>
              <w:jc w:val="center"/>
              <w:rPr>
                <w:rFonts w:ascii="Times New Roman" w:hAnsi="Times New Roman" w:cs="Times New Roman"/>
              </w:rPr>
            </w:pPr>
            <w:r>
              <w:rPr>
                <w:rFonts w:ascii="Times New Roman" w:hAnsi="Times New Roman" w:cs="Times New Roman"/>
              </w:rPr>
              <w:t>231,00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2</w:t>
            </w:r>
            <w:r w:rsidR="00D86345">
              <w:rPr>
                <w:rFonts w:ascii="Times New Roman" w:hAnsi="Times New Roman" w:cs="Times New Roman"/>
              </w:rPr>
              <w:t>31,00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2</w:t>
            </w:r>
            <w:r w:rsidR="00D86345">
              <w:rPr>
                <w:rFonts w:ascii="Times New Roman" w:hAnsi="Times New Roman" w:cs="Times New Roman"/>
              </w:rPr>
              <w:t>31,00</w:t>
            </w:r>
          </w:p>
        </w:tc>
        <w:tc>
          <w:tcPr>
            <w:tcW w:w="1134" w:type="dxa"/>
          </w:tcPr>
          <w:p w:rsidR="00FD24C3" w:rsidRDefault="003F5C07" w:rsidP="00D86345">
            <w:pPr>
              <w:pStyle w:val="a3"/>
              <w:jc w:val="center"/>
              <w:rPr>
                <w:rFonts w:ascii="Times New Roman" w:hAnsi="Times New Roman" w:cs="Times New Roman"/>
              </w:rPr>
            </w:pPr>
            <w:r>
              <w:rPr>
                <w:rFonts w:ascii="Times New Roman" w:hAnsi="Times New Roman" w:cs="Times New Roman"/>
              </w:rPr>
              <w:t>2</w:t>
            </w:r>
            <w:r w:rsidR="00D86345">
              <w:rPr>
                <w:rFonts w:ascii="Times New Roman" w:hAnsi="Times New Roman" w:cs="Times New Roman"/>
              </w:rPr>
              <w:t>31,00</w:t>
            </w:r>
          </w:p>
        </w:tc>
        <w:tc>
          <w:tcPr>
            <w:tcW w:w="1082" w:type="dxa"/>
          </w:tcPr>
          <w:p w:rsidR="00FD24C3" w:rsidRDefault="003F5C07" w:rsidP="00D86345">
            <w:pPr>
              <w:pStyle w:val="a3"/>
              <w:jc w:val="center"/>
              <w:rPr>
                <w:rFonts w:ascii="Times New Roman" w:hAnsi="Times New Roman" w:cs="Times New Roman"/>
              </w:rPr>
            </w:pPr>
            <w:r>
              <w:rPr>
                <w:rFonts w:ascii="Times New Roman" w:hAnsi="Times New Roman" w:cs="Times New Roman"/>
              </w:rPr>
              <w:t>2</w:t>
            </w:r>
            <w:r w:rsidR="00D86345">
              <w:rPr>
                <w:rFonts w:ascii="Times New Roman" w:hAnsi="Times New Roman" w:cs="Times New Roman"/>
              </w:rPr>
              <w:t>31,00</w:t>
            </w:r>
          </w:p>
        </w:tc>
      </w:tr>
      <w:tr w:rsidR="00042513" w:rsidTr="00281425">
        <w:tc>
          <w:tcPr>
            <w:tcW w:w="1387" w:type="dxa"/>
          </w:tcPr>
          <w:p w:rsidR="00042513" w:rsidRDefault="00042513"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5</w:t>
            </w:r>
          </w:p>
        </w:tc>
        <w:tc>
          <w:tcPr>
            <w:tcW w:w="5384" w:type="dxa"/>
          </w:tcPr>
          <w:p w:rsidR="00042513" w:rsidRPr="00536AC9" w:rsidRDefault="00042513" w:rsidP="00042513">
            <w:pPr>
              <w:pStyle w:val="a3"/>
              <w:rPr>
                <w:rFonts w:ascii="Times New Roman" w:hAnsi="Times New Roman" w:cs="Times New Roman"/>
              </w:rPr>
            </w:pPr>
            <w:r>
              <w:rPr>
                <w:rFonts w:ascii="Times New Roman" w:hAnsi="Times New Roman" w:cs="Times New Roman"/>
              </w:rPr>
              <w:t>«Публикация объявлений в газете «Волжская коммуна»</w:t>
            </w:r>
          </w:p>
        </w:tc>
        <w:tc>
          <w:tcPr>
            <w:tcW w:w="1275" w:type="dxa"/>
          </w:tcPr>
          <w:p w:rsidR="00042513" w:rsidRDefault="00042513" w:rsidP="00042513">
            <w:pPr>
              <w:pStyle w:val="a3"/>
              <w:jc w:val="center"/>
              <w:rPr>
                <w:rFonts w:ascii="Times New Roman" w:hAnsi="Times New Roman" w:cs="Times New Roman"/>
              </w:rPr>
            </w:pPr>
            <w:r>
              <w:rPr>
                <w:rFonts w:ascii="Times New Roman" w:hAnsi="Times New Roman" w:cs="Times New Roman"/>
              </w:rPr>
              <w:t>80,00</w:t>
            </w:r>
          </w:p>
        </w:tc>
        <w:tc>
          <w:tcPr>
            <w:tcW w:w="1134" w:type="dxa"/>
          </w:tcPr>
          <w:p w:rsidR="00042513" w:rsidRDefault="003F5C07" w:rsidP="00D86345">
            <w:pPr>
              <w:pStyle w:val="a3"/>
              <w:jc w:val="center"/>
              <w:rPr>
                <w:rFonts w:ascii="Times New Roman" w:hAnsi="Times New Roman" w:cs="Times New Roman"/>
              </w:rPr>
            </w:pPr>
            <w:r>
              <w:rPr>
                <w:rFonts w:ascii="Times New Roman" w:hAnsi="Times New Roman" w:cs="Times New Roman"/>
              </w:rPr>
              <w:t>8</w:t>
            </w:r>
            <w:r w:rsidR="00D86345">
              <w:rPr>
                <w:rFonts w:ascii="Times New Roman" w:hAnsi="Times New Roman" w:cs="Times New Roman"/>
              </w:rPr>
              <w:t>0,00</w:t>
            </w:r>
          </w:p>
        </w:tc>
        <w:tc>
          <w:tcPr>
            <w:tcW w:w="1134" w:type="dxa"/>
          </w:tcPr>
          <w:p w:rsidR="00042513" w:rsidRDefault="003F5C07" w:rsidP="00D86345">
            <w:pPr>
              <w:pStyle w:val="a3"/>
              <w:jc w:val="center"/>
              <w:rPr>
                <w:rFonts w:ascii="Times New Roman" w:hAnsi="Times New Roman" w:cs="Times New Roman"/>
              </w:rPr>
            </w:pPr>
            <w:r>
              <w:rPr>
                <w:rFonts w:ascii="Times New Roman" w:hAnsi="Times New Roman" w:cs="Times New Roman"/>
              </w:rPr>
              <w:t>8</w:t>
            </w:r>
            <w:r w:rsidR="00D86345">
              <w:rPr>
                <w:rFonts w:ascii="Times New Roman" w:hAnsi="Times New Roman" w:cs="Times New Roman"/>
              </w:rPr>
              <w:t>0,00</w:t>
            </w:r>
          </w:p>
        </w:tc>
        <w:tc>
          <w:tcPr>
            <w:tcW w:w="1134" w:type="dxa"/>
          </w:tcPr>
          <w:p w:rsidR="00042513" w:rsidRDefault="00D86345" w:rsidP="00D86345">
            <w:pPr>
              <w:pStyle w:val="a3"/>
              <w:jc w:val="center"/>
              <w:rPr>
                <w:rFonts w:ascii="Times New Roman" w:hAnsi="Times New Roman" w:cs="Times New Roman"/>
              </w:rPr>
            </w:pPr>
            <w:r>
              <w:rPr>
                <w:rFonts w:ascii="Times New Roman" w:hAnsi="Times New Roman" w:cs="Times New Roman"/>
              </w:rPr>
              <w:t>80,00</w:t>
            </w:r>
          </w:p>
        </w:tc>
        <w:tc>
          <w:tcPr>
            <w:tcW w:w="1082" w:type="dxa"/>
          </w:tcPr>
          <w:p w:rsidR="00042513" w:rsidRDefault="00D86345" w:rsidP="003F5C07">
            <w:pPr>
              <w:pStyle w:val="a3"/>
              <w:jc w:val="center"/>
              <w:rPr>
                <w:rFonts w:ascii="Times New Roman" w:hAnsi="Times New Roman" w:cs="Times New Roman"/>
              </w:rPr>
            </w:pPr>
            <w:r>
              <w:rPr>
                <w:rFonts w:ascii="Times New Roman" w:hAnsi="Times New Roman" w:cs="Times New Roman"/>
              </w:rPr>
              <w:t>80,00</w:t>
            </w:r>
          </w:p>
        </w:tc>
      </w:tr>
      <w:tr w:rsidR="00042513" w:rsidTr="00281425">
        <w:tc>
          <w:tcPr>
            <w:tcW w:w="1387" w:type="dxa"/>
          </w:tcPr>
          <w:p w:rsidR="00042513" w:rsidRDefault="00042513" w:rsidP="00941373">
            <w:pPr>
              <w:pStyle w:val="a3"/>
              <w:rPr>
                <w:rFonts w:ascii="Times New Roman" w:hAnsi="Times New Roman" w:cs="Times New Roman"/>
              </w:rPr>
            </w:pPr>
            <w:r>
              <w:rPr>
                <w:rFonts w:ascii="Times New Roman" w:hAnsi="Times New Roman" w:cs="Times New Roman"/>
              </w:rPr>
              <w:t>1.</w:t>
            </w:r>
            <w:r w:rsidR="00941373">
              <w:rPr>
                <w:rFonts w:ascii="Times New Roman" w:hAnsi="Times New Roman" w:cs="Times New Roman"/>
              </w:rPr>
              <w:t>6</w:t>
            </w:r>
          </w:p>
        </w:tc>
        <w:tc>
          <w:tcPr>
            <w:tcW w:w="5384" w:type="dxa"/>
          </w:tcPr>
          <w:p w:rsidR="00042513" w:rsidRPr="00536AC9" w:rsidRDefault="003F5C07" w:rsidP="00042513">
            <w:pPr>
              <w:pStyle w:val="a3"/>
              <w:rPr>
                <w:rFonts w:ascii="Times New Roman" w:hAnsi="Times New Roman" w:cs="Times New Roman"/>
              </w:rPr>
            </w:pPr>
            <w:r>
              <w:rPr>
                <w:rFonts w:ascii="Times New Roman" w:hAnsi="Times New Roman" w:cs="Times New Roman"/>
              </w:rPr>
              <w:t>«НДС от продажи»</w:t>
            </w:r>
          </w:p>
        </w:tc>
        <w:tc>
          <w:tcPr>
            <w:tcW w:w="1275" w:type="dxa"/>
          </w:tcPr>
          <w:p w:rsidR="00042513" w:rsidRDefault="003F5C07" w:rsidP="00042513">
            <w:pPr>
              <w:pStyle w:val="a3"/>
              <w:jc w:val="center"/>
              <w:rPr>
                <w:rFonts w:ascii="Times New Roman" w:hAnsi="Times New Roman" w:cs="Times New Roman"/>
              </w:rPr>
            </w:pPr>
            <w:r>
              <w:rPr>
                <w:rFonts w:ascii="Times New Roman" w:hAnsi="Times New Roman" w:cs="Times New Roman"/>
              </w:rPr>
              <w:t>184,00</w:t>
            </w:r>
          </w:p>
        </w:tc>
        <w:tc>
          <w:tcPr>
            <w:tcW w:w="1134" w:type="dxa"/>
          </w:tcPr>
          <w:p w:rsidR="003F5C07" w:rsidRDefault="003F5C07" w:rsidP="003F5C07">
            <w:pPr>
              <w:pStyle w:val="a3"/>
              <w:jc w:val="center"/>
              <w:rPr>
                <w:rFonts w:ascii="Times New Roman" w:hAnsi="Times New Roman" w:cs="Times New Roman"/>
              </w:rPr>
            </w:pPr>
            <w:r>
              <w:rPr>
                <w:rFonts w:ascii="Times New Roman" w:hAnsi="Times New Roman" w:cs="Times New Roman"/>
              </w:rPr>
              <w:t>0</w:t>
            </w:r>
          </w:p>
        </w:tc>
        <w:tc>
          <w:tcPr>
            <w:tcW w:w="1134" w:type="dxa"/>
          </w:tcPr>
          <w:p w:rsidR="00042513" w:rsidRDefault="003F5C07" w:rsidP="003F5C07">
            <w:pPr>
              <w:pStyle w:val="a3"/>
              <w:jc w:val="center"/>
              <w:rPr>
                <w:rFonts w:ascii="Times New Roman" w:hAnsi="Times New Roman" w:cs="Times New Roman"/>
              </w:rPr>
            </w:pPr>
            <w:r>
              <w:rPr>
                <w:rFonts w:ascii="Times New Roman" w:hAnsi="Times New Roman" w:cs="Times New Roman"/>
              </w:rPr>
              <w:t>0</w:t>
            </w:r>
          </w:p>
        </w:tc>
        <w:tc>
          <w:tcPr>
            <w:tcW w:w="1134" w:type="dxa"/>
          </w:tcPr>
          <w:p w:rsidR="00042513" w:rsidRDefault="003F5C07" w:rsidP="003F5C07">
            <w:pPr>
              <w:pStyle w:val="a3"/>
              <w:jc w:val="center"/>
              <w:rPr>
                <w:rFonts w:ascii="Times New Roman" w:hAnsi="Times New Roman" w:cs="Times New Roman"/>
              </w:rPr>
            </w:pPr>
            <w:r>
              <w:rPr>
                <w:rFonts w:ascii="Times New Roman" w:hAnsi="Times New Roman" w:cs="Times New Roman"/>
              </w:rPr>
              <w:t>0</w:t>
            </w:r>
          </w:p>
        </w:tc>
        <w:tc>
          <w:tcPr>
            <w:tcW w:w="1082" w:type="dxa"/>
          </w:tcPr>
          <w:p w:rsidR="00042513" w:rsidRDefault="003F5C07" w:rsidP="003F5C07">
            <w:pPr>
              <w:pStyle w:val="a3"/>
              <w:jc w:val="center"/>
              <w:rPr>
                <w:rFonts w:ascii="Times New Roman" w:hAnsi="Times New Roman" w:cs="Times New Roman"/>
              </w:rPr>
            </w:pPr>
            <w:r>
              <w:rPr>
                <w:rFonts w:ascii="Times New Roman" w:hAnsi="Times New Roman" w:cs="Times New Roman"/>
              </w:rPr>
              <w:t>0</w:t>
            </w:r>
          </w:p>
        </w:tc>
      </w:tr>
      <w:tr w:rsidR="009A281C" w:rsidTr="0029747F">
        <w:trPr>
          <w:trHeight w:val="1089"/>
        </w:trPr>
        <w:tc>
          <w:tcPr>
            <w:tcW w:w="1387" w:type="dxa"/>
          </w:tcPr>
          <w:p w:rsidR="009A281C" w:rsidRDefault="00E850DA" w:rsidP="00A74137">
            <w:pPr>
              <w:pStyle w:val="a3"/>
              <w:rPr>
                <w:rFonts w:ascii="Times New Roman" w:hAnsi="Times New Roman" w:cs="Times New Roman"/>
              </w:rPr>
            </w:pPr>
            <w:r>
              <w:rPr>
                <w:rFonts w:ascii="Times New Roman" w:hAnsi="Times New Roman" w:cs="Times New Roman"/>
              </w:rPr>
              <w:t>2.</w:t>
            </w:r>
          </w:p>
        </w:tc>
        <w:tc>
          <w:tcPr>
            <w:tcW w:w="5384" w:type="dxa"/>
          </w:tcPr>
          <w:p w:rsidR="009A281C" w:rsidRPr="009A281C" w:rsidRDefault="009A281C" w:rsidP="00042513">
            <w:pPr>
              <w:pStyle w:val="a3"/>
              <w:rPr>
                <w:rFonts w:ascii="Times New Roman" w:hAnsi="Times New Roman" w:cs="Times New Roman"/>
                <w:b/>
              </w:rPr>
            </w:pPr>
            <w:r>
              <w:rPr>
                <w:rFonts w:ascii="Times New Roman" w:hAnsi="Times New Roman" w:cs="Times New Roman"/>
                <w:b/>
              </w:rPr>
              <w:t>Подпрограмма</w:t>
            </w:r>
            <w:r w:rsidR="00B13889">
              <w:rPr>
                <w:rFonts w:ascii="Times New Roman" w:hAnsi="Times New Roman" w:cs="Times New Roman"/>
                <w:b/>
              </w:rPr>
              <w:t xml:space="preserve"> </w:t>
            </w:r>
            <w:r w:rsidR="00B13889">
              <w:rPr>
                <w:rFonts w:ascii="Times New Roman" w:hAnsi="Times New Roman" w:cs="Times New Roman"/>
                <w:b/>
                <w:lang w:val="en-US"/>
              </w:rPr>
              <w:t>II</w:t>
            </w:r>
            <w:r w:rsidR="006235B4">
              <w:rPr>
                <w:rFonts w:ascii="Times New Roman" w:hAnsi="Times New Roman" w:cs="Times New Roman"/>
                <w:b/>
              </w:rPr>
              <w:t xml:space="preserve"> «Содержание Комитета по управлению муниципальным имуществом Администрации муниципального района Похвистневский Самарской области»</w:t>
            </w:r>
          </w:p>
        </w:tc>
        <w:tc>
          <w:tcPr>
            <w:tcW w:w="1275" w:type="dxa"/>
          </w:tcPr>
          <w:p w:rsidR="009A281C" w:rsidRDefault="009A281C" w:rsidP="00042513">
            <w:pPr>
              <w:pStyle w:val="a3"/>
              <w:jc w:val="center"/>
              <w:rPr>
                <w:rFonts w:ascii="Times New Roman" w:hAnsi="Times New Roman" w:cs="Times New Roman"/>
              </w:rPr>
            </w:pPr>
          </w:p>
        </w:tc>
        <w:tc>
          <w:tcPr>
            <w:tcW w:w="1134" w:type="dxa"/>
          </w:tcPr>
          <w:p w:rsidR="009A281C" w:rsidRDefault="009A281C" w:rsidP="003F5C07">
            <w:pPr>
              <w:pStyle w:val="a3"/>
              <w:jc w:val="center"/>
              <w:rPr>
                <w:rFonts w:ascii="Times New Roman" w:hAnsi="Times New Roman" w:cs="Times New Roman"/>
              </w:rPr>
            </w:pPr>
          </w:p>
        </w:tc>
        <w:tc>
          <w:tcPr>
            <w:tcW w:w="1134" w:type="dxa"/>
          </w:tcPr>
          <w:p w:rsidR="009A281C" w:rsidRDefault="009A281C" w:rsidP="003F5C07">
            <w:pPr>
              <w:pStyle w:val="a3"/>
              <w:jc w:val="center"/>
              <w:rPr>
                <w:rFonts w:ascii="Times New Roman" w:hAnsi="Times New Roman" w:cs="Times New Roman"/>
              </w:rPr>
            </w:pPr>
          </w:p>
        </w:tc>
        <w:tc>
          <w:tcPr>
            <w:tcW w:w="1134" w:type="dxa"/>
          </w:tcPr>
          <w:p w:rsidR="009A281C" w:rsidRDefault="009A281C" w:rsidP="003F5C07">
            <w:pPr>
              <w:pStyle w:val="a3"/>
              <w:jc w:val="center"/>
              <w:rPr>
                <w:rFonts w:ascii="Times New Roman" w:hAnsi="Times New Roman" w:cs="Times New Roman"/>
              </w:rPr>
            </w:pPr>
          </w:p>
        </w:tc>
        <w:tc>
          <w:tcPr>
            <w:tcW w:w="1082" w:type="dxa"/>
          </w:tcPr>
          <w:p w:rsidR="009A281C" w:rsidRDefault="009A281C" w:rsidP="003F5C07">
            <w:pPr>
              <w:pStyle w:val="a3"/>
              <w:jc w:val="center"/>
              <w:rPr>
                <w:rFonts w:ascii="Times New Roman" w:hAnsi="Times New Roman" w:cs="Times New Roman"/>
              </w:rPr>
            </w:pPr>
          </w:p>
        </w:tc>
      </w:tr>
      <w:tr w:rsidR="009A281C" w:rsidTr="00281425">
        <w:tc>
          <w:tcPr>
            <w:tcW w:w="1387" w:type="dxa"/>
          </w:tcPr>
          <w:p w:rsidR="009A281C" w:rsidRDefault="006235B4" w:rsidP="00A74137">
            <w:pPr>
              <w:pStyle w:val="a3"/>
              <w:rPr>
                <w:rFonts w:ascii="Times New Roman" w:hAnsi="Times New Roman" w:cs="Times New Roman"/>
              </w:rPr>
            </w:pPr>
            <w:r>
              <w:rPr>
                <w:rFonts w:ascii="Times New Roman" w:hAnsi="Times New Roman" w:cs="Times New Roman"/>
              </w:rPr>
              <w:lastRenderedPageBreak/>
              <w:t>2.</w:t>
            </w:r>
            <w:r w:rsidR="00E850DA">
              <w:rPr>
                <w:rFonts w:ascii="Times New Roman" w:hAnsi="Times New Roman" w:cs="Times New Roman"/>
              </w:rPr>
              <w:t>1</w:t>
            </w:r>
          </w:p>
        </w:tc>
        <w:tc>
          <w:tcPr>
            <w:tcW w:w="5384" w:type="dxa"/>
          </w:tcPr>
          <w:p w:rsidR="009A281C" w:rsidRPr="006235B4" w:rsidRDefault="006235B4" w:rsidP="005A20FD">
            <w:pPr>
              <w:pStyle w:val="a3"/>
              <w:rPr>
                <w:rFonts w:ascii="Times New Roman" w:hAnsi="Times New Roman" w:cs="Times New Roman"/>
                <w:b/>
              </w:rPr>
            </w:pPr>
            <w:r w:rsidRPr="006235B4">
              <w:rPr>
                <w:rFonts w:ascii="Times New Roman" w:hAnsi="Times New Roman" w:cs="Times New Roman"/>
                <w:b/>
              </w:rPr>
              <w:t xml:space="preserve">Всего на реализацию </w:t>
            </w:r>
            <w:r w:rsidR="005A20FD">
              <w:rPr>
                <w:rFonts w:ascii="Times New Roman" w:hAnsi="Times New Roman" w:cs="Times New Roman"/>
                <w:b/>
              </w:rPr>
              <w:t>П</w:t>
            </w:r>
            <w:r w:rsidRPr="006235B4">
              <w:rPr>
                <w:rFonts w:ascii="Times New Roman" w:hAnsi="Times New Roman" w:cs="Times New Roman"/>
                <w:b/>
              </w:rPr>
              <w:t>одпрограммы</w:t>
            </w:r>
            <w:r w:rsidR="005A20FD" w:rsidRPr="005A20FD">
              <w:rPr>
                <w:rFonts w:ascii="Times New Roman" w:hAnsi="Times New Roman" w:cs="Times New Roman"/>
                <w:b/>
              </w:rPr>
              <w:t xml:space="preserve"> </w:t>
            </w:r>
            <w:r w:rsidR="005A20FD">
              <w:rPr>
                <w:rFonts w:ascii="Times New Roman" w:hAnsi="Times New Roman" w:cs="Times New Roman"/>
                <w:b/>
                <w:lang w:val="en-US"/>
              </w:rPr>
              <w:t>II</w:t>
            </w:r>
            <w:r w:rsidRPr="006235B4">
              <w:rPr>
                <w:rFonts w:ascii="Times New Roman" w:hAnsi="Times New Roman" w:cs="Times New Roman"/>
                <w:b/>
              </w:rPr>
              <w:t>, в том числе</w:t>
            </w:r>
          </w:p>
        </w:tc>
        <w:tc>
          <w:tcPr>
            <w:tcW w:w="1275"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201</w:t>
            </w:r>
            <w:r w:rsidR="00D86345">
              <w:rPr>
                <w:rFonts w:ascii="Times New Roman" w:hAnsi="Times New Roman" w:cs="Times New Roman"/>
                <w:b/>
              </w:rPr>
              <w:t>0</w:t>
            </w:r>
            <w:r>
              <w:rPr>
                <w:rFonts w:ascii="Times New Roman" w:hAnsi="Times New Roman" w:cs="Times New Roman"/>
                <w:b/>
              </w:rPr>
              <w:t>,</w:t>
            </w:r>
            <w:r w:rsidR="00D86345">
              <w:rPr>
                <w:rFonts w:ascii="Times New Roman" w:hAnsi="Times New Roman" w:cs="Times New Roman"/>
                <w:b/>
              </w:rPr>
              <w:t>6</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201</w:t>
            </w:r>
            <w:r w:rsidR="00D86345">
              <w:rPr>
                <w:rFonts w:ascii="Times New Roman" w:hAnsi="Times New Roman" w:cs="Times New Roman"/>
                <w:b/>
              </w:rPr>
              <w:t>0</w:t>
            </w:r>
            <w:r>
              <w:rPr>
                <w:rFonts w:ascii="Times New Roman" w:hAnsi="Times New Roman" w:cs="Times New Roman"/>
                <w:b/>
              </w:rPr>
              <w:t>,</w:t>
            </w:r>
            <w:r w:rsidR="00D86345">
              <w:rPr>
                <w:rFonts w:ascii="Times New Roman" w:hAnsi="Times New Roman" w:cs="Times New Roman"/>
                <w:b/>
              </w:rPr>
              <w:t>6</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c>
          <w:tcPr>
            <w:tcW w:w="1082"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r>
      <w:tr w:rsidR="009A281C" w:rsidTr="00281425">
        <w:tc>
          <w:tcPr>
            <w:tcW w:w="1387" w:type="dxa"/>
          </w:tcPr>
          <w:p w:rsidR="009A281C" w:rsidRDefault="009A281C" w:rsidP="00A74137">
            <w:pPr>
              <w:pStyle w:val="a3"/>
              <w:rPr>
                <w:rFonts w:ascii="Times New Roman" w:hAnsi="Times New Roman" w:cs="Times New Roman"/>
              </w:rPr>
            </w:pPr>
          </w:p>
        </w:tc>
        <w:tc>
          <w:tcPr>
            <w:tcW w:w="5384" w:type="dxa"/>
          </w:tcPr>
          <w:p w:rsidR="009A281C" w:rsidRPr="006235B4" w:rsidRDefault="006235B4" w:rsidP="00042513">
            <w:pPr>
              <w:pStyle w:val="a3"/>
              <w:rPr>
                <w:rFonts w:ascii="Times New Roman" w:hAnsi="Times New Roman" w:cs="Times New Roman"/>
                <w:b/>
              </w:rPr>
            </w:pPr>
            <w:r w:rsidRPr="006235B4">
              <w:rPr>
                <w:rFonts w:ascii="Times New Roman" w:hAnsi="Times New Roman" w:cs="Times New Roman"/>
                <w:b/>
              </w:rPr>
              <w:t>- районный бюджет</w:t>
            </w:r>
          </w:p>
        </w:tc>
        <w:tc>
          <w:tcPr>
            <w:tcW w:w="1275"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201</w:t>
            </w:r>
            <w:r w:rsidR="00D86345">
              <w:rPr>
                <w:rFonts w:ascii="Times New Roman" w:hAnsi="Times New Roman" w:cs="Times New Roman"/>
                <w:b/>
              </w:rPr>
              <w:t>0</w:t>
            </w:r>
            <w:r>
              <w:rPr>
                <w:rFonts w:ascii="Times New Roman" w:hAnsi="Times New Roman" w:cs="Times New Roman"/>
                <w:b/>
              </w:rPr>
              <w:t>,</w:t>
            </w:r>
            <w:r w:rsidR="00D86345">
              <w:rPr>
                <w:rFonts w:ascii="Times New Roman" w:hAnsi="Times New Roman" w:cs="Times New Roman"/>
                <w:b/>
              </w:rPr>
              <w:t>6</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201</w:t>
            </w:r>
            <w:r w:rsidR="00D86345">
              <w:rPr>
                <w:rFonts w:ascii="Times New Roman" w:hAnsi="Times New Roman" w:cs="Times New Roman"/>
                <w:b/>
              </w:rPr>
              <w:t>0</w:t>
            </w:r>
            <w:r>
              <w:rPr>
                <w:rFonts w:ascii="Times New Roman" w:hAnsi="Times New Roman" w:cs="Times New Roman"/>
                <w:b/>
              </w:rPr>
              <w:t>,</w:t>
            </w:r>
            <w:r w:rsidR="00D86345">
              <w:rPr>
                <w:rFonts w:ascii="Times New Roman" w:hAnsi="Times New Roman" w:cs="Times New Roman"/>
                <w:b/>
              </w:rPr>
              <w:t>6</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c>
          <w:tcPr>
            <w:tcW w:w="1134"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c>
          <w:tcPr>
            <w:tcW w:w="1082" w:type="dxa"/>
          </w:tcPr>
          <w:p w:rsidR="009A281C" w:rsidRPr="0029747F" w:rsidRDefault="0029747F" w:rsidP="00D86345">
            <w:pPr>
              <w:pStyle w:val="a3"/>
              <w:jc w:val="center"/>
              <w:rPr>
                <w:rFonts w:ascii="Times New Roman" w:hAnsi="Times New Roman" w:cs="Times New Roman"/>
                <w:b/>
              </w:rPr>
            </w:pPr>
            <w:r>
              <w:rPr>
                <w:rFonts w:ascii="Times New Roman" w:hAnsi="Times New Roman" w:cs="Times New Roman"/>
                <w:b/>
              </w:rPr>
              <w:t>2</w:t>
            </w:r>
            <w:r w:rsidR="00D86345">
              <w:rPr>
                <w:rFonts w:ascii="Times New Roman" w:hAnsi="Times New Roman" w:cs="Times New Roman"/>
                <w:b/>
              </w:rPr>
              <w:t>010,6</w:t>
            </w:r>
          </w:p>
        </w:tc>
      </w:tr>
    </w:tbl>
    <w:p w:rsidR="003F66A0" w:rsidRPr="00A74137" w:rsidRDefault="003F66A0" w:rsidP="00A74137">
      <w:pPr>
        <w:pStyle w:val="a3"/>
        <w:rPr>
          <w:rFonts w:ascii="Times New Roman" w:hAnsi="Times New Roman" w:cs="Times New Roman"/>
        </w:rPr>
      </w:pPr>
    </w:p>
    <w:p w:rsidR="00B13889" w:rsidRDefault="00CB3037" w:rsidP="00C50E7E">
      <w:pPr>
        <w:pStyle w:val="a3"/>
        <w:jc w:val="right"/>
        <w:rPr>
          <w:rFonts w:ascii="Times New Roman" w:hAnsi="Times New Roman" w:cs="Times New Roman"/>
          <w:lang w:val="en-US"/>
        </w:rPr>
      </w:pPr>
      <w:r w:rsidRPr="00A74137">
        <w:rPr>
          <w:rFonts w:ascii="Times New Roman" w:hAnsi="Times New Roman" w:cs="Times New Roman"/>
        </w:rPr>
        <w:tab/>
      </w: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B13889" w:rsidRDefault="00B13889" w:rsidP="00C50E7E">
      <w:pPr>
        <w:pStyle w:val="a3"/>
        <w:jc w:val="right"/>
        <w:rPr>
          <w:rFonts w:ascii="Times New Roman" w:hAnsi="Times New Roman" w:cs="Times New Roman"/>
          <w:lang w:val="en-US"/>
        </w:rPr>
      </w:pPr>
    </w:p>
    <w:p w:rsidR="009D2BCF" w:rsidRDefault="00C50E7E" w:rsidP="00C50E7E">
      <w:pPr>
        <w:pStyle w:val="a3"/>
        <w:jc w:val="right"/>
        <w:rPr>
          <w:rFonts w:ascii="Times New Roman" w:hAnsi="Times New Roman" w:cs="Times New Roman"/>
        </w:rPr>
      </w:pPr>
      <w:r w:rsidRPr="003F66A0">
        <w:rPr>
          <w:rFonts w:ascii="Times New Roman" w:hAnsi="Times New Roman" w:cs="Times New Roman"/>
        </w:rPr>
        <w:lastRenderedPageBreak/>
        <w:t xml:space="preserve">Приложение </w:t>
      </w:r>
      <w:r w:rsidR="001A1F12">
        <w:rPr>
          <w:rFonts w:ascii="Times New Roman" w:hAnsi="Times New Roman" w:cs="Times New Roman"/>
        </w:rPr>
        <w:t>2</w:t>
      </w:r>
    </w:p>
    <w:p w:rsidR="00C50E7E" w:rsidRDefault="00C50E7E" w:rsidP="00C50E7E">
      <w:pPr>
        <w:pStyle w:val="a3"/>
        <w:jc w:val="right"/>
        <w:rPr>
          <w:rFonts w:ascii="Times New Roman" w:hAnsi="Times New Roman" w:cs="Times New Roman"/>
        </w:rPr>
      </w:pPr>
      <w:r>
        <w:rPr>
          <w:rFonts w:ascii="Times New Roman" w:hAnsi="Times New Roman" w:cs="Times New Roman"/>
        </w:rPr>
        <w:t xml:space="preserve">к муниципальной Программе «Управление </w:t>
      </w:r>
    </w:p>
    <w:p w:rsidR="00C50E7E" w:rsidRDefault="00C50E7E" w:rsidP="00C50E7E">
      <w:pPr>
        <w:pStyle w:val="a3"/>
        <w:jc w:val="right"/>
        <w:rPr>
          <w:rFonts w:ascii="Times New Roman" w:hAnsi="Times New Roman" w:cs="Times New Roman"/>
        </w:rPr>
      </w:pPr>
      <w:r>
        <w:rPr>
          <w:rFonts w:ascii="Times New Roman" w:hAnsi="Times New Roman" w:cs="Times New Roman"/>
        </w:rPr>
        <w:t xml:space="preserve">и распоряжение муниципальным имуществом </w:t>
      </w:r>
    </w:p>
    <w:p w:rsidR="00C50E7E" w:rsidRDefault="00C50E7E" w:rsidP="00C50E7E">
      <w:pPr>
        <w:pStyle w:val="a3"/>
        <w:jc w:val="right"/>
        <w:rPr>
          <w:rFonts w:ascii="Times New Roman" w:hAnsi="Times New Roman" w:cs="Times New Roman"/>
        </w:rPr>
      </w:pPr>
      <w:r>
        <w:rPr>
          <w:rFonts w:ascii="Times New Roman" w:hAnsi="Times New Roman" w:cs="Times New Roman"/>
        </w:rPr>
        <w:t xml:space="preserve">муниципального района Похвистневский Самарской области </w:t>
      </w:r>
    </w:p>
    <w:p w:rsidR="00C50E7E" w:rsidRDefault="00C50E7E" w:rsidP="00C50E7E">
      <w:pPr>
        <w:pStyle w:val="a3"/>
        <w:jc w:val="right"/>
        <w:rPr>
          <w:rFonts w:ascii="Times New Roman" w:hAnsi="Times New Roman" w:cs="Times New Roman"/>
        </w:rPr>
      </w:pPr>
      <w:r>
        <w:rPr>
          <w:rFonts w:ascii="Times New Roman" w:hAnsi="Times New Roman" w:cs="Times New Roman"/>
        </w:rPr>
        <w:t>на 2015-2019 годы»</w:t>
      </w:r>
    </w:p>
    <w:p w:rsidR="00C50E7E" w:rsidRDefault="00C50E7E" w:rsidP="00C50E7E">
      <w:pPr>
        <w:pStyle w:val="a3"/>
        <w:jc w:val="center"/>
        <w:rPr>
          <w:rFonts w:ascii="Times New Roman" w:hAnsi="Times New Roman" w:cs="Times New Roman"/>
        </w:rPr>
      </w:pPr>
    </w:p>
    <w:p w:rsidR="00C50E7E" w:rsidRPr="00C50E7E" w:rsidRDefault="00C50E7E" w:rsidP="00C50E7E">
      <w:pPr>
        <w:pStyle w:val="a3"/>
        <w:jc w:val="center"/>
        <w:rPr>
          <w:rFonts w:ascii="Times New Roman" w:hAnsi="Times New Roman" w:cs="Times New Roman"/>
          <w:b/>
        </w:rPr>
      </w:pPr>
      <w:r w:rsidRPr="00C50E7E">
        <w:rPr>
          <w:rFonts w:ascii="Times New Roman" w:hAnsi="Times New Roman" w:cs="Times New Roman"/>
          <w:b/>
        </w:rPr>
        <w:t xml:space="preserve">Сведения о показателях (индикаторах) муниципальной Программы </w:t>
      </w:r>
    </w:p>
    <w:p w:rsidR="00C50E7E" w:rsidRPr="00D7300E" w:rsidRDefault="00C50E7E" w:rsidP="00C50E7E">
      <w:pPr>
        <w:pStyle w:val="a3"/>
        <w:jc w:val="center"/>
        <w:rPr>
          <w:rFonts w:ascii="Times New Roman" w:hAnsi="Times New Roman" w:cs="Times New Roman"/>
          <w:b/>
          <w:szCs w:val="28"/>
        </w:rPr>
      </w:pPr>
      <w:r w:rsidRPr="00D7300E">
        <w:rPr>
          <w:rFonts w:ascii="Times New Roman" w:hAnsi="Times New Roman" w:cs="Times New Roman"/>
          <w:b/>
          <w:szCs w:val="28"/>
        </w:rPr>
        <w:t>«Управление и распоряжение муниципальным имуществом муниципального района</w:t>
      </w:r>
    </w:p>
    <w:p w:rsidR="00C50E7E" w:rsidRPr="00D7300E" w:rsidRDefault="00C50E7E" w:rsidP="00C50E7E">
      <w:pPr>
        <w:pStyle w:val="a3"/>
        <w:jc w:val="center"/>
        <w:rPr>
          <w:rFonts w:ascii="Times New Roman" w:hAnsi="Times New Roman" w:cs="Times New Roman"/>
          <w:b/>
          <w:szCs w:val="28"/>
        </w:rPr>
      </w:pPr>
      <w:r w:rsidRPr="00D7300E">
        <w:rPr>
          <w:rFonts w:ascii="Times New Roman" w:hAnsi="Times New Roman" w:cs="Times New Roman"/>
          <w:b/>
          <w:szCs w:val="28"/>
        </w:rPr>
        <w:t xml:space="preserve">Похвистневский Самарской области на 2015-2019 годы» </w:t>
      </w:r>
    </w:p>
    <w:p w:rsidR="00C50E7E" w:rsidRDefault="00C50E7E" w:rsidP="00C50E7E">
      <w:pPr>
        <w:pStyle w:val="a3"/>
        <w:jc w:val="center"/>
        <w:rPr>
          <w:rFonts w:ascii="Times New Roman" w:hAnsi="Times New Roman" w:cs="Times New Roman"/>
        </w:rPr>
      </w:pPr>
    </w:p>
    <w:tbl>
      <w:tblPr>
        <w:tblStyle w:val="a4"/>
        <w:tblW w:w="0" w:type="auto"/>
        <w:tblLook w:val="04A0"/>
      </w:tblPr>
      <w:tblGrid>
        <w:gridCol w:w="1384"/>
        <w:gridCol w:w="7371"/>
        <w:gridCol w:w="992"/>
        <w:gridCol w:w="1134"/>
        <w:gridCol w:w="1134"/>
        <w:gridCol w:w="1134"/>
        <w:gridCol w:w="1134"/>
        <w:gridCol w:w="1127"/>
      </w:tblGrid>
      <w:tr w:rsidR="00AA7498" w:rsidTr="00AA7498">
        <w:tc>
          <w:tcPr>
            <w:tcW w:w="1384" w:type="dxa"/>
          </w:tcPr>
          <w:p w:rsidR="00AA7498" w:rsidRPr="00980861" w:rsidRDefault="007E5685" w:rsidP="00C50E7E">
            <w:pPr>
              <w:pStyle w:val="a3"/>
              <w:jc w:val="center"/>
              <w:rPr>
                <w:rFonts w:ascii="Times New Roman" w:hAnsi="Times New Roman" w:cs="Times New Roman"/>
                <w:b/>
              </w:rPr>
            </w:pPr>
            <w:r w:rsidRPr="00980861">
              <w:rPr>
                <w:rFonts w:ascii="Times New Roman" w:hAnsi="Times New Roman" w:cs="Times New Roman"/>
                <w:b/>
              </w:rPr>
              <w:t>№ п.п.</w:t>
            </w:r>
          </w:p>
        </w:tc>
        <w:tc>
          <w:tcPr>
            <w:tcW w:w="7371" w:type="dxa"/>
          </w:tcPr>
          <w:p w:rsidR="00AA7498" w:rsidRPr="00980861" w:rsidRDefault="007E5685" w:rsidP="00D66F1D">
            <w:pPr>
              <w:pStyle w:val="a3"/>
              <w:jc w:val="center"/>
              <w:rPr>
                <w:rFonts w:ascii="Times New Roman" w:hAnsi="Times New Roman" w:cs="Times New Roman"/>
                <w:b/>
              </w:rPr>
            </w:pPr>
            <w:r w:rsidRPr="00980861">
              <w:rPr>
                <w:rFonts w:ascii="Times New Roman" w:hAnsi="Times New Roman" w:cs="Times New Roman"/>
                <w:b/>
              </w:rPr>
              <w:t xml:space="preserve">Целевые индикаторы и показатели </w:t>
            </w:r>
            <w:r w:rsidR="00D66F1D" w:rsidRPr="00980861">
              <w:rPr>
                <w:rFonts w:ascii="Times New Roman" w:hAnsi="Times New Roman" w:cs="Times New Roman"/>
                <w:b/>
              </w:rPr>
              <w:t>П</w:t>
            </w:r>
            <w:r w:rsidRPr="00980861">
              <w:rPr>
                <w:rFonts w:ascii="Times New Roman" w:hAnsi="Times New Roman" w:cs="Times New Roman"/>
                <w:b/>
              </w:rPr>
              <w:t>рограммы</w:t>
            </w:r>
          </w:p>
        </w:tc>
        <w:tc>
          <w:tcPr>
            <w:tcW w:w="992"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Ед.изм.</w:t>
            </w:r>
          </w:p>
        </w:tc>
        <w:tc>
          <w:tcPr>
            <w:tcW w:w="1134"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2015 год</w:t>
            </w:r>
          </w:p>
        </w:tc>
        <w:tc>
          <w:tcPr>
            <w:tcW w:w="1134"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2016 год</w:t>
            </w:r>
          </w:p>
        </w:tc>
        <w:tc>
          <w:tcPr>
            <w:tcW w:w="1134"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2017 год</w:t>
            </w:r>
          </w:p>
        </w:tc>
        <w:tc>
          <w:tcPr>
            <w:tcW w:w="1134"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2018 год</w:t>
            </w:r>
          </w:p>
        </w:tc>
        <w:tc>
          <w:tcPr>
            <w:tcW w:w="1127"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2019 год</w:t>
            </w:r>
          </w:p>
        </w:tc>
      </w:tr>
      <w:tr w:rsidR="00AA7498" w:rsidTr="00AA7498">
        <w:tc>
          <w:tcPr>
            <w:tcW w:w="1384" w:type="dxa"/>
          </w:tcPr>
          <w:p w:rsidR="00AA7498" w:rsidRDefault="00980861" w:rsidP="00C50E7E">
            <w:pPr>
              <w:pStyle w:val="a3"/>
              <w:jc w:val="center"/>
              <w:rPr>
                <w:rFonts w:ascii="Times New Roman" w:hAnsi="Times New Roman" w:cs="Times New Roman"/>
              </w:rPr>
            </w:pPr>
            <w:r>
              <w:rPr>
                <w:rFonts w:ascii="Times New Roman" w:hAnsi="Times New Roman" w:cs="Times New Roman"/>
              </w:rPr>
              <w:t>1</w:t>
            </w:r>
          </w:p>
        </w:tc>
        <w:tc>
          <w:tcPr>
            <w:tcW w:w="7371" w:type="dxa"/>
          </w:tcPr>
          <w:p w:rsidR="00AA7498" w:rsidRDefault="00980861" w:rsidP="00C50E7E">
            <w:pPr>
              <w:pStyle w:val="a3"/>
              <w:jc w:val="center"/>
              <w:rPr>
                <w:rFonts w:ascii="Times New Roman" w:hAnsi="Times New Roman" w:cs="Times New Roman"/>
              </w:rPr>
            </w:pPr>
            <w:r>
              <w:rPr>
                <w:rFonts w:ascii="Times New Roman" w:hAnsi="Times New Roman" w:cs="Times New Roman"/>
              </w:rPr>
              <w:t>2</w:t>
            </w:r>
          </w:p>
        </w:tc>
        <w:tc>
          <w:tcPr>
            <w:tcW w:w="992" w:type="dxa"/>
          </w:tcPr>
          <w:p w:rsidR="00AA7498" w:rsidRDefault="00980861" w:rsidP="00C50E7E">
            <w:pPr>
              <w:pStyle w:val="a3"/>
              <w:jc w:val="center"/>
              <w:rPr>
                <w:rFonts w:ascii="Times New Roman" w:hAnsi="Times New Roman" w:cs="Times New Roman"/>
              </w:rPr>
            </w:pPr>
            <w:r>
              <w:rPr>
                <w:rFonts w:ascii="Times New Roman" w:hAnsi="Times New Roman" w:cs="Times New Roman"/>
              </w:rPr>
              <w:t>3</w:t>
            </w:r>
          </w:p>
        </w:tc>
        <w:tc>
          <w:tcPr>
            <w:tcW w:w="1134" w:type="dxa"/>
          </w:tcPr>
          <w:p w:rsidR="00AA7498" w:rsidRDefault="00980861" w:rsidP="00C50E7E">
            <w:pPr>
              <w:pStyle w:val="a3"/>
              <w:jc w:val="center"/>
              <w:rPr>
                <w:rFonts w:ascii="Times New Roman" w:hAnsi="Times New Roman" w:cs="Times New Roman"/>
              </w:rPr>
            </w:pPr>
            <w:r>
              <w:rPr>
                <w:rFonts w:ascii="Times New Roman" w:hAnsi="Times New Roman" w:cs="Times New Roman"/>
              </w:rPr>
              <w:t>4</w:t>
            </w:r>
          </w:p>
        </w:tc>
        <w:tc>
          <w:tcPr>
            <w:tcW w:w="1134" w:type="dxa"/>
          </w:tcPr>
          <w:p w:rsidR="00AA7498" w:rsidRDefault="00980861"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AA7498" w:rsidRDefault="00980861" w:rsidP="00C50E7E">
            <w:pPr>
              <w:pStyle w:val="a3"/>
              <w:jc w:val="center"/>
              <w:rPr>
                <w:rFonts w:ascii="Times New Roman" w:hAnsi="Times New Roman" w:cs="Times New Roman"/>
              </w:rPr>
            </w:pPr>
            <w:r>
              <w:rPr>
                <w:rFonts w:ascii="Times New Roman" w:hAnsi="Times New Roman" w:cs="Times New Roman"/>
              </w:rPr>
              <w:t>6</w:t>
            </w:r>
          </w:p>
        </w:tc>
        <w:tc>
          <w:tcPr>
            <w:tcW w:w="1134" w:type="dxa"/>
          </w:tcPr>
          <w:p w:rsidR="00AA7498" w:rsidRDefault="00980861" w:rsidP="00C50E7E">
            <w:pPr>
              <w:pStyle w:val="a3"/>
              <w:jc w:val="center"/>
              <w:rPr>
                <w:rFonts w:ascii="Times New Roman" w:hAnsi="Times New Roman" w:cs="Times New Roman"/>
              </w:rPr>
            </w:pPr>
            <w:r>
              <w:rPr>
                <w:rFonts w:ascii="Times New Roman" w:hAnsi="Times New Roman" w:cs="Times New Roman"/>
              </w:rPr>
              <w:t>7</w:t>
            </w:r>
          </w:p>
        </w:tc>
        <w:tc>
          <w:tcPr>
            <w:tcW w:w="1127" w:type="dxa"/>
          </w:tcPr>
          <w:p w:rsidR="00AA7498" w:rsidRDefault="00980861" w:rsidP="00C50E7E">
            <w:pPr>
              <w:pStyle w:val="a3"/>
              <w:jc w:val="center"/>
              <w:rPr>
                <w:rFonts w:ascii="Times New Roman" w:hAnsi="Times New Roman" w:cs="Times New Roman"/>
              </w:rPr>
            </w:pPr>
            <w:r>
              <w:rPr>
                <w:rFonts w:ascii="Times New Roman" w:hAnsi="Times New Roman" w:cs="Times New Roman"/>
              </w:rPr>
              <w:t>8</w:t>
            </w:r>
          </w:p>
        </w:tc>
      </w:tr>
      <w:tr w:rsidR="00AA7498" w:rsidTr="00AA7498">
        <w:tc>
          <w:tcPr>
            <w:tcW w:w="1384" w:type="dxa"/>
          </w:tcPr>
          <w:p w:rsidR="00AA7498" w:rsidRDefault="00980861" w:rsidP="00980861">
            <w:pPr>
              <w:pStyle w:val="a3"/>
              <w:rPr>
                <w:rFonts w:ascii="Times New Roman" w:hAnsi="Times New Roman" w:cs="Times New Roman"/>
              </w:rPr>
            </w:pPr>
            <w:r>
              <w:rPr>
                <w:rFonts w:ascii="Times New Roman" w:hAnsi="Times New Roman" w:cs="Times New Roman"/>
              </w:rPr>
              <w:t>1.</w:t>
            </w:r>
          </w:p>
        </w:tc>
        <w:tc>
          <w:tcPr>
            <w:tcW w:w="7371" w:type="dxa"/>
          </w:tcPr>
          <w:p w:rsidR="00AA7498" w:rsidRDefault="00980861" w:rsidP="00980861">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объектов недвижимого имущества, в отношении которых осуществлены мероприятия по постановке на государственный кадастровый учет</w:t>
            </w:r>
            <w:r>
              <w:rPr>
                <w:rFonts w:ascii="Times New Roman" w:hAnsi="Times New Roman" w:cs="Times New Roman"/>
              </w:rPr>
              <w:t>.</w:t>
            </w:r>
          </w:p>
        </w:tc>
        <w:tc>
          <w:tcPr>
            <w:tcW w:w="992" w:type="dxa"/>
          </w:tcPr>
          <w:p w:rsidR="00467DA3" w:rsidRDefault="00467DA3" w:rsidP="00C50E7E">
            <w:pPr>
              <w:pStyle w:val="a3"/>
              <w:jc w:val="center"/>
              <w:rPr>
                <w:rFonts w:ascii="Times New Roman" w:hAnsi="Times New Roman" w:cs="Times New Roman"/>
              </w:rPr>
            </w:pPr>
          </w:p>
          <w:p w:rsidR="00AA7498" w:rsidRDefault="001D71DE"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904A94" w:rsidRDefault="00904A94" w:rsidP="00C50E7E">
            <w:pPr>
              <w:pStyle w:val="a3"/>
              <w:jc w:val="center"/>
              <w:rPr>
                <w:rFonts w:ascii="Times New Roman" w:hAnsi="Times New Roman" w:cs="Times New Roman"/>
              </w:rPr>
            </w:pPr>
          </w:p>
          <w:p w:rsidR="00AA7498" w:rsidRDefault="001D71DE" w:rsidP="00C50E7E">
            <w:pPr>
              <w:pStyle w:val="a3"/>
              <w:jc w:val="center"/>
              <w:rPr>
                <w:rFonts w:ascii="Times New Roman" w:hAnsi="Times New Roman" w:cs="Times New Roman"/>
              </w:rPr>
            </w:pPr>
            <w:r>
              <w:rPr>
                <w:rFonts w:ascii="Times New Roman" w:hAnsi="Times New Roman" w:cs="Times New Roman"/>
              </w:rPr>
              <w:t>4</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4</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4</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4</w:t>
            </w:r>
          </w:p>
        </w:tc>
        <w:tc>
          <w:tcPr>
            <w:tcW w:w="1127"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4</w:t>
            </w:r>
          </w:p>
        </w:tc>
      </w:tr>
      <w:tr w:rsidR="00AA7498" w:rsidTr="00AA7498">
        <w:tc>
          <w:tcPr>
            <w:tcW w:w="1384" w:type="dxa"/>
          </w:tcPr>
          <w:p w:rsidR="00AA7498" w:rsidRDefault="00C70AF0" w:rsidP="00980861">
            <w:pPr>
              <w:pStyle w:val="a3"/>
              <w:rPr>
                <w:rFonts w:ascii="Times New Roman" w:hAnsi="Times New Roman" w:cs="Times New Roman"/>
              </w:rPr>
            </w:pPr>
            <w:r>
              <w:rPr>
                <w:rFonts w:ascii="Times New Roman" w:hAnsi="Times New Roman" w:cs="Times New Roman"/>
              </w:rPr>
              <w:t>2.</w:t>
            </w:r>
          </w:p>
        </w:tc>
        <w:tc>
          <w:tcPr>
            <w:tcW w:w="7371" w:type="dxa"/>
          </w:tcPr>
          <w:p w:rsidR="00AA7498" w:rsidRDefault="00C70AF0" w:rsidP="00C70AF0">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земельных участков, в отношении которых проведены кадастровые межевые работы, в том числе для жилищного строительства</w:t>
            </w:r>
            <w:r>
              <w:rPr>
                <w:rFonts w:ascii="Times New Roman" w:hAnsi="Times New Roman" w:cs="Times New Roman"/>
              </w:rPr>
              <w:t>.</w:t>
            </w:r>
          </w:p>
        </w:tc>
        <w:tc>
          <w:tcPr>
            <w:tcW w:w="992" w:type="dxa"/>
          </w:tcPr>
          <w:p w:rsidR="00467DA3" w:rsidRDefault="00467DA3"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1</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1</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1</w:t>
            </w:r>
          </w:p>
        </w:tc>
        <w:tc>
          <w:tcPr>
            <w:tcW w:w="1134"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1</w:t>
            </w:r>
          </w:p>
        </w:tc>
        <w:tc>
          <w:tcPr>
            <w:tcW w:w="1127" w:type="dxa"/>
          </w:tcPr>
          <w:p w:rsidR="00904A94" w:rsidRDefault="00904A94" w:rsidP="00C50E7E">
            <w:pPr>
              <w:pStyle w:val="a3"/>
              <w:jc w:val="center"/>
              <w:rPr>
                <w:rFonts w:ascii="Times New Roman" w:hAnsi="Times New Roman" w:cs="Times New Roman"/>
              </w:rPr>
            </w:pPr>
          </w:p>
          <w:p w:rsidR="00AA7498" w:rsidRDefault="009D2BCF" w:rsidP="00C50E7E">
            <w:pPr>
              <w:pStyle w:val="a3"/>
              <w:jc w:val="center"/>
              <w:rPr>
                <w:rFonts w:ascii="Times New Roman" w:hAnsi="Times New Roman" w:cs="Times New Roman"/>
              </w:rPr>
            </w:pPr>
            <w:r>
              <w:rPr>
                <w:rFonts w:ascii="Times New Roman" w:hAnsi="Times New Roman" w:cs="Times New Roman"/>
              </w:rPr>
              <w:t>1</w:t>
            </w:r>
          </w:p>
        </w:tc>
      </w:tr>
      <w:tr w:rsidR="00AA7498" w:rsidTr="00AA7498">
        <w:tc>
          <w:tcPr>
            <w:tcW w:w="1384" w:type="dxa"/>
          </w:tcPr>
          <w:p w:rsidR="00AA7498" w:rsidRDefault="00C70AF0" w:rsidP="00980861">
            <w:pPr>
              <w:pStyle w:val="a3"/>
              <w:rPr>
                <w:rFonts w:ascii="Times New Roman" w:hAnsi="Times New Roman" w:cs="Times New Roman"/>
              </w:rPr>
            </w:pPr>
            <w:r>
              <w:rPr>
                <w:rFonts w:ascii="Times New Roman" w:hAnsi="Times New Roman" w:cs="Times New Roman"/>
              </w:rPr>
              <w:t>3.</w:t>
            </w:r>
          </w:p>
        </w:tc>
        <w:tc>
          <w:tcPr>
            <w:tcW w:w="7371" w:type="dxa"/>
          </w:tcPr>
          <w:p w:rsidR="00AA7498" w:rsidRDefault="00C70AF0" w:rsidP="00C70AF0">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земельных участков, предоставленных льготным категориям граждан для ИЖС</w:t>
            </w:r>
            <w:r>
              <w:rPr>
                <w:rFonts w:ascii="Times New Roman" w:hAnsi="Times New Roman" w:cs="Times New Roman"/>
              </w:rPr>
              <w:t>.</w:t>
            </w:r>
          </w:p>
        </w:tc>
        <w:tc>
          <w:tcPr>
            <w:tcW w:w="992" w:type="dxa"/>
          </w:tcPr>
          <w:p w:rsidR="00467DA3" w:rsidRDefault="00467DA3"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904A94" w:rsidRDefault="00904A94"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100</w:t>
            </w:r>
          </w:p>
        </w:tc>
        <w:tc>
          <w:tcPr>
            <w:tcW w:w="1134" w:type="dxa"/>
          </w:tcPr>
          <w:p w:rsidR="00904A94" w:rsidRDefault="00904A94"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50</w:t>
            </w:r>
          </w:p>
        </w:tc>
        <w:tc>
          <w:tcPr>
            <w:tcW w:w="1134" w:type="dxa"/>
          </w:tcPr>
          <w:p w:rsidR="00904A94" w:rsidRDefault="00904A94"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50</w:t>
            </w:r>
          </w:p>
        </w:tc>
        <w:tc>
          <w:tcPr>
            <w:tcW w:w="1134" w:type="dxa"/>
          </w:tcPr>
          <w:p w:rsidR="00904A94" w:rsidRDefault="00904A94"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20</w:t>
            </w:r>
          </w:p>
        </w:tc>
        <w:tc>
          <w:tcPr>
            <w:tcW w:w="1127" w:type="dxa"/>
          </w:tcPr>
          <w:p w:rsidR="00904A94" w:rsidRDefault="00904A94" w:rsidP="00C50E7E">
            <w:pPr>
              <w:pStyle w:val="a3"/>
              <w:jc w:val="center"/>
              <w:rPr>
                <w:rFonts w:ascii="Times New Roman" w:hAnsi="Times New Roman" w:cs="Times New Roman"/>
              </w:rPr>
            </w:pPr>
          </w:p>
          <w:p w:rsidR="00AA7498" w:rsidRDefault="00CE7482" w:rsidP="00C50E7E">
            <w:pPr>
              <w:pStyle w:val="a3"/>
              <w:jc w:val="center"/>
              <w:rPr>
                <w:rFonts w:ascii="Times New Roman" w:hAnsi="Times New Roman" w:cs="Times New Roman"/>
              </w:rPr>
            </w:pPr>
            <w:r>
              <w:rPr>
                <w:rFonts w:ascii="Times New Roman" w:hAnsi="Times New Roman" w:cs="Times New Roman"/>
              </w:rPr>
              <w:t>20</w:t>
            </w:r>
          </w:p>
        </w:tc>
      </w:tr>
      <w:tr w:rsidR="00C70AF0" w:rsidTr="00AA7498">
        <w:tc>
          <w:tcPr>
            <w:tcW w:w="1384" w:type="dxa"/>
          </w:tcPr>
          <w:p w:rsidR="00C70AF0" w:rsidRDefault="00CE7482" w:rsidP="00C70AF0">
            <w:pPr>
              <w:pStyle w:val="a3"/>
              <w:rPr>
                <w:rFonts w:ascii="Times New Roman" w:hAnsi="Times New Roman" w:cs="Times New Roman"/>
              </w:rPr>
            </w:pPr>
            <w:r>
              <w:rPr>
                <w:rFonts w:ascii="Times New Roman" w:hAnsi="Times New Roman" w:cs="Times New Roman"/>
              </w:rPr>
              <w:t>4</w:t>
            </w:r>
            <w:r w:rsidR="00A24079">
              <w:rPr>
                <w:rFonts w:ascii="Times New Roman" w:hAnsi="Times New Roman" w:cs="Times New Roman"/>
              </w:rPr>
              <w:t>.</w:t>
            </w:r>
          </w:p>
        </w:tc>
        <w:tc>
          <w:tcPr>
            <w:tcW w:w="7371" w:type="dxa"/>
          </w:tcPr>
          <w:p w:rsidR="00C70AF0" w:rsidRPr="00A24079" w:rsidRDefault="00A24079" w:rsidP="00C70AF0">
            <w:pPr>
              <w:jc w:val="both"/>
              <w:rPr>
                <w:rFonts w:ascii="Times New Roman" w:hAnsi="Times New Roman" w:cs="Times New Roman"/>
                <w:color w:val="0000FF"/>
              </w:rPr>
            </w:pPr>
            <w:r>
              <w:rPr>
                <w:rFonts w:ascii="Times New Roman" w:hAnsi="Times New Roman" w:cs="Times New Roman"/>
              </w:rPr>
              <w:t>К</w:t>
            </w:r>
            <w:r w:rsidRPr="00DB00BF">
              <w:rPr>
                <w:rFonts w:ascii="Times New Roman" w:hAnsi="Times New Roman" w:cs="Times New Roman"/>
              </w:rPr>
              <w:t>оличество земельных участков, сформированных для продажи на торгах</w:t>
            </w:r>
            <w:r>
              <w:rPr>
                <w:rFonts w:ascii="Times New Roman" w:hAnsi="Times New Roman" w:cs="Times New Roman"/>
              </w:rPr>
              <w:t>.</w:t>
            </w:r>
          </w:p>
        </w:tc>
        <w:tc>
          <w:tcPr>
            <w:tcW w:w="992" w:type="dxa"/>
          </w:tcPr>
          <w:p w:rsidR="00C70AF0" w:rsidRDefault="00B50F2F"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C70AF0" w:rsidRDefault="009D2BCF" w:rsidP="00C50E7E">
            <w:pPr>
              <w:pStyle w:val="a3"/>
              <w:jc w:val="center"/>
              <w:rPr>
                <w:rFonts w:ascii="Times New Roman" w:hAnsi="Times New Roman" w:cs="Times New Roman"/>
              </w:rPr>
            </w:pPr>
            <w:r>
              <w:rPr>
                <w:rFonts w:ascii="Times New Roman" w:hAnsi="Times New Roman" w:cs="Times New Roman"/>
              </w:rPr>
              <w:t>15</w:t>
            </w:r>
          </w:p>
        </w:tc>
        <w:tc>
          <w:tcPr>
            <w:tcW w:w="1134" w:type="dxa"/>
          </w:tcPr>
          <w:p w:rsidR="00C70AF0" w:rsidRDefault="009D2BCF" w:rsidP="00C50E7E">
            <w:pPr>
              <w:pStyle w:val="a3"/>
              <w:jc w:val="center"/>
              <w:rPr>
                <w:rFonts w:ascii="Times New Roman" w:hAnsi="Times New Roman" w:cs="Times New Roman"/>
              </w:rPr>
            </w:pPr>
            <w:r>
              <w:rPr>
                <w:rFonts w:ascii="Times New Roman" w:hAnsi="Times New Roman" w:cs="Times New Roman"/>
              </w:rPr>
              <w:t>15</w:t>
            </w:r>
          </w:p>
        </w:tc>
        <w:tc>
          <w:tcPr>
            <w:tcW w:w="1134" w:type="dxa"/>
          </w:tcPr>
          <w:p w:rsidR="00C70AF0" w:rsidRDefault="009D2BCF" w:rsidP="00C50E7E">
            <w:pPr>
              <w:pStyle w:val="a3"/>
              <w:jc w:val="center"/>
              <w:rPr>
                <w:rFonts w:ascii="Times New Roman" w:hAnsi="Times New Roman" w:cs="Times New Roman"/>
              </w:rPr>
            </w:pPr>
            <w:r>
              <w:rPr>
                <w:rFonts w:ascii="Times New Roman" w:hAnsi="Times New Roman" w:cs="Times New Roman"/>
              </w:rPr>
              <w:t>15</w:t>
            </w:r>
          </w:p>
        </w:tc>
        <w:tc>
          <w:tcPr>
            <w:tcW w:w="1134" w:type="dxa"/>
          </w:tcPr>
          <w:p w:rsidR="00C70AF0" w:rsidRDefault="009D2BCF" w:rsidP="00C50E7E">
            <w:pPr>
              <w:pStyle w:val="a3"/>
              <w:jc w:val="center"/>
              <w:rPr>
                <w:rFonts w:ascii="Times New Roman" w:hAnsi="Times New Roman" w:cs="Times New Roman"/>
              </w:rPr>
            </w:pPr>
            <w:r>
              <w:rPr>
                <w:rFonts w:ascii="Times New Roman" w:hAnsi="Times New Roman" w:cs="Times New Roman"/>
              </w:rPr>
              <w:t>15</w:t>
            </w:r>
          </w:p>
        </w:tc>
        <w:tc>
          <w:tcPr>
            <w:tcW w:w="1127" w:type="dxa"/>
          </w:tcPr>
          <w:p w:rsidR="00C70AF0" w:rsidRDefault="009D2BCF" w:rsidP="00C50E7E">
            <w:pPr>
              <w:pStyle w:val="a3"/>
              <w:jc w:val="center"/>
              <w:rPr>
                <w:rFonts w:ascii="Times New Roman" w:hAnsi="Times New Roman" w:cs="Times New Roman"/>
              </w:rPr>
            </w:pPr>
            <w:r>
              <w:rPr>
                <w:rFonts w:ascii="Times New Roman" w:hAnsi="Times New Roman" w:cs="Times New Roman"/>
              </w:rPr>
              <w:t>15</w:t>
            </w:r>
          </w:p>
        </w:tc>
      </w:tr>
      <w:tr w:rsidR="00C70AF0" w:rsidTr="00AA7498">
        <w:tc>
          <w:tcPr>
            <w:tcW w:w="1384" w:type="dxa"/>
          </w:tcPr>
          <w:p w:rsidR="00C70AF0" w:rsidRDefault="00CE7482" w:rsidP="00C70AF0">
            <w:pPr>
              <w:pStyle w:val="a3"/>
              <w:rPr>
                <w:rFonts w:ascii="Times New Roman" w:hAnsi="Times New Roman" w:cs="Times New Roman"/>
              </w:rPr>
            </w:pPr>
            <w:r>
              <w:rPr>
                <w:rFonts w:ascii="Times New Roman" w:hAnsi="Times New Roman" w:cs="Times New Roman"/>
              </w:rPr>
              <w:t>5</w:t>
            </w:r>
            <w:r w:rsidR="00A24079">
              <w:rPr>
                <w:rFonts w:ascii="Times New Roman" w:hAnsi="Times New Roman" w:cs="Times New Roman"/>
              </w:rPr>
              <w:t>.</w:t>
            </w:r>
          </w:p>
        </w:tc>
        <w:tc>
          <w:tcPr>
            <w:tcW w:w="7371" w:type="dxa"/>
          </w:tcPr>
          <w:p w:rsidR="00124C12" w:rsidRPr="00DB00BF" w:rsidRDefault="00124C12" w:rsidP="00124C12">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объектов, в отношении которых осуществлена государственная регистрация, в том числе</w:t>
            </w:r>
            <w:r>
              <w:rPr>
                <w:rFonts w:ascii="Times New Roman" w:hAnsi="Times New Roman" w:cs="Times New Roman"/>
              </w:rPr>
              <w:t>:</w:t>
            </w:r>
          </w:p>
          <w:p w:rsidR="00124C12" w:rsidRPr="00007F3F" w:rsidRDefault="00124C12" w:rsidP="00124C12">
            <w:pPr>
              <w:pStyle w:val="a5"/>
              <w:ind w:left="360"/>
              <w:rPr>
                <w:rFonts w:ascii="Times New Roman" w:hAnsi="Times New Roman" w:cs="Times New Roman"/>
              </w:rPr>
            </w:pPr>
            <w:r w:rsidRPr="00007F3F">
              <w:rPr>
                <w:rFonts w:ascii="Times New Roman" w:hAnsi="Times New Roman" w:cs="Times New Roman"/>
              </w:rPr>
              <w:t xml:space="preserve">- объектов недвижимости, </w:t>
            </w:r>
          </w:p>
          <w:p w:rsidR="00C70AF0" w:rsidRDefault="00124C12" w:rsidP="00124C12">
            <w:pPr>
              <w:pStyle w:val="a5"/>
              <w:ind w:left="360"/>
              <w:rPr>
                <w:rFonts w:ascii="Times New Roman" w:hAnsi="Times New Roman" w:cs="Times New Roman"/>
              </w:rPr>
            </w:pPr>
            <w:r w:rsidRPr="00007F3F">
              <w:rPr>
                <w:rFonts w:ascii="Times New Roman" w:hAnsi="Times New Roman" w:cs="Times New Roman"/>
              </w:rPr>
              <w:t>- земельных участков</w:t>
            </w:r>
            <w:r>
              <w:rPr>
                <w:rFonts w:ascii="Times New Roman" w:hAnsi="Times New Roman" w:cs="Times New Roman"/>
              </w:rPr>
              <w:t>.</w:t>
            </w:r>
          </w:p>
        </w:tc>
        <w:tc>
          <w:tcPr>
            <w:tcW w:w="992" w:type="dxa"/>
          </w:tcPr>
          <w:p w:rsidR="00467DA3" w:rsidRDefault="00467DA3"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p>
          <w:p w:rsidR="00C70AF0" w:rsidRDefault="00904A94"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C70AF0" w:rsidRDefault="00C70AF0"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r>
              <w:rPr>
                <w:rFonts w:ascii="Times New Roman" w:hAnsi="Times New Roman" w:cs="Times New Roman"/>
              </w:rPr>
              <w:t>5</w:t>
            </w:r>
          </w:p>
          <w:p w:rsidR="00904A94" w:rsidRDefault="009D2BCF"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C70AF0" w:rsidRDefault="00C70AF0"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r>
              <w:rPr>
                <w:rFonts w:ascii="Times New Roman" w:hAnsi="Times New Roman" w:cs="Times New Roman"/>
              </w:rPr>
              <w:t>5</w:t>
            </w:r>
          </w:p>
          <w:p w:rsidR="00904A94" w:rsidRDefault="009D2BCF"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C70AF0" w:rsidRDefault="00C70AF0"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r>
              <w:rPr>
                <w:rFonts w:ascii="Times New Roman" w:hAnsi="Times New Roman" w:cs="Times New Roman"/>
              </w:rPr>
              <w:t>5</w:t>
            </w:r>
          </w:p>
          <w:p w:rsidR="00904A94" w:rsidRDefault="009D2BCF"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C70AF0" w:rsidRDefault="00C70AF0"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r>
              <w:rPr>
                <w:rFonts w:ascii="Times New Roman" w:hAnsi="Times New Roman" w:cs="Times New Roman"/>
              </w:rPr>
              <w:t>5</w:t>
            </w:r>
          </w:p>
          <w:p w:rsidR="00904A94" w:rsidRDefault="009D2BCF" w:rsidP="00C50E7E">
            <w:pPr>
              <w:pStyle w:val="a3"/>
              <w:jc w:val="center"/>
              <w:rPr>
                <w:rFonts w:ascii="Times New Roman" w:hAnsi="Times New Roman" w:cs="Times New Roman"/>
              </w:rPr>
            </w:pPr>
            <w:r>
              <w:rPr>
                <w:rFonts w:ascii="Times New Roman" w:hAnsi="Times New Roman" w:cs="Times New Roman"/>
              </w:rPr>
              <w:t>5</w:t>
            </w:r>
          </w:p>
        </w:tc>
        <w:tc>
          <w:tcPr>
            <w:tcW w:w="1127" w:type="dxa"/>
          </w:tcPr>
          <w:p w:rsidR="00C70AF0" w:rsidRDefault="00C70AF0"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p>
          <w:p w:rsidR="00904A94" w:rsidRDefault="00904A94" w:rsidP="00C50E7E">
            <w:pPr>
              <w:pStyle w:val="a3"/>
              <w:jc w:val="center"/>
              <w:rPr>
                <w:rFonts w:ascii="Times New Roman" w:hAnsi="Times New Roman" w:cs="Times New Roman"/>
              </w:rPr>
            </w:pPr>
            <w:r>
              <w:rPr>
                <w:rFonts w:ascii="Times New Roman" w:hAnsi="Times New Roman" w:cs="Times New Roman"/>
              </w:rPr>
              <w:t>5</w:t>
            </w:r>
          </w:p>
          <w:p w:rsidR="00904A94" w:rsidRDefault="009D2BCF" w:rsidP="00C50E7E">
            <w:pPr>
              <w:pStyle w:val="a3"/>
              <w:jc w:val="center"/>
              <w:rPr>
                <w:rFonts w:ascii="Times New Roman" w:hAnsi="Times New Roman" w:cs="Times New Roman"/>
              </w:rPr>
            </w:pPr>
            <w:r>
              <w:rPr>
                <w:rFonts w:ascii="Times New Roman" w:hAnsi="Times New Roman" w:cs="Times New Roman"/>
              </w:rPr>
              <w:t>5</w:t>
            </w:r>
          </w:p>
        </w:tc>
      </w:tr>
      <w:tr w:rsidR="00C70AF0" w:rsidTr="00AA7498">
        <w:tc>
          <w:tcPr>
            <w:tcW w:w="1384" w:type="dxa"/>
          </w:tcPr>
          <w:p w:rsidR="00C70AF0" w:rsidRDefault="00CE7482" w:rsidP="00C70AF0">
            <w:pPr>
              <w:pStyle w:val="a3"/>
              <w:rPr>
                <w:rFonts w:ascii="Times New Roman" w:hAnsi="Times New Roman" w:cs="Times New Roman"/>
              </w:rPr>
            </w:pPr>
            <w:r>
              <w:rPr>
                <w:rFonts w:ascii="Times New Roman" w:hAnsi="Times New Roman" w:cs="Times New Roman"/>
              </w:rPr>
              <w:t>6</w:t>
            </w:r>
            <w:r w:rsidR="00A24079">
              <w:rPr>
                <w:rFonts w:ascii="Times New Roman" w:hAnsi="Times New Roman" w:cs="Times New Roman"/>
              </w:rPr>
              <w:t>.</w:t>
            </w:r>
          </w:p>
        </w:tc>
        <w:tc>
          <w:tcPr>
            <w:tcW w:w="7371" w:type="dxa"/>
          </w:tcPr>
          <w:p w:rsidR="00C70AF0" w:rsidRDefault="0029613D" w:rsidP="00C70AF0">
            <w:pPr>
              <w:jc w:val="both"/>
              <w:rPr>
                <w:rFonts w:ascii="Times New Roman" w:hAnsi="Times New Roman" w:cs="Times New Roman"/>
              </w:rPr>
            </w:pPr>
            <w:r>
              <w:rPr>
                <w:rFonts w:ascii="Times New Roman" w:hAnsi="Times New Roman" w:cs="Times New Roman"/>
              </w:rPr>
              <w:t>Повышение</w:t>
            </w:r>
            <w:r w:rsidRPr="00DB00BF">
              <w:rPr>
                <w:rFonts w:ascii="Times New Roman" w:hAnsi="Times New Roman" w:cs="Times New Roman"/>
              </w:rPr>
              <w:t xml:space="preserve"> собираемости доходов от арендной платы на конец отчетного года</w:t>
            </w:r>
            <w:r>
              <w:rPr>
                <w:rFonts w:ascii="Times New Roman" w:hAnsi="Times New Roman" w:cs="Times New Roman"/>
              </w:rPr>
              <w:t>.</w:t>
            </w:r>
          </w:p>
        </w:tc>
        <w:tc>
          <w:tcPr>
            <w:tcW w:w="992" w:type="dxa"/>
          </w:tcPr>
          <w:p w:rsidR="00C70AF0" w:rsidRDefault="0008226C" w:rsidP="00C50E7E">
            <w:pPr>
              <w:pStyle w:val="a3"/>
              <w:jc w:val="center"/>
              <w:rPr>
                <w:rFonts w:ascii="Times New Roman" w:hAnsi="Times New Roman" w:cs="Times New Roman"/>
              </w:rPr>
            </w:pPr>
            <w:r>
              <w:rPr>
                <w:rFonts w:ascii="Times New Roman" w:hAnsi="Times New Roman" w:cs="Times New Roman"/>
              </w:rPr>
              <w:t>%</w:t>
            </w:r>
          </w:p>
        </w:tc>
        <w:tc>
          <w:tcPr>
            <w:tcW w:w="1134" w:type="dxa"/>
          </w:tcPr>
          <w:p w:rsidR="00C70AF0" w:rsidRDefault="005A0D19" w:rsidP="00C50E7E">
            <w:pPr>
              <w:pStyle w:val="a3"/>
              <w:jc w:val="center"/>
              <w:rPr>
                <w:rFonts w:ascii="Times New Roman" w:hAnsi="Times New Roman" w:cs="Times New Roman"/>
              </w:rPr>
            </w:pPr>
            <w:r>
              <w:rPr>
                <w:rFonts w:ascii="Times New Roman" w:hAnsi="Times New Roman" w:cs="Times New Roman"/>
              </w:rPr>
              <w:t>выше на 15%</w:t>
            </w:r>
          </w:p>
        </w:tc>
        <w:tc>
          <w:tcPr>
            <w:tcW w:w="1134" w:type="dxa"/>
          </w:tcPr>
          <w:p w:rsidR="00C70AF0" w:rsidRDefault="00467DA3" w:rsidP="00C50E7E">
            <w:pPr>
              <w:pStyle w:val="a3"/>
              <w:jc w:val="center"/>
              <w:rPr>
                <w:rFonts w:ascii="Times New Roman" w:hAnsi="Times New Roman" w:cs="Times New Roman"/>
              </w:rPr>
            </w:pPr>
            <w:r>
              <w:rPr>
                <w:rFonts w:ascii="Times New Roman" w:hAnsi="Times New Roman" w:cs="Times New Roman"/>
              </w:rPr>
              <w:t>выше на 15%</w:t>
            </w:r>
          </w:p>
        </w:tc>
        <w:tc>
          <w:tcPr>
            <w:tcW w:w="1134" w:type="dxa"/>
          </w:tcPr>
          <w:p w:rsidR="00C70AF0" w:rsidRDefault="00467DA3" w:rsidP="00C50E7E">
            <w:pPr>
              <w:pStyle w:val="a3"/>
              <w:jc w:val="center"/>
              <w:rPr>
                <w:rFonts w:ascii="Times New Roman" w:hAnsi="Times New Roman" w:cs="Times New Roman"/>
              </w:rPr>
            </w:pPr>
            <w:r>
              <w:rPr>
                <w:rFonts w:ascii="Times New Roman" w:hAnsi="Times New Roman" w:cs="Times New Roman"/>
              </w:rPr>
              <w:t>выше на 15%</w:t>
            </w:r>
          </w:p>
        </w:tc>
        <w:tc>
          <w:tcPr>
            <w:tcW w:w="1134" w:type="dxa"/>
          </w:tcPr>
          <w:p w:rsidR="00C70AF0" w:rsidRDefault="00467DA3" w:rsidP="00C50E7E">
            <w:pPr>
              <w:pStyle w:val="a3"/>
              <w:jc w:val="center"/>
              <w:rPr>
                <w:rFonts w:ascii="Times New Roman" w:hAnsi="Times New Roman" w:cs="Times New Roman"/>
              </w:rPr>
            </w:pPr>
            <w:r>
              <w:rPr>
                <w:rFonts w:ascii="Times New Roman" w:hAnsi="Times New Roman" w:cs="Times New Roman"/>
              </w:rPr>
              <w:t>выше на 15%</w:t>
            </w:r>
          </w:p>
        </w:tc>
        <w:tc>
          <w:tcPr>
            <w:tcW w:w="1127" w:type="dxa"/>
          </w:tcPr>
          <w:p w:rsidR="00C70AF0" w:rsidRDefault="00467DA3" w:rsidP="00C50E7E">
            <w:pPr>
              <w:pStyle w:val="a3"/>
              <w:jc w:val="center"/>
              <w:rPr>
                <w:rFonts w:ascii="Times New Roman" w:hAnsi="Times New Roman" w:cs="Times New Roman"/>
              </w:rPr>
            </w:pPr>
            <w:r>
              <w:rPr>
                <w:rFonts w:ascii="Times New Roman" w:hAnsi="Times New Roman" w:cs="Times New Roman"/>
              </w:rPr>
              <w:t>выше на 15%</w:t>
            </w:r>
          </w:p>
        </w:tc>
      </w:tr>
      <w:tr w:rsidR="0029613D" w:rsidTr="00AA7498">
        <w:tc>
          <w:tcPr>
            <w:tcW w:w="1384" w:type="dxa"/>
          </w:tcPr>
          <w:p w:rsidR="0029613D" w:rsidRDefault="00CE7482" w:rsidP="00C70AF0">
            <w:pPr>
              <w:pStyle w:val="a3"/>
              <w:rPr>
                <w:rFonts w:ascii="Times New Roman" w:hAnsi="Times New Roman" w:cs="Times New Roman"/>
              </w:rPr>
            </w:pPr>
            <w:r>
              <w:rPr>
                <w:rFonts w:ascii="Times New Roman" w:hAnsi="Times New Roman" w:cs="Times New Roman"/>
              </w:rPr>
              <w:t>7</w:t>
            </w:r>
            <w:r w:rsidR="0029613D">
              <w:rPr>
                <w:rFonts w:ascii="Times New Roman" w:hAnsi="Times New Roman" w:cs="Times New Roman"/>
              </w:rPr>
              <w:t>.</w:t>
            </w:r>
          </w:p>
        </w:tc>
        <w:tc>
          <w:tcPr>
            <w:tcW w:w="7371" w:type="dxa"/>
          </w:tcPr>
          <w:p w:rsidR="0029613D" w:rsidRDefault="00B67845" w:rsidP="00C70AF0">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оличество земельных участков, реализованных на торгах</w:t>
            </w:r>
            <w:r>
              <w:rPr>
                <w:rFonts w:ascii="Times New Roman" w:hAnsi="Times New Roman" w:cs="Times New Roman"/>
              </w:rPr>
              <w:t>.</w:t>
            </w:r>
          </w:p>
        </w:tc>
        <w:tc>
          <w:tcPr>
            <w:tcW w:w="992" w:type="dxa"/>
          </w:tcPr>
          <w:p w:rsidR="0029613D" w:rsidRDefault="00467DA3"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29613D" w:rsidRDefault="009D2BCF" w:rsidP="00C50E7E">
            <w:pPr>
              <w:pStyle w:val="a3"/>
              <w:jc w:val="center"/>
              <w:rPr>
                <w:rFonts w:ascii="Times New Roman" w:hAnsi="Times New Roman" w:cs="Times New Roman"/>
              </w:rPr>
            </w:pPr>
            <w:r>
              <w:rPr>
                <w:rFonts w:ascii="Times New Roman" w:hAnsi="Times New Roman" w:cs="Times New Roman"/>
              </w:rPr>
              <w:t>15</w:t>
            </w:r>
          </w:p>
        </w:tc>
        <w:tc>
          <w:tcPr>
            <w:tcW w:w="1134" w:type="dxa"/>
          </w:tcPr>
          <w:p w:rsidR="0029613D" w:rsidRDefault="009D2BCF" w:rsidP="00C50E7E">
            <w:pPr>
              <w:pStyle w:val="a3"/>
              <w:jc w:val="center"/>
              <w:rPr>
                <w:rFonts w:ascii="Times New Roman" w:hAnsi="Times New Roman" w:cs="Times New Roman"/>
              </w:rPr>
            </w:pPr>
            <w:r>
              <w:rPr>
                <w:rFonts w:ascii="Times New Roman" w:hAnsi="Times New Roman" w:cs="Times New Roman"/>
              </w:rPr>
              <w:t>15</w:t>
            </w:r>
          </w:p>
        </w:tc>
        <w:tc>
          <w:tcPr>
            <w:tcW w:w="1134" w:type="dxa"/>
          </w:tcPr>
          <w:p w:rsidR="0029613D" w:rsidRDefault="009D2BCF" w:rsidP="009D2BCF">
            <w:pPr>
              <w:pStyle w:val="a3"/>
              <w:jc w:val="center"/>
              <w:rPr>
                <w:rFonts w:ascii="Times New Roman" w:hAnsi="Times New Roman" w:cs="Times New Roman"/>
              </w:rPr>
            </w:pPr>
            <w:r>
              <w:rPr>
                <w:rFonts w:ascii="Times New Roman" w:hAnsi="Times New Roman" w:cs="Times New Roman"/>
              </w:rPr>
              <w:t>15</w:t>
            </w:r>
          </w:p>
        </w:tc>
        <w:tc>
          <w:tcPr>
            <w:tcW w:w="1134" w:type="dxa"/>
          </w:tcPr>
          <w:p w:rsidR="0029613D" w:rsidRDefault="009D2BCF" w:rsidP="00C50E7E">
            <w:pPr>
              <w:pStyle w:val="a3"/>
              <w:jc w:val="center"/>
              <w:rPr>
                <w:rFonts w:ascii="Times New Roman" w:hAnsi="Times New Roman" w:cs="Times New Roman"/>
              </w:rPr>
            </w:pPr>
            <w:r>
              <w:rPr>
                <w:rFonts w:ascii="Times New Roman" w:hAnsi="Times New Roman" w:cs="Times New Roman"/>
              </w:rPr>
              <w:t>15</w:t>
            </w:r>
          </w:p>
        </w:tc>
        <w:tc>
          <w:tcPr>
            <w:tcW w:w="1127" w:type="dxa"/>
          </w:tcPr>
          <w:p w:rsidR="0029613D" w:rsidRDefault="009D2BCF" w:rsidP="00C50E7E">
            <w:pPr>
              <w:pStyle w:val="a3"/>
              <w:jc w:val="center"/>
              <w:rPr>
                <w:rFonts w:ascii="Times New Roman" w:hAnsi="Times New Roman" w:cs="Times New Roman"/>
              </w:rPr>
            </w:pPr>
            <w:r>
              <w:rPr>
                <w:rFonts w:ascii="Times New Roman" w:hAnsi="Times New Roman" w:cs="Times New Roman"/>
              </w:rPr>
              <w:t>15</w:t>
            </w:r>
          </w:p>
        </w:tc>
      </w:tr>
      <w:tr w:rsidR="0029613D" w:rsidTr="00AA7498">
        <w:tc>
          <w:tcPr>
            <w:tcW w:w="1384" w:type="dxa"/>
          </w:tcPr>
          <w:p w:rsidR="0029613D" w:rsidRDefault="00CE7482" w:rsidP="00C70AF0">
            <w:pPr>
              <w:pStyle w:val="a3"/>
              <w:rPr>
                <w:rFonts w:ascii="Times New Roman" w:hAnsi="Times New Roman" w:cs="Times New Roman"/>
              </w:rPr>
            </w:pPr>
            <w:r>
              <w:rPr>
                <w:rFonts w:ascii="Times New Roman" w:hAnsi="Times New Roman" w:cs="Times New Roman"/>
              </w:rPr>
              <w:t>8</w:t>
            </w:r>
            <w:r w:rsidR="00B67845">
              <w:rPr>
                <w:rFonts w:ascii="Times New Roman" w:hAnsi="Times New Roman" w:cs="Times New Roman"/>
              </w:rPr>
              <w:t>.</w:t>
            </w:r>
          </w:p>
        </w:tc>
        <w:tc>
          <w:tcPr>
            <w:tcW w:w="7371" w:type="dxa"/>
          </w:tcPr>
          <w:p w:rsidR="0029613D" w:rsidRDefault="00B67845" w:rsidP="00C70AF0">
            <w:pPr>
              <w:jc w:val="both"/>
              <w:rPr>
                <w:rFonts w:ascii="Times New Roman" w:hAnsi="Times New Roman" w:cs="Times New Roman"/>
              </w:rPr>
            </w:pPr>
            <w:r>
              <w:rPr>
                <w:rFonts w:ascii="Times New Roman" w:hAnsi="Times New Roman" w:cs="Times New Roman"/>
              </w:rPr>
              <w:t>О</w:t>
            </w:r>
            <w:r w:rsidRPr="00DB00BF">
              <w:rPr>
                <w:rFonts w:ascii="Times New Roman" w:hAnsi="Times New Roman" w:cs="Times New Roman"/>
              </w:rPr>
              <w:t xml:space="preserve">бъем поступлений, зачисляемых в </w:t>
            </w:r>
            <w:r>
              <w:rPr>
                <w:rFonts w:ascii="Times New Roman" w:hAnsi="Times New Roman" w:cs="Times New Roman"/>
              </w:rPr>
              <w:t>б</w:t>
            </w:r>
            <w:r w:rsidRPr="00DB00BF">
              <w:rPr>
                <w:rFonts w:ascii="Times New Roman" w:hAnsi="Times New Roman" w:cs="Times New Roman"/>
              </w:rPr>
              <w:t>юджет района по курируемым видам деятельности</w:t>
            </w:r>
            <w:r>
              <w:rPr>
                <w:rFonts w:ascii="Times New Roman" w:hAnsi="Times New Roman" w:cs="Times New Roman"/>
              </w:rPr>
              <w:t>.</w:t>
            </w:r>
          </w:p>
        </w:tc>
        <w:tc>
          <w:tcPr>
            <w:tcW w:w="992" w:type="dxa"/>
          </w:tcPr>
          <w:p w:rsidR="0029613D" w:rsidRDefault="00467DA3" w:rsidP="00C50E7E">
            <w:pPr>
              <w:pStyle w:val="a3"/>
              <w:jc w:val="center"/>
              <w:rPr>
                <w:rFonts w:ascii="Times New Roman" w:hAnsi="Times New Roman" w:cs="Times New Roman"/>
              </w:rPr>
            </w:pPr>
            <w:r>
              <w:rPr>
                <w:rFonts w:ascii="Times New Roman" w:hAnsi="Times New Roman" w:cs="Times New Roman"/>
              </w:rPr>
              <w:t>%</w:t>
            </w:r>
          </w:p>
        </w:tc>
        <w:tc>
          <w:tcPr>
            <w:tcW w:w="1134" w:type="dxa"/>
          </w:tcPr>
          <w:p w:rsidR="0029613D" w:rsidRDefault="00467DA3" w:rsidP="009D2BCF">
            <w:pPr>
              <w:pStyle w:val="a3"/>
              <w:jc w:val="center"/>
              <w:rPr>
                <w:rFonts w:ascii="Times New Roman" w:hAnsi="Times New Roman" w:cs="Times New Roman"/>
              </w:rPr>
            </w:pPr>
            <w:r>
              <w:rPr>
                <w:rFonts w:ascii="Times New Roman" w:hAnsi="Times New Roman" w:cs="Times New Roman"/>
              </w:rPr>
              <w:t>выше на 1</w:t>
            </w:r>
            <w:r w:rsidR="009D2BCF">
              <w:rPr>
                <w:rFonts w:ascii="Times New Roman" w:hAnsi="Times New Roman" w:cs="Times New Roman"/>
              </w:rPr>
              <w:t>5</w:t>
            </w:r>
            <w:r>
              <w:rPr>
                <w:rFonts w:ascii="Times New Roman" w:hAnsi="Times New Roman" w:cs="Times New Roman"/>
              </w:rPr>
              <w:t>%</w:t>
            </w:r>
          </w:p>
        </w:tc>
        <w:tc>
          <w:tcPr>
            <w:tcW w:w="1134" w:type="dxa"/>
          </w:tcPr>
          <w:p w:rsidR="0029613D" w:rsidRDefault="00467DA3" w:rsidP="009D2BCF">
            <w:pPr>
              <w:pStyle w:val="a3"/>
              <w:jc w:val="center"/>
              <w:rPr>
                <w:rFonts w:ascii="Times New Roman" w:hAnsi="Times New Roman" w:cs="Times New Roman"/>
              </w:rPr>
            </w:pPr>
            <w:r>
              <w:rPr>
                <w:rFonts w:ascii="Times New Roman" w:hAnsi="Times New Roman" w:cs="Times New Roman"/>
              </w:rPr>
              <w:t>выше на 1</w:t>
            </w:r>
            <w:r w:rsidR="009D2BCF">
              <w:rPr>
                <w:rFonts w:ascii="Times New Roman" w:hAnsi="Times New Roman" w:cs="Times New Roman"/>
              </w:rPr>
              <w:t>5</w:t>
            </w:r>
            <w:r>
              <w:rPr>
                <w:rFonts w:ascii="Times New Roman" w:hAnsi="Times New Roman" w:cs="Times New Roman"/>
              </w:rPr>
              <w:t>%</w:t>
            </w:r>
          </w:p>
        </w:tc>
        <w:tc>
          <w:tcPr>
            <w:tcW w:w="1134" w:type="dxa"/>
          </w:tcPr>
          <w:p w:rsidR="0029613D" w:rsidRDefault="00467DA3" w:rsidP="009D2BCF">
            <w:pPr>
              <w:pStyle w:val="a3"/>
              <w:jc w:val="center"/>
              <w:rPr>
                <w:rFonts w:ascii="Times New Roman" w:hAnsi="Times New Roman" w:cs="Times New Roman"/>
              </w:rPr>
            </w:pPr>
            <w:r>
              <w:rPr>
                <w:rFonts w:ascii="Times New Roman" w:hAnsi="Times New Roman" w:cs="Times New Roman"/>
              </w:rPr>
              <w:t>выше на 1</w:t>
            </w:r>
            <w:r w:rsidR="009D2BCF">
              <w:rPr>
                <w:rFonts w:ascii="Times New Roman" w:hAnsi="Times New Roman" w:cs="Times New Roman"/>
              </w:rPr>
              <w:t>5</w:t>
            </w:r>
            <w:r>
              <w:rPr>
                <w:rFonts w:ascii="Times New Roman" w:hAnsi="Times New Roman" w:cs="Times New Roman"/>
              </w:rPr>
              <w:t>%</w:t>
            </w:r>
          </w:p>
        </w:tc>
        <w:tc>
          <w:tcPr>
            <w:tcW w:w="1134" w:type="dxa"/>
          </w:tcPr>
          <w:p w:rsidR="0029613D" w:rsidRDefault="00467DA3" w:rsidP="009D2BCF">
            <w:pPr>
              <w:pStyle w:val="a3"/>
              <w:jc w:val="center"/>
              <w:rPr>
                <w:rFonts w:ascii="Times New Roman" w:hAnsi="Times New Roman" w:cs="Times New Roman"/>
              </w:rPr>
            </w:pPr>
            <w:r>
              <w:rPr>
                <w:rFonts w:ascii="Times New Roman" w:hAnsi="Times New Roman" w:cs="Times New Roman"/>
              </w:rPr>
              <w:t>выше на 1</w:t>
            </w:r>
            <w:r w:rsidR="009D2BCF">
              <w:rPr>
                <w:rFonts w:ascii="Times New Roman" w:hAnsi="Times New Roman" w:cs="Times New Roman"/>
              </w:rPr>
              <w:t>5</w:t>
            </w:r>
            <w:r>
              <w:rPr>
                <w:rFonts w:ascii="Times New Roman" w:hAnsi="Times New Roman" w:cs="Times New Roman"/>
              </w:rPr>
              <w:t>%</w:t>
            </w:r>
          </w:p>
        </w:tc>
        <w:tc>
          <w:tcPr>
            <w:tcW w:w="1127" w:type="dxa"/>
          </w:tcPr>
          <w:p w:rsidR="0029613D" w:rsidRDefault="00467DA3" w:rsidP="009D2BCF">
            <w:pPr>
              <w:pStyle w:val="a3"/>
              <w:jc w:val="center"/>
              <w:rPr>
                <w:rFonts w:ascii="Times New Roman" w:hAnsi="Times New Roman" w:cs="Times New Roman"/>
              </w:rPr>
            </w:pPr>
            <w:r>
              <w:rPr>
                <w:rFonts w:ascii="Times New Roman" w:hAnsi="Times New Roman" w:cs="Times New Roman"/>
              </w:rPr>
              <w:t>выше на 1</w:t>
            </w:r>
            <w:r w:rsidR="009D2BCF">
              <w:rPr>
                <w:rFonts w:ascii="Times New Roman" w:hAnsi="Times New Roman" w:cs="Times New Roman"/>
              </w:rPr>
              <w:t>5</w:t>
            </w:r>
            <w:r>
              <w:rPr>
                <w:rFonts w:ascii="Times New Roman" w:hAnsi="Times New Roman" w:cs="Times New Roman"/>
              </w:rPr>
              <w:t>%</w:t>
            </w:r>
          </w:p>
        </w:tc>
      </w:tr>
      <w:tr w:rsidR="0029613D" w:rsidTr="00AA7498">
        <w:tc>
          <w:tcPr>
            <w:tcW w:w="1384" w:type="dxa"/>
          </w:tcPr>
          <w:p w:rsidR="0029613D" w:rsidRDefault="00CE7482" w:rsidP="00C70AF0">
            <w:pPr>
              <w:pStyle w:val="a3"/>
              <w:rPr>
                <w:rFonts w:ascii="Times New Roman" w:hAnsi="Times New Roman" w:cs="Times New Roman"/>
              </w:rPr>
            </w:pPr>
            <w:r>
              <w:rPr>
                <w:rFonts w:ascii="Times New Roman" w:hAnsi="Times New Roman" w:cs="Times New Roman"/>
              </w:rPr>
              <w:t>9</w:t>
            </w:r>
            <w:r w:rsidR="00B67845">
              <w:rPr>
                <w:rFonts w:ascii="Times New Roman" w:hAnsi="Times New Roman" w:cs="Times New Roman"/>
              </w:rPr>
              <w:t>.</w:t>
            </w:r>
          </w:p>
        </w:tc>
        <w:tc>
          <w:tcPr>
            <w:tcW w:w="7371" w:type="dxa"/>
          </w:tcPr>
          <w:p w:rsidR="0029613D" w:rsidRDefault="00B67845" w:rsidP="00C70AF0">
            <w:pPr>
              <w:jc w:val="both"/>
              <w:rPr>
                <w:rFonts w:ascii="Times New Roman" w:hAnsi="Times New Roman" w:cs="Times New Roman"/>
              </w:rPr>
            </w:pPr>
            <w:r>
              <w:rPr>
                <w:rFonts w:ascii="Times New Roman" w:hAnsi="Times New Roman" w:cs="Times New Roman"/>
              </w:rPr>
              <w:t>О</w:t>
            </w:r>
            <w:r w:rsidRPr="00DB00BF">
              <w:rPr>
                <w:rFonts w:ascii="Times New Roman" w:hAnsi="Times New Roman" w:cs="Times New Roman"/>
              </w:rPr>
              <w:t>ценка рыночной стоимости объектов недвижимости и земельных участков (количество оцененных объектов недвижимости и земельных участков)</w:t>
            </w:r>
            <w:r>
              <w:rPr>
                <w:rFonts w:ascii="Times New Roman" w:hAnsi="Times New Roman" w:cs="Times New Roman"/>
              </w:rPr>
              <w:t>.</w:t>
            </w:r>
          </w:p>
        </w:tc>
        <w:tc>
          <w:tcPr>
            <w:tcW w:w="992" w:type="dxa"/>
          </w:tcPr>
          <w:p w:rsidR="00467DA3" w:rsidRDefault="00467DA3" w:rsidP="00C50E7E">
            <w:pPr>
              <w:pStyle w:val="a3"/>
              <w:jc w:val="center"/>
              <w:rPr>
                <w:rFonts w:ascii="Times New Roman" w:hAnsi="Times New Roman" w:cs="Times New Roman"/>
              </w:rPr>
            </w:pPr>
          </w:p>
          <w:p w:rsidR="0029613D" w:rsidRDefault="00467DA3" w:rsidP="00C50E7E">
            <w:pPr>
              <w:pStyle w:val="a3"/>
              <w:jc w:val="center"/>
              <w:rPr>
                <w:rFonts w:ascii="Times New Roman" w:hAnsi="Times New Roman" w:cs="Times New Roman"/>
              </w:rPr>
            </w:pPr>
            <w:r>
              <w:rPr>
                <w:rFonts w:ascii="Times New Roman" w:hAnsi="Times New Roman" w:cs="Times New Roman"/>
              </w:rPr>
              <w:t>шт.</w:t>
            </w:r>
          </w:p>
        </w:tc>
        <w:tc>
          <w:tcPr>
            <w:tcW w:w="1134" w:type="dxa"/>
          </w:tcPr>
          <w:p w:rsidR="0029613D" w:rsidRDefault="0029613D"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29613D" w:rsidRDefault="0029613D"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29613D" w:rsidRDefault="0029613D"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r>
              <w:rPr>
                <w:rFonts w:ascii="Times New Roman" w:hAnsi="Times New Roman" w:cs="Times New Roman"/>
              </w:rPr>
              <w:t>5</w:t>
            </w:r>
          </w:p>
        </w:tc>
        <w:tc>
          <w:tcPr>
            <w:tcW w:w="1134" w:type="dxa"/>
          </w:tcPr>
          <w:p w:rsidR="0029613D" w:rsidRDefault="0029613D"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r>
              <w:rPr>
                <w:rFonts w:ascii="Times New Roman" w:hAnsi="Times New Roman" w:cs="Times New Roman"/>
              </w:rPr>
              <w:t>5</w:t>
            </w:r>
          </w:p>
        </w:tc>
        <w:tc>
          <w:tcPr>
            <w:tcW w:w="1127" w:type="dxa"/>
          </w:tcPr>
          <w:p w:rsidR="0029613D" w:rsidRDefault="0029613D" w:rsidP="00C50E7E">
            <w:pPr>
              <w:pStyle w:val="a3"/>
              <w:jc w:val="center"/>
              <w:rPr>
                <w:rFonts w:ascii="Times New Roman" w:hAnsi="Times New Roman" w:cs="Times New Roman"/>
              </w:rPr>
            </w:pPr>
          </w:p>
          <w:p w:rsidR="00467DA3" w:rsidRDefault="00467DA3" w:rsidP="00C50E7E">
            <w:pPr>
              <w:pStyle w:val="a3"/>
              <w:jc w:val="center"/>
              <w:rPr>
                <w:rFonts w:ascii="Times New Roman" w:hAnsi="Times New Roman" w:cs="Times New Roman"/>
              </w:rPr>
            </w:pPr>
            <w:r>
              <w:rPr>
                <w:rFonts w:ascii="Times New Roman" w:hAnsi="Times New Roman" w:cs="Times New Roman"/>
              </w:rPr>
              <w:t>5</w:t>
            </w:r>
          </w:p>
        </w:tc>
      </w:tr>
    </w:tbl>
    <w:p w:rsidR="00C50E7E" w:rsidRPr="00E06028" w:rsidRDefault="00C50E7E" w:rsidP="00C50E7E">
      <w:pPr>
        <w:pStyle w:val="a3"/>
        <w:jc w:val="center"/>
        <w:rPr>
          <w:rFonts w:ascii="Times New Roman" w:hAnsi="Times New Roman" w:cs="Times New Roman"/>
        </w:rPr>
      </w:pPr>
    </w:p>
    <w:p w:rsidR="007906EE" w:rsidRPr="00A74137" w:rsidRDefault="007906EE" w:rsidP="00C50E7E">
      <w:pPr>
        <w:pStyle w:val="a3"/>
        <w:jc w:val="center"/>
        <w:rPr>
          <w:rFonts w:ascii="Times New Roman" w:hAnsi="Times New Roman" w:cs="Times New Roman"/>
        </w:rPr>
      </w:pPr>
    </w:p>
    <w:p w:rsidR="000037A0" w:rsidRPr="00A74137" w:rsidRDefault="000037A0" w:rsidP="00A74137">
      <w:pPr>
        <w:pStyle w:val="a3"/>
        <w:rPr>
          <w:rFonts w:ascii="Times New Roman" w:hAnsi="Times New Roman" w:cs="Times New Roman"/>
          <w:b/>
          <w:shd w:val="clear" w:color="auto" w:fill="FFFFFF"/>
        </w:rPr>
      </w:pPr>
    </w:p>
    <w:p w:rsidR="00A918DC" w:rsidRPr="00AD71C4" w:rsidRDefault="00A918DC" w:rsidP="00395E6B">
      <w:pPr>
        <w:pStyle w:val="a3"/>
        <w:jc w:val="both"/>
        <w:rPr>
          <w:rFonts w:ascii="Times New Roman" w:hAnsi="Times New Roman" w:cs="Times New Roman"/>
        </w:rPr>
      </w:pPr>
    </w:p>
    <w:p w:rsidR="00BE4F16" w:rsidRPr="00BE4F16" w:rsidRDefault="009D75FD" w:rsidP="00BE4F16">
      <w:pPr>
        <w:pStyle w:val="a3"/>
        <w:rPr>
          <w:rFonts w:ascii="Times New Roman" w:hAnsi="Times New Roman" w:cs="Times New Roman"/>
        </w:rPr>
      </w:pPr>
      <w:r>
        <w:rPr>
          <w:rFonts w:ascii="Times New Roman" w:hAnsi="Times New Roman" w:cs="Times New Roman"/>
        </w:rPr>
        <w:t xml:space="preserve"> </w:t>
      </w:r>
      <w:r w:rsidR="00416346">
        <w:rPr>
          <w:rFonts w:ascii="Times New Roman" w:hAnsi="Times New Roman" w:cs="Times New Roman"/>
        </w:rPr>
        <w:t xml:space="preserve"> </w:t>
      </w:r>
      <w:r w:rsidR="00BE4F16">
        <w:rPr>
          <w:rFonts w:ascii="Times New Roman" w:hAnsi="Times New Roman" w:cs="Times New Roman"/>
        </w:rPr>
        <w:t xml:space="preserve"> </w:t>
      </w:r>
    </w:p>
    <w:p w:rsidR="00BE4F16" w:rsidRPr="00BE4F16" w:rsidRDefault="00BE4F16" w:rsidP="00BE4F16">
      <w:pPr>
        <w:pStyle w:val="a3"/>
        <w:rPr>
          <w:rFonts w:ascii="Times New Roman" w:hAnsi="Times New Roman" w:cs="Times New Roman"/>
        </w:rPr>
      </w:pPr>
    </w:p>
    <w:p w:rsidR="00BE4F16" w:rsidRPr="00C30F50" w:rsidRDefault="00BE4F16" w:rsidP="00BA19B8">
      <w:pPr>
        <w:tabs>
          <w:tab w:val="left" w:pos="0"/>
        </w:tabs>
        <w:spacing w:line="240" w:lineRule="auto"/>
        <w:ind w:right="140"/>
        <w:rPr>
          <w:rFonts w:ascii="Times New Roman" w:hAnsi="Times New Roman" w:cs="Times New Roman"/>
        </w:rPr>
      </w:pPr>
    </w:p>
    <w:p w:rsidR="005F5B10" w:rsidRPr="008959DC" w:rsidRDefault="005F5B10" w:rsidP="008959DC">
      <w:pPr>
        <w:pStyle w:val="a3"/>
        <w:rPr>
          <w:rFonts w:ascii="Times New Roman" w:hAnsi="Times New Roman" w:cs="Times New Roman"/>
        </w:rPr>
      </w:pPr>
    </w:p>
    <w:p w:rsidR="00DE7B83" w:rsidRPr="008959DC" w:rsidRDefault="00DE7B83" w:rsidP="00BA19B8">
      <w:pPr>
        <w:pStyle w:val="a3"/>
        <w:rPr>
          <w:rFonts w:ascii="Times New Roman" w:hAnsi="Times New Roman" w:cs="Times New Roman"/>
          <w:b/>
        </w:rPr>
      </w:pPr>
    </w:p>
    <w:p w:rsidR="0068648A" w:rsidRPr="0068648A" w:rsidRDefault="0068648A" w:rsidP="0068648A">
      <w:pPr>
        <w:ind w:left="360"/>
        <w:rPr>
          <w:rFonts w:ascii="Times New Roman" w:hAnsi="Times New Roman" w:cs="Times New Roman"/>
          <w:b/>
        </w:rPr>
      </w:pPr>
    </w:p>
    <w:sectPr w:rsidR="0068648A" w:rsidRPr="0068648A" w:rsidSect="00D369C2">
      <w:pgSz w:w="16838" w:h="11906" w:orient="landscape"/>
      <w:pgMar w:top="510" w:right="567" w:bottom="510" w:left="567" w:header="709" w:footer="709" w:gutter="51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6EA2" w:rsidRDefault="00296EA2" w:rsidP="00D369C2">
      <w:pPr>
        <w:pStyle w:val="a3"/>
      </w:pPr>
      <w:r>
        <w:separator/>
      </w:r>
    </w:p>
  </w:endnote>
  <w:endnote w:type="continuationSeparator" w:id="1">
    <w:p w:rsidR="00296EA2" w:rsidRDefault="00296EA2" w:rsidP="00D369C2">
      <w:pPr>
        <w:pStyle w:val="a3"/>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6EA2" w:rsidRDefault="00296EA2" w:rsidP="00D369C2">
      <w:pPr>
        <w:pStyle w:val="a3"/>
      </w:pPr>
      <w:r>
        <w:separator/>
      </w:r>
    </w:p>
  </w:footnote>
  <w:footnote w:type="continuationSeparator" w:id="1">
    <w:p w:rsidR="00296EA2" w:rsidRDefault="00296EA2" w:rsidP="00D369C2">
      <w:pPr>
        <w:pStyle w:val="a3"/>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F0DEC"/>
    <w:multiLevelType w:val="hybridMultilevel"/>
    <w:tmpl w:val="1E424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90358A"/>
    <w:multiLevelType w:val="hybridMultilevel"/>
    <w:tmpl w:val="002AB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AF20A9"/>
    <w:multiLevelType w:val="hybridMultilevel"/>
    <w:tmpl w:val="090C5434"/>
    <w:lvl w:ilvl="0" w:tplc="4AFC1C8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2D335D0"/>
    <w:multiLevelType w:val="hybridMultilevel"/>
    <w:tmpl w:val="5740A016"/>
    <w:lvl w:ilvl="0" w:tplc="4AFC1C84">
      <w:start w:val="1"/>
      <w:numFmt w:val="bullet"/>
      <w:lvlText w:val="−"/>
      <w:lvlJc w:val="left"/>
      <w:pPr>
        <w:ind w:left="724" w:hanging="360"/>
      </w:pPr>
      <w:rPr>
        <w:rFonts w:ascii="Times New Roman" w:hAnsi="Times New Roman" w:cs="Times New Roman"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4">
    <w:nsid w:val="31717A72"/>
    <w:multiLevelType w:val="hybridMultilevel"/>
    <w:tmpl w:val="22662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F63FF9"/>
    <w:multiLevelType w:val="hybridMultilevel"/>
    <w:tmpl w:val="6368F7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7E6853"/>
    <w:multiLevelType w:val="hybridMultilevel"/>
    <w:tmpl w:val="4D96EB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F0761C4"/>
    <w:multiLevelType w:val="hybridMultilevel"/>
    <w:tmpl w:val="5D9469B0"/>
    <w:lvl w:ilvl="0" w:tplc="1FF44A80">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3DB1CA2"/>
    <w:multiLevelType w:val="hybridMultilevel"/>
    <w:tmpl w:val="4B243D12"/>
    <w:lvl w:ilvl="0" w:tplc="D1567CC0">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7F72BE9"/>
    <w:multiLevelType w:val="hybridMultilevel"/>
    <w:tmpl w:val="8B245B7A"/>
    <w:lvl w:ilvl="0" w:tplc="B712B4BA">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8FC672F"/>
    <w:multiLevelType w:val="hybridMultilevel"/>
    <w:tmpl w:val="87846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DEE1085"/>
    <w:multiLevelType w:val="hybridMultilevel"/>
    <w:tmpl w:val="4B243D12"/>
    <w:lvl w:ilvl="0" w:tplc="D1567CC0">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AC518DA"/>
    <w:multiLevelType w:val="hybridMultilevel"/>
    <w:tmpl w:val="D80E424C"/>
    <w:lvl w:ilvl="0" w:tplc="0DB641A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10"/>
  </w:num>
  <w:num w:numId="2">
    <w:abstractNumId w:val="4"/>
  </w:num>
  <w:num w:numId="3">
    <w:abstractNumId w:val="1"/>
  </w:num>
  <w:num w:numId="4">
    <w:abstractNumId w:val="5"/>
  </w:num>
  <w:num w:numId="5">
    <w:abstractNumId w:val="2"/>
  </w:num>
  <w:num w:numId="6">
    <w:abstractNumId w:val="7"/>
  </w:num>
  <w:num w:numId="7">
    <w:abstractNumId w:val="0"/>
  </w:num>
  <w:num w:numId="8">
    <w:abstractNumId w:val="11"/>
  </w:num>
  <w:num w:numId="9">
    <w:abstractNumId w:val="6"/>
  </w:num>
  <w:num w:numId="10">
    <w:abstractNumId w:val="3"/>
  </w:num>
  <w:num w:numId="11">
    <w:abstractNumId w:val="9"/>
  </w:num>
  <w:num w:numId="12">
    <w:abstractNumId w:val="8"/>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gutterAtTop/>
  <w:defaultTabStop w:val="708"/>
  <w:characterSpacingControl w:val="doNotCompress"/>
  <w:footnotePr>
    <w:footnote w:id="0"/>
    <w:footnote w:id="1"/>
  </w:footnotePr>
  <w:endnotePr>
    <w:endnote w:id="0"/>
    <w:endnote w:id="1"/>
  </w:endnotePr>
  <w:compat>
    <w:useFELayout/>
  </w:compat>
  <w:rsids>
    <w:rsidRoot w:val="00FE1F36"/>
    <w:rsid w:val="000037A0"/>
    <w:rsid w:val="00004750"/>
    <w:rsid w:val="000158FB"/>
    <w:rsid w:val="00017D74"/>
    <w:rsid w:val="00025B4D"/>
    <w:rsid w:val="00026CE3"/>
    <w:rsid w:val="00040A45"/>
    <w:rsid w:val="00042513"/>
    <w:rsid w:val="00055772"/>
    <w:rsid w:val="000627ED"/>
    <w:rsid w:val="00065508"/>
    <w:rsid w:val="00072C03"/>
    <w:rsid w:val="0008226C"/>
    <w:rsid w:val="0008262A"/>
    <w:rsid w:val="00083737"/>
    <w:rsid w:val="00086B8F"/>
    <w:rsid w:val="000943F5"/>
    <w:rsid w:val="000A3D71"/>
    <w:rsid w:val="000A6DC7"/>
    <w:rsid w:val="000A7861"/>
    <w:rsid w:val="000B029B"/>
    <w:rsid w:val="000C113C"/>
    <w:rsid w:val="000E10F1"/>
    <w:rsid w:val="000E753C"/>
    <w:rsid w:val="00102183"/>
    <w:rsid w:val="00124C12"/>
    <w:rsid w:val="001372A6"/>
    <w:rsid w:val="001435E5"/>
    <w:rsid w:val="00162522"/>
    <w:rsid w:val="00185E83"/>
    <w:rsid w:val="001931E5"/>
    <w:rsid w:val="001A1F12"/>
    <w:rsid w:val="001B4804"/>
    <w:rsid w:val="001D51C3"/>
    <w:rsid w:val="001D71DE"/>
    <w:rsid w:val="001E0AAD"/>
    <w:rsid w:val="001E1188"/>
    <w:rsid w:val="00213F86"/>
    <w:rsid w:val="002160EF"/>
    <w:rsid w:val="00233750"/>
    <w:rsid w:val="00281425"/>
    <w:rsid w:val="002932A0"/>
    <w:rsid w:val="0029613D"/>
    <w:rsid w:val="00296315"/>
    <w:rsid w:val="00296EA2"/>
    <w:rsid w:val="0029747F"/>
    <w:rsid w:val="002A2670"/>
    <w:rsid w:val="002B43DA"/>
    <w:rsid w:val="002F1869"/>
    <w:rsid w:val="002F3751"/>
    <w:rsid w:val="002F6D63"/>
    <w:rsid w:val="00330AA1"/>
    <w:rsid w:val="00331EF7"/>
    <w:rsid w:val="00340C67"/>
    <w:rsid w:val="00346551"/>
    <w:rsid w:val="0037393E"/>
    <w:rsid w:val="0037698B"/>
    <w:rsid w:val="003834A6"/>
    <w:rsid w:val="00394457"/>
    <w:rsid w:val="00395E6B"/>
    <w:rsid w:val="003970A6"/>
    <w:rsid w:val="003A1749"/>
    <w:rsid w:val="003A6DA1"/>
    <w:rsid w:val="003B11F2"/>
    <w:rsid w:val="003C0C3E"/>
    <w:rsid w:val="003C1085"/>
    <w:rsid w:val="003E11CD"/>
    <w:rsid w:val="003F00EE"/>
    <w:rsid w:val="003F5C07"/>
    <w:rsid w:val="003F66A0"/>
    <w:rsid w:val="00412414"/>
    <w:rsid w:val="00416346"/>
    <w:rsid w:val="00421F83"/>
    <w:rsid w:val="004434BE"/>
    <w:rsid w:val="00450BC5"/>
    <w:rsid w:val="004622F7"/>
    <w:rsid w:val="00467DA3"/>
    <w:rsid w:val="00495428"/>
    <w:rsid w:val="004E6C8C"/>
    <w:rsid w:val="004F3E4C"/>
    <w:rsid w:val="004F6E7F"/>
    <w:rsid w:val="00505D16"/>
    <w:rsid w:val="00527FF4"/>
    <w:rsid w:val="0053651D"/>
    <w:rsid w:val="00536AC9"/>
    <w:rsid w:val="00581A08"/>
    <w:rsid w:val="00596DAB"/>
    <w:rsid w:val="005A0D19"/>
    <w:rsid w:val="005A20FD"/>
    <w:rsid w:val="005A2E16"/>
    <w:rsid w:val="005E423E"/>
    <w:rsid w:val="005F0C0F"/>
    <w:rsid w:val="005F454F"/>
    <w:rsid w:val="005F5B10"/>
    <w:rsid w:val="00611F65"/>
    <w:rsid w:val="006235B4"/>
    <w:rsid w:val="00680805"/>
    <w:rsid w:val="00682BAB"/>
    <w:rsid w:val="0068648A"/>
    <w:rsid w:val="0069599D"/>
    <w:rsid w:val="006C31AD"/>
    <w:rsid w:val="006D74BF"/>
    <w:rsid w:val="006F6864"/>
    <w:rsid w:val="007023B3"/>
    <w:rsid w:val="00704848"/>
    <w:rsid w:val="00721631"/>
    <w:rsid w:val="00755193"/>
    <w:rsid w:val="00774B59"/>
    <w:rsid w:val="00775F76"/>
    <w:rsid w:val="007906EE"/>
    <w:rsid w:val="007909D5"/>
    <w:rsid w:val="00796E34"/>
    <w:rsid w:val="007A1E27"/>
    <w:rsid w:val="007E3DD4"/>
    <w:rsid w:val="007E5685"/>
    <w:rsid w:val="007E6B20"/>
    <w:rsid w:val="00801F80"/>
    <w:rsid w:val="0080260D"/>
    <w:rsid w:val="00812BCA"/>
    <w:rsid w:val="008268BF"/>
    <w:rsid w:val="0082725D"/>
    <w:rsid w:val="00884D34"/>
    <w:rsid w:val="00894516"/>
    <w:rsid w:val="008959DC"/>
    <w:rsid w:val="008C180A"/>
    <w:rsid w:val="008C2C08"/>
    <w:rsid w:val="008C5C0D"/>
    <w:rsid w:val="008E7D99"/>
    <w:rsid w:val="008F2CDD"/>
    <w:rsid w:val="008F3FBD"/>
    <w:rsid w:val="008F58D3"/>
    <w:rsid w:val="008F63A5"/>
    <w:rsid w:val="00904A94"/>
    <w:rsid w:val="00911F5E"/>
    <w:rsid w:val="009205AD"/>
    <w:rsid w:val="00921798"/>
    <w:rsid w:val="00932883"/>
    <w:rsid w:val="00941373"/>
    <w:rsid w:val="009536EE"/>
    <w:rsid w:val="00980861"/>
    <w:rsid w:val="00984B5F"/>
    <w:rsid w:val="0098599C"/>
    <w:rsid w:val="009A281C"/>
    <w:rsid w:val="009B3667"/>
    <w:rsid w:val="009C3C9D"/>
    <w:rsid w:val="009C755C"/>
    <w:rsid w:val="009D2BCF"/>
    <w:rsid w:val="009D53A7"/>
    <w:rsid w:val="009D75FD"/>
    <w:rsid w:val="009E0313"/>
    <w:rsid w:val="009E2CF9"/>
    <w:rsid w:val="009E5926"/>
    <w:rsid w:val="00A24079"/>
    <w:rsid w:val="00A36818"/>
    <w:rsid w:val="00A376D7"/>
    <w:rsid w:val="00A502A2"/>
    <w:rsid w:val="00A521A1"/>
    <w:rsid w:val="00A653AF"/>
    <w:rsid w:val="00A74137"/>
    <w:rsid w:val="00A918DC"/>
    <w:rsid w:val="00A97257"/>
    <w:rsid w:val="00AA7498"/>
    <w:rsid w:val="00AB187C"/>
    <w:rsid w:val="00AB1E08"/>
    <w:rsid w:val="00AB1EB2"/>
    <w:rsid w:val="00AC1CC2"/>
    <w:rsid w:val="00AD71C4"/>
    <w:rsid w:val="00AF107C"/>
    <w:rsid w:val="00B0051D"/>
    <w:rsid w:val="00B00A71"/>
    <w:rsid w:val="00B06CD0"/>
    <w:rsid w:val="00B10ABC"/>
    <w:rsid w:val="00B13889"/>
    <w:rsid w:val="00B20CB4"/>
    <w:rsid w:val="00B24B4E"/>
    <w:rsid w:val="00B36D0D"/>
    <w:rsid w:val="00B502D3"/>
    <w:rsid w:val="00B50F2F"/>
    <w:rsid w:val="00B61E4C"/>
    <w:rsid w:val="00B64772"/>
    <w:rsid w:val="00B6553E"/>
    <w:rsid w:val="00B65EB4"/>
    <w:rsid w:val="00B6754C"/>
    <w:rsid w:val="00B67845"/>
    <w:rsid w:val="00B70727"/>
    <w:rsid w:val="00B80A22"/>
    <w:rsid w:val="00BA102C"/>
    <w:rsid w:val="00BA19B8"/>
    <w:rsid w:val="00BA6212"/>
    <w:rsid w:val="00BB1EF2"/>
    <w:rsid w:val="00BD040C"/>
    <w:rsid w:val="00BD1325"/>
    <w:rsid w:val="00BD3C36"/>
    <w:rsid w:val="00BD4913"/>
    <w:rsid w:val="00BD7FA3"/>
    <w:rsid w:val="00BE4F16"/>
    <w:rsid w:val="00BF3AB0"/>
    <w:rsid w:val="00C277AC"/>
    <w:rsid w:val="00C41EB5"/>
    <w:rsid w:val="00C50E7E"/>
    <w:rsid w:val="00C56E80"/>
    <w:rsid w:val="00C64369"/>
    <w:rsid w:val="00C70AF0"/>
    <w:rsid w:val="00C71908"/>
    <w:rsid w:val="00C74CD4"/>
    <w:rsid w:val="00C944E2"/>
    <w:rsid w:val="00CA593E"/>
    <w:rsid w:val="00CB3037"/>
    <w:rsid w:val="00CC25B6"/>
    <w:rsid w:val="00CE16F6"/>
    <w:rsid w:val="00CE2AA1"/>
    <w:rsid w:val="00CE2C08"/>
    <w:rsid w:val="00CE7482"/>
    <w:rsid w:val="00D00EB4"/>
    <w:rsid w:val="00D031A5"/>
    <w:rsid w:val="00D036F6"/>
    <w:rsid w:val="00D03935"/>
    <w:rsid w:val="00D22BB0"/>
    <w:rsid w:val="00D31782"/>
    <w:rsid w:val="00D369C2"/>
    <w:rsid w:val="00D51111"/>
    <w:rsid w:val="00D65457"/>
    <w:rsid w:val="00D66F1D"/>
    <w:rsid w:val="00D7300E"/>
    <w:rsid w:val="00D86345"/>
    <w:rsid w:val="00DB00BF"/>
    <w:rsid w:val="00DB71D0"/>
    <w:rsid w:val="00DC2DA9"/>
    <w:rsid w:val="00DC7ABD"/>
    <w:rsid w:val="00DE7B83"/>
    <w:rsid w:val="00DF584A"/>
    <w:rsid w:val="00E06028"/>
    <w:rsid w:val="00E067E3"/>
    <w:rsid w:val="00E16C5C"/>
    <w:rsid w:val="00E22825"/>
    <w:rsid w:val="00E262B2"/>
    <w:rsid w:val="00E31E64"/>
    <w:rsid w:val="00E32D29"/>
    <w:rsid w:val="00E432DF"/>
    <w:rsid w:val="00E850DA"/>
    <w:rsid w:val="00EA79F2"/>
    <w:rsid w:val="00F01F2A"/>
    <w:rsid w:val="00F03640"/>
    <w:rsid w:val="00F272A4"/>
    <w:rsid w:val="00F31333"/>
    <w:rsid w:val="00F4129B"/>
    <w:rsid w:val="00F505A3"/>
    <w:rsid w:val="00F51CA6"/>
    <w:rsid w:val="00F51D75"/>
    <w:rsid w:val="00F5456C"/>
    <w:rsid w:val="00F55EAE"/>
    <w:rsid w:val="00F6401C"/>
    <w:rsid w:val="00F64F9C"/>
    <w:rsid w:val="00F6569C"/>
    <w:rsid w:val="00F711AC"/>
    <w:rsid w:val="00FA6568"/>
    <w:rsid w:val="00FB0F6A"/>
    <w:rsid w:val="00FB3B70"/>
    <w:rsid w:val="00FD24C3"/>
    <w:rsid w:val="00FD4D34"/>
    <w:rsid w:val="00FE071E"/>
    <w:rsid w:val="00FE08B2"/>
    <w:rsid w:val="00FE1F36"/>
    <w:rsid w:val="00FF21F7"/>
    <w:rsid w:val="00FF65A3"/>
    <w:rsid w:val="00FF68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782"/>
  </w:style>
  <w:style w:type="paragraph" w:styleId="1">
    <w:name w:val="heading 1"/>
    <w:basedOn w:val="a"/>
    <w:next w:val="a"/>
    <w:link w:val="10"/>
    <w:uiPriority w:val="99"/>
    <w:qFormat/>
    <w:rsid w:val="000B029B"/>
    <w:pPr>
      <w:keepNext/>
      <w:spacing w:after="0" w:line="240" w:lineRule="auto"/>
      <w:ind w:left="2835" w:hanging="1701"/>
      <w:jc w:val="center"/>
      <w:outlineLvl w:val="0"/>
    </w:pPr>
    <w:rPr>
      <w:rFonts w:ascii="Peterburg" w:eastAsia="Times New Roman" w:hAnsi="Peterburg" w:cs="Times New Roman"/>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E1F36"/>
    <w:pPr>
      <w:spacing w:after="0" w:line="240" w:lineRule="auto"/>
    </w:pPr>
  </w:style>
  <w:style w:type="table" w:styleId="a4">
    <w:name w:val="Table Grid"/>
    <w:basedOn w:val="a1"/>
    <w:uiPriority w:val="59"/>
    <w:rsid w:val="004E6C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99"/>
    <w:qFormat/>
    <w:rsid w:val="00801F80"/>
    <w:pPr>
      <w:ind w:left="720"/>
      <w:contextualSpacing/>
    </w:pPr>
  </w:style>
  <w:style w:type="character" w:customStyle="1" w:styleId="10">
    <w:name w:val="Заголовок 1 Знак"/>
    <w:basedOn w:val="a0"/>
    <w:link w:val="1"/>
    <w:uiPriority w:val="99"/>
    <w:rsid w:val="000B029B"/>
    <w:rPr>
      <w:rFonts w:ascii="Peterburg" w:eastAsia="Times New Roman" w:hAnsi="Peterburg" w:cs="Times New Roman"/>
      <w:sz w:val="36"/>
      <w:szCs w:val="20"/>
    </w:rPr>
  </w:style>
  <w:style w:type="paragraph" w:customStyle="1" w:styleId="ConsPlusNormal">
    <w:name w:val="ConsPlusNormal"/>
    <w:uiPriority w:val="99"/>
    <w:rsid w:val="000B029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6">
    <w:name w:val="header"/>
    <w:basedOn w:val="a"/>
    <w:link w:val="a7"/>
    <w:uiPriority w:val="99"/>
    <w:semiHidden/>
    <w:unhideWhenUsed/>
    <w:rsid w:val="00D369C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369C2"/>
  </w:style>
  <w:style w:type="paragraph" w:styleId="a8">
    <w:name w:val="footer"/>
    <w:basedOn w:val="a"/>
    <w:link w:val="a9"/>
    <w:uiPriority w:val="99"/>
    <w:semiHidden/>
    <w:unhideWhenUsed/>
    <w:rsid w:val="00D369C2"/>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369C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9C9AD-B191-413D-87CA-7081DFF2D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12</Pages>
  <Words>3898</Words>
  <Characters>22223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Хабибуллина</dc:creator>
  <cp:lastModifiedBy>Хабибуллина</cp:lastModifiedBy>
  <cp:revision>11</cp:revision>
  <cp:lastPrinted>2014-11-06T06:27:00Z</cp:lastPrinted>
  <dcterms:created xsi:type="dcterms:W3CDTF">2014-11-06T06:13:00Z</dcterms:created>
  <dcterms:modified xsi:type="dcterms:W3CDTF">2014-11-06T06:29:00Z</dcterms:modified>
</cp:coreProperties>
</file>