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8"/>
        <w:tblW w:w="0" w:type="auto"/>
        <w:tblLayout w:type="fixed"/>
        <w:tblLook w:val="0000" w:firstRow="0" w:lastRow="0" w:firstColumn="0" w:lastColumn="0" w:noHBand="0" w:noVBand="0"/>
      </w:tblPr>
      <w:tblGrid>
        <w:gridCol w:w="4517"/>
      </w:tblGrid>
      <w:tr w:rsidR="00477F28" w:rsidTr="006E276F">
        <w:trPr>
          <w:trHeight w:val="738"/>
        </w:trPr>
        <w:tc>
          <w:tcPr>
            <w:tcW w:w="4517" w:type="dxa"/>
            <w:vMerge w:val="restart"/>
          </w:tcPr>
          <w:p w:rsidR="00477F28" w:rsidRDefault="00477F28" w:rsidP="00477F2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7882F4" wp14:editId="33449EB6">
                  <wp:extent cx="462915" cy="578485"/>
                  <wp:effectExtent l="0" t="0" r="0" b="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57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7F28" w:rsidRPr="000C577E" w:rsidRDefault="00477F28" w:rsidP="00477F28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77F28" w:rsidRPr="00165CA6" w:rsidRDefault="00477F28" w:rsidP="00477F2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477F28" w:rsidRPr="002E0B55" w:rsidRDefault="00477F28" w:rsidP="00477F2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РАСПОРЯЖЕНИЕ </w:t>
            </w:r>
          </w:p>
          <w:p w:rsidR="00477F28" w:rsidRDefault="00477F28" w:rsidP="00477F2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____</w:t>
            </w:r>
            <w:r w:rsidR="00DF45F5" w:rsidRPr="00DF45F5">
              <w:rPr>
                <w:u w:val="single"/>
              </w:rPr>
              <w:t>05.02</w:t>
            </w:r>
            <w:bookmarkStart w:id="0" w:name="_GoBack"/>
            <w:bookmarkEnd w:id="0"/>
            <w:r>
              <w:t xml:space="preserve">___________ </w:t>
            </w:r>
            <w:r w:rsidRPr="00DF45F5">
              <w:rPr>
                <w:rFonts w:cs="Times New Roman"/>
                <w:u w:val="single"/>
              </w:rPr>
              <w:t>№</w:t>
            </w:r>
            <w:r w:rsidRPr="00DF45F5">
              <w:rPr>
                <w:u w:val="single"/>
              </w:rPr>
              <w:t xml:space="preserve"> </w:t>
            </w:r>
            <w:r w:rsidR="00DF45F5" w:rsidRPr="00DF45F5">
              <w:rPr>
                <w:u w:val="single"/>
              </w:rPr>
              <w:t>19-р</w:t>
            </w:r>
            <w:r>
              <w:t>________</w:t>
            </w:r>
          </w:p>
          <w:p w:rsidR="00477F28" w:rsidRDefault="00477F28" w:rsidP="00477F2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477F28" w:rsidRDefault="00477F28" w:rsidP="00477F28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A897E50" wp14:editId="37BFA6DE">
                      <wp:simplePos x="0" y="0"/>
                      <wp:positionH relativeFrom="column">
                        <wp:posOffset>-28258</wp:posOffset>
                      </wp:positionH>
                      <wp:positionV relativeFrom="paragraph">
                        <wp:posOffset>369253</wp:posOffset>
                      </wp:positionV>
                      <wp:extent cx="110490" cy="111125"/>
                      <wp:effectExtent l="0" t="318" r="22543" b="22542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-2.25pt;margin-top:29.1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WBpADgAAAABwEAAA8AAABkcnMvZG93bnJldi54&#10;bWxMjk1PwzAQRO9I/Adrkbig1qH0i5BNhahAPVSqaLlwc+IlibDXaey26b+ve4LjaEZvXrborRFH&#10;6nzjGOFxmIAgLp1uuEL42r0P5iB8UKyVcUwIZ/KwyG9vMpVqd+JPOm5DJSKEfaoQ6hDaVEpf1mSV&#10;H7qWOHY/rrMqxNhVUnfqFOHWyFGSTKVVDceHWrX0VlP5uz1YhGCW3+vVZtN87EJxXu/34375sEK8&#10;v+tfX0AE6sPfGK76UR3y6FS4A2svDMJgPI1LhMn8CcS1Hz2DKBBmkxnIPJP//fMLAAAA//8DAFBL&#10;AQItABQABgAIAAAAIQC2gziS/gAAAOEBAAATAAAAAAAAAAAAAAAAAAAAAABbQ29udGVudF9UeXBl&#10;c10ueG1sUEsBAi0AFAAGAAgAAAAhADj9If/WAAAAlAEAAAsAAAAAAAAAAAAAAAAALwEAAF9yZWxz&#10;Ly5yZWxzUEsBAi0AFAAGAAgAAAAhAHicT3TTAgAAWQgAAA4AAAAAAAAAAAAAAAAALgIAAGRycy9l&#10;Mm9Eb2MueG1sUEsBAi0AFAAGAAgAAAAhACWBpADgAAAABwEAAA8AAAAAAAAAAAAAAAAALQ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</w:p>
        </w:tc>
      </w:tr>
      <w:tr w:rsidR="00477F28" w:rsidTr="006E276F">
        <w:trPr>
          <w:trHeight w:val="3934"/>
        </w:trPr>
        <w:tc>
          <w:tcPr>
            <w:tcW w:w="4517" w:type="dxa"/>
            <w:vMerge/>
          </w:tcPr>
          <w:p w:rsidR="00477F28" w:rsidRDefault="00477F28" w:rsidP="00477F2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477F28" w:rsidRDefault="00B6782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A069E6" wp14:editId="7C0B77AA">
                <wp:simplePos x="0" y="0"/>
                <wp:positionH relativeFrom="column">
                  <wp:posOffset>-14605</wp:posOffset>
                </wp:positionH>
                <wp:positionV relativeFrom="paragraph">
                  <wp:posOffset>51435</wp:posOffset>
                </wp:positionV>
                <wp:extent cx="110490" cy="111125"/>
                <wp:effectExtent l="0" t="0" r="22860" b="222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-1.15pt;margin-top:4.0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BkyxVW3AAAAAYBAAAPAAAAZHJzL2Rvd25yZXYueG1sTI5B&#10;a8JAFITvBf/D8oTedJNIRNK8iEjbkxSqhdLbmn0mwezbkF2T+O+7ntrTMMww8+XbybRioN41lhHi&#10;ZQSCuLS64Qrh6/S22IBwXrFWrWVCuJODbTF7ylWm7cifNBx9JcIIu0wh1N53mZSurMkot7Qdccgu&#10;tjfKB9tXUvdqDOOmlUkUraVRDYeHWnW0r6m8Hm8G4X1U424Vvw6H62V//zmlH9+HmBCf59PuBYSn&#10;yf+V4YEf0KEITGd7Y+1Ei7BIVqGJsIlBPOI06BkhSdcgi1z+xy9+AQAA//8DAFBLAQItABQABgAI&#10;AAAAIQC2gziS/gAAAOEBAAATAAAAAAAAAAAAAAAAAAAAAABbQ29udGVudF9UeXBlc10ueG1sUEsB&#10;Ai0AFAAGAAgAAAAhADj9If/WAAAAlAEAAAsAAAAAAAAAAAAAAAAALwEAAF9yZWxzLy5yZWxzUEsB&#10;Ai0AFAAGAAgAAAAhAEpo+AbOAgAASggAAA4AAAAAAAAAAAAAAAAALgIAAGRycy9lMm9Eb2MueG1s&#10;UEsBAi0AFAAGAAgAAAAhAGTLFVbcAAAABgEAAA8AAAAAAAAAAAAAAAAAKAUAAGRycy9kb3ducmV2&#10;LnhtbFBLBQYAAAAABAAEAPMAAAAxBgAAAAA=&#10;"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</v:group>
            </w:pict>
          </mc:Fallback>
        </mc:AlternateContent>
      </w:r>
    </w:p>
    <w:p w:rsidR="00B6782A" w:rsidRDefault="00477F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6C0" w:rsidRPr="00477F28">
        <w:rPr>
          <w:rFonts w:ascii="Times New Roman" w:hAnsi="Times New Roman" w:cs="Times New Roman"/>
          <w:sz w:val="28"/>
          <w:szCs w:val="28"/>
        </w:rPr>
        <w:t xml:space="preserve">Об утверждении  плана </w:t>
      </w:r>
      <w:proofErr w:type="gramStart"/>
      <w:r w:rsidR="00B6782A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="00B678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AC29F6" w:rsidRPr="00477F28" w:rsidRDefault="00B67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6C0" w:rsidRPr="00477F2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8091B" w:rsidRDefault="00AC29F6">
      <w:pPr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 </w:t>
      </w:r>
      <w:r w:rsidR="00B6782A">
        <w:rPr>
          <w:rFonts w:ascii="Times New Roman" w:hAnsi="Times New Roman" w:cs="Times New Roman"/>
          <w:sz w:val="28"/>
          <w:szCs w:val="28"/>
        </w:rPr>
        <w:t>района По</w:t>
      </w:r>
      <w:r w:rsidR="00D8091B">
        <w:rPr>
          <w:rFonts w:ascii="Times New Roman" w:hAnsi="Times New Roman" w:cs="Times New Roman"/>
          <w:sz w:val="28"/>
          <w:szCs w:val="28"/>
        </w:rPr>
        <w:t xml:space="preserve">хвистневский </w:t>
      </w:r>
      <w:r w:rsidR="008C76C0" w:rsidRPr="00477F28">
        <w:rPr>
          <w:rFonts w:ascii="Times New Roman" w:hAnsi="Times New Roman" w:cs="Times New Roman"/>
          <w:sz w:val="28"/>
          <w:szCs w:val="28"/>
        </w:rPr>
        <w:t xml:space="preserve">на 2014 год </w:t>
      </w:r>
      <w:r w:rsidR="00D80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9F6" w:rsidRPr="00477F28" w:rsidRDefault="00D8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6C0" w:rsidRPr="00477F28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исполнению П</w:t>
      </w:r>
      <w:r w:rsidR="008C76C0" w:rsidRPr="00477F28">
        <w:rPr>
          <w:rFonts w:ascii="Times New Roman" w:hAnsi="Times New Roman" w:cs="Times New Roman"/>
          <w:sz w:val="28"/>
          <w:szCs w:val="28"/>
        </w:rPr>
        <w:t xml:space="preserve">ослания </w:t>
      </w:r>
    </w:p>
    <w:p w:rsidR="00AC29F6" w:rsidRPr="00477F28" w:rsidRDefault="00AC29F6">
      <w:pPr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 </w:t>
      </w:r>
      <w:r w:rsidR="008C76C0" w:rsidRPr="00477F28">
        <w:rPr>
          <w:rFonts w:ascii="Times New Roman" w:hAnsi="Times New Roman" w:cs="Times New Roman"/>
          <w:sz w:val="28"/>
          <w:szCs w:val="28"/>
        </w:rPr>
        <w:t xml:space="preserve">Губернатора Самарской области </w:t>
      </w:r>
    </w:p>
    <w:p w:rsidR="00AC29F6" w:rsidRPr="00477F28" w:rsidRDefault="00AC29F6">
      <w:pPr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E66" w:rsidRPr="00477F28" w:rsidRDefault="00A37E66">
      <w:pPr>
        <w:rPr>
          <w:rFonts w:ascii="Times New Roman" w:hAnsi="Times New Roman" w:cs="Times New Roman"/>
          <w:sz w:val="28"/>
          <w:szCs w:val="28"/>
        </w:rPr>
      </w:pPr>
    </w:p>
    <w:p w:rsidR="00AC29F6" w:rsidRPr="00477F28" w:rsidRDefault="00AC29F6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>В целях реализации Послания Губернатора Самарской области от 26 декабря 2013 года:</w:t>
      </w:r>
    </w:p>
    <w:p w:rsidR="00AC29F6" w:rsidRPr="00477F28" w:rsidRDefault="00AC29F6" w:rsidP="00AC29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1. Утвердить прилагаемый план </w:t>
      </w:r>
      <w:r w:rsidR="00D8091B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477F2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D8091B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477F28">
        <w:rPr>
          <w:rFonts w:ascii="Times New Roman" w:hAnsi="Times New Roman" w:cs="Times New Roman"/>
          <w:sz w:val="28"/>
          <w:szCs w:val="28"/>
        </w:rPr>
        <w:t xml:space="preserve">на 2014 год по </w:t>
      </w:r>
      <w:r w:rsidR="00D8091B">
        <w:rPr>
          <w:rFonts w:ascii="Times New Roman" w:hAnsi="Times New Roman" w:cs="Times New Roman"/>
          <w:sz w:val="28"/>
          <w:szCs w:val="28"/>
        </w:rPr>
        <w:t xml:space="preserve">исполнению </w:t>
      </w:r>
      <w:r w:rsidRPr="00477F28">
        <w:rPr>
          <w:rFonts w:ascii="Times New Roman" w:hAnsi="Times New Roman" w:cs="Times New Roman"/>
          <w:sz w:val="28"/>
          <w:szCs w:val="28"/>
        </w:rPr>
        <w:t>Послания Губернатора Самарской области (далее – План).</w:t>
      </w:r>
    </w:p>
    <w:p w:rsidR="006D0F03" w:rsidRPr="00477F28" w:rsidRDefault="006D0F03" w:rsidP="00AC29F6">
      <w:pPr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AC29F6" w:rsidRPr="00477F28" w:rsidRDefault="00AC29F6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>2. Установить</w:t>
      </w:r>
      <w:r w:rsidR="006D0F03" w:rsidRPr="00477F28">
        <w:rPr>
          <w:rFonts w:ascii="Times New Roman" w:hAnsi="Times New Roman" w:cs="Times New Roman"/>
          <w:sz w:val="28"/>
          <w:szCs w:val="28"/>
        </w:rPr>
        <w:t>, что финансирование мероприяти</w:t>
      </w:r>
      <w:r w:rsidRPr="00477F28">
        <w:rPr>
          <w:rFonts w:ascii="Times New Roman" w:hAnsi="Times New Roman" w:cs="Times New Roman"/>
          <w:sz w:val="28"/>
          <w:szCs w:val="28"/>
        </w:rPr>
        <w:t>й, предусмотренных Планом, осуществляется в размерах и порядке, определённых нормативными правовыми актами, устанавливающими соответствующие расходные обязательства.</w:t>
      </w:r>
    </w:p>
    <w:p w:rsidR="00A37E66" w:rsidRPr="00477F28" w:rsidRDefault="00A37E66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35069" w:rsidRPr="00477F28" w:rsidRDefault="00735069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>3. Исполнителям Плана мероприятий представлять в организационный отдел Администрации района информацию о ходе реализации Плана:</w:t>
      </w:r>
    </w:p>
    <w:p w:rsidR="00735069" w:rsidRPr="00477F28" w:rsidRDefault="00735069" w:rsidP="00A37E6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>ежеквартально – в срок до 10 числа месяца, следующего за отчётным кварталом;</w:t>
      </w:r>
    </w:p>
    <w:p w:rsidR="00735069" w:rsidRPr="00477F28" w:rsidRDefault="00735069" w:rsidP="00A37E6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>за 2014г. – в срок до 01 января 2015г.</w:t>
      </w:r>
    </w:p>
    <w:p w:rsidR="00A37E66" w:rsidRPr="00477F28" w:rsidRDefault="00A37E66" w:rsidP="00477F28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35069" w:rsidRPr="00477F28" w:rsidRDefault="00735069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>4. Н</w:t>
      </w:r>
      <w:r w:rsidR="00EE2F82" w:rsidRPr="00477F28">
        <w:rPr>
          <w:rFonts w:ascii="Times New Roman" w:hAnsi="Times New Roman" w:cs="Times New Roman"/>
          <w:sz w:val="28"/>
          <w:szCs w:val="28"/>
        </w:rPr>
        <w:t>ачальнику организационного отдела Администрации района (</w:t>
      </w:r>
      <w:proofErr w:type="spellStart"/>
      <w:r w:rsidR="00EE2F82" w:rsidRPr="00477F28">
        <w:rPr>
          <w:rFonts w:ascii="Times New Roman" w:hAnsi="Times New Roman" w:cs="Times New Roman"/>
          <w:sz w:val="28"/>
          <w:szCs w:val="28"/>
        </w:rPr>
        <w:t>Сёмкина</w:t>
      </w:r>
      <w:proofErr w:type="spellEnd"/>
      <w:r w:rsidR="00EE2F82" w:rsidRPr="00477F28">
        <w:rPr>
          <w:rFonts w:ascii="Times New Roman" w:hAnsi="Times New Roman" w:cs="Times New Roman"/>
          <w:sz w:val="28"/>
          <w:szCs w:val="28"/>
        </w:rPr>
        <w:t xml:space="preserve"> И.В.) в течение 10 дней со дня поступления информации от исполнителей мероприятий, предусмотренных Планом, предоставлять информацию для рассмотрения на Коллегии при Главе района.</w:t>
      </w:r>
    </w:p>
    <w:p w:rsidR="00477F28" w:rsidRPr="00477F28" w:rsidRDefault="00477F28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E2F82" w:rsidRDefault="00EE2F82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 xml:space="preserve">5. Опубликовать настоящее Распоряжение в средствах массовой информации </w:t>
      </w:r>
      <w:r w:rsidR="00D8091B">
        <w:rPr>
          <w:rFonts w:ascii="Times New Roman" w:hAnsi="Times New Roman" w:cs="Times New Roman"/>
          <w:sz w:val="28"/>
          <w:szCs w:val="28"/>
        </w:rPr>
        <w:t>и</w:t>
      </w:r>
      <w:r w:rsidRPr="00477F28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Администрации района в сети Интернет.</w:t>
      </w:r>
    </w:p>
    <w:p w:rsidR="00477F28" w:rsidRDefault="00477F28" w:rsidP="00AC29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7F28" w:rsidRDefault="00477F28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4B3E87" w:rsidRDefault="004B3E87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E276F" w:rsidRPr="00477F28" w:rsidRDefault="006E276F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3A04A1" w:rsidRPr="00477F28" w:rsidRDefault="00EE2F82" w:rsidP="00AC29F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>Глава района</w:t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b/>
          <w:sz w:val="28"/>
          <w:szCs w:val="28"/>
        </w:rPr>
        <w:t>Ю.Ф.</w:t>
      </w:r>
      <w:r w:rsidR="00E716E3" w:rsidRPr="00477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7F28">
        <w:rPr>
          <w:rFonts w:ascii="Times New Roman" w:hAnsi="Times New Roman" w:cs="Times New Roman"/>
          <w:b/>
          <w:sz w:val="28"/>
          <w:szCs w:val="28"/>
        </w:rPr>
        <w:t>Рябов</w:t>
      </w:r>
    </w:p>
    <w:sectPr w:rsidR="003A04A1" w:rsidRPr="00477F28" w:rsidSect="00477F28">
      <w:pgSz w:w="11906" w:h="16838"/>
      <w:pgMar w:top="1134" w:right="851" w:bottom="79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56B8"/>
    <w:multiLevelType w:val="hybridMultilevel"/>
    <w:tmpl w:val="F6F261D8"/>
    <w:lvl w:ilvl="0" w:tplc="FD9CF4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7224B61"/>
    <w:multiLevelType w:val="hybridMultilevel"/>
    <w:tmpl w:val="020AB03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6C0"/>
    <w:rsid w:val="00004E31"/>
    <w:rsid w:val="003A04A1"/>
    <w:rsid w:val="00477F28"/>
    <w:rsid w:val="004B3E87"/>
    <w:rsid w:val="006D0F03"/>
    <w:rsid w:val="006E276F"/>
    <w:rsid w:val="00735069"/>
    <w:rsid w:val="008C76C0"/>
    <w:rsid w:val="00A37E66"/>
    <w:rsid w:val="00AC29F6"/>
    <w:rsid w:val="00B6782A"/>
    <w:rsid w:val="00D8091B"/>
    <w:rsid w:val="00DF45F5"/>
    <w:rsid w:val="00E716E3"/>
    <w:rsid w:val="00EE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6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29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6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2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мр Похвистневский</cp:lastModifiedBy>
  <cp:revision>15</cp:revision>
  <cp:lastPrinted>2014-03-06T08:12:00Z</cp:lastPrinted>
  <dcterms:created xsi:type="dcterms:W3CDTF">2014-03-06T07:52:00Z</dcterms:created>
  <dcterms:modified xsi:type="dcterms:W3CDTF">2014-03-07T07:24:00Z</dcterms:modified>
</cp:coreProperties>
</file>