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FE" w:rsidRDefault="00F23769" w:rsidP="001D2B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3620B" w:rsidRPr="00295A8F" w:rsidRDefault="00F23769" w:rsidP="001D2B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 xml:space="preserve"> о деятельности Главы муниципального района </w:t>
      </w:r>
      <w:proofErr w:type="spellStart"/>
      <w:r w:rsidRPr="00295A8F">
        <w:rPr>
          <w:rFonts w:ascii="Times New Roman" w:hAnsi="Times New Roman" w:cs="Times New Roman"/>
          <w:b/>
          <w:sz w:val="28"/>
          <w:szCs w:val="28"/>
        </w:rPr>
        <w:t>П</w:t>
      </w:r>
      <w:r w:rsidR="004C22FE">
        <w:rPr>
          <w:rFonts w:ascii="Times New Roman" w:hAnsi="Times New Roman" w:cs="Times New Roman"/>
          <w:b/>
          <w:sz w:val="28"/>
          <w:szCs w:val="28"/>
        </w:rPr>
        <w:t>охвистневский</w:t>
      </w:r>
      <w:proofErr w:type="spellEnd"/>
      <w:r w:rsidR="004C22FE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bookmarkStart w:id="0" w:name="_GoBack"/>
      <w:bookmarkEnd w:id="0"/>
      <w:r w:rsidR="003B3F90"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b/>
          <w:sz w:val="28"/>
          <w:szCs w:val="28"/>
        </w:rPr>
        <w:t>за период 2012-2016 годов</w:t>
      </w:r>
    </w:p>
    <w:p w:rsidR="00A82BF8" w:rsidRPr="00295A8F" w:rsidRDefault="00A82BF8" w:rsidP="001D2B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BF8" w:rsidRPr="00295A8F" w:rsidRDefault="00A82BF8" w:rsidP="00A82B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 xml:space="preserve">Добрый день, уважаемые депутаты, главы сельских поселений, руководители предприятий и учреждений района  </w:t>
      </w:r>
    </w:p>
    <w:p w:rsidR="00A82BF8" w:rsidRPr="00295A8F" w:rsidRDefault="00A82BF8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rFonts w:ascii="Verdana" w:hAnsi="Verdana"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Сегодня мы подводим итоги социально-экономического развития муниципального района </w:t>
      </w:r>
      <w:proofErr w:type="spellStart"/>
      <w:r w:rsidRPr="00295A8F">
        <w:rPr>
          <w:color w:val="000000"/>
          <w:sz w:val="28"/>
          <w:szCs w:val="28"/>
        </w:rPr>
        <w:t>Похвистневский</w:t>
      </w:r>
      <w:proofErr w:type="spellEnd"/>
      <w:r w:rsidRPr="00295A8F">
        <w:rPr>
          <w:color w:val="000000"/>
          <w:sz w:val="28"/>
          <w:szCs w:val="28"/>
        </w:rPr>
        <w:t xml:space="preserve"> з</w:t>
      </w:r>
      <w:r w:rsidR="00F23769" w:rsidRPr="00295A8F">
        <w:rPr>
          <w:sz w:val="28"/>
          <w:szCs w:val="28"/>
        </w:rPr>
        <w:t xml:space="preserve">а </w:t>
      </w:r>
      <w:r w:rsidRPr="00295A8F">
        <w:rPr>
          <w:sz w:val="28"/>
          <w:szCs w:val="28"/>
        </w:rPr>
        <w:t xml:space="preserve"> пятилетний период</w:t>
      </w:r>
      <w:r w:rsidR="00F23769" w:rsidRPr="00295A8F">
        <w:rPr>
          <w:sz w:val="28"/>
          <w:szCs w:val="28"/>
        </w:rPr>
        <w:t xml:space="preserve"> </w:t>
      </w:r>
      <w:r w:rsidRPr="00295A8F">
        <w:rPr>
          <w:sz w:val="28"/>
          <w:szCs w:val="28"/>
        </w:rPr>
        <w:t xml:space="preserve">моей </w:t>
      </w:r>
      <w:r w:rsidR="00F23769" w:rsidRPr="00295A8F">
        <w:rPr>
          <w:sz w:val="28"/>
          <w:szCs w:val="28"/>
        </w:rPr>
        <w:t xml:space="preserve">работы </w:t>
      </w:r>
      <w:r w:rsidRPr="00295A8F">
        <w:rPr>
          <w:sz w:val="28"/>
          <w:szCs w:val="28"/>
        </w:rPr>
        <w:t xml:space="preserve">в качестве </w:t>
      </w:r>
      <w:r w:rsidR="00F23769" w:rsidRPr="00295A8F">
        <w:rPr>
          <w:sz w:val="28"/>
          <w:szCs w:val="28"/>
        </w:rPr>
        <w:t>Глав</w:t>
      </w:r>
      <w:r w:rsidRPr="00295A8F">
        <w:rPr>
          <w:sz w:val="28"/>
          <w:szCs w:val="28"/>
        </w:rPr>
        <w:t>ы</w:t>
      </w:r>
      <w:r w:rsidR="00F23769" w:rsidRPr="00295A8F">
        <w:rPr>
          <w:sz w:val="28"/>
          <w:szCs w:val="28"/>
        </w:rPr>
        <w:t xml:space="preserve"> Администрации муниципального района </w:t>
      </w:r>
      <w:proofErr w:type="spellStart"/>
      <w:r w:rsidR="00F23769" w:rsidRPr="00295A8F">
        <w:rPr>
          <w:sz w:val="28"/>
          <w:szCs w:val="28"/>
        </w:rPr>
        <w:t>Похвистневский</w:t>
      </w:r>
      <w:proofErr w:type="spellEnd"/>
      <w:r w:rsidR="00F23769" w:rsidRPr="00295A8F">
        <w:rPr>
          <w:sz w:val="28"/>
          <w:szCs w:val="28"/>
        </w:rPr>
        <w:t xml:space="preserve"> Самарской области с 12 марта 2012 года по 12 марта 201</w:t>
      </w:r>
      <w:r w:rsidR="00CF113B" w:rsidRPr="00295A8F">
        <w:rPr>
          <w:sz w:val="28"/>
          <w:szCs w:val="28"/>
        </w:rPr>
        <w:t>7</w:t>
      </w:r>
      <w:r w:rsidR="00F23769" w:rsidRPr="00295A8F">
        <w:rPr>
          <w:sz w:val="28"/>
          <w:szCs w:val="28"/>
        </w:rPr>
        <w:t xml:space="preserve"> года</w:t>
      </w:r>
      <w:r w:rsidRPr="00295A8F">
        <w:rPr>
          <w:sz w:val="28"/>
          <w:szCs w:val="28"/>
        </w:rPr>
        <w:t>. За этот период работы</w:t>
      </w:r>
      <w:r w:rsidR="00000079" w:rsidRPr="00295A8F">
        <w:rPr>
          <w:sz w:val="28"/>
          <w:szCs w:val="28"/>
        </w:rPr>
        <w:t>,</w:t>
      </w:r>
      <w:r w:rsidR="00F23769" w:rsidRPr="00295A8F">
        <w:rPr>
          <w:sz w:val="28"/>
          <w:szCs w:val="28"/>
        </w:rPr>
        <w:t xml:space="preserve"> моей главной целью, как и целью всех органов местного самоуправления района</w:t>
      </w:r>
      <w:r w:rsidR="0099551A" w:rsidRPr="00295A8F">
        <w:rPr>
          <w:sz w:val="28"/>
          <w:szCs w:val="28"/>
        </w:rPr>
        <w:t xml:space="preserve">, была </w:t>
      </w:r>
      <w:r w:rsidR="00F23769" w:rsidRPr="00295A8F">
        <w:rPr>
          <w:sz w:val="28"/>
          <w:szCs w:val="28"/>
        </w:rPr>
        <w:t>деятельност</w:t>
      </w:r>
      <w:r w:rsidR="0099551A" w:rsidRPr="00295A8F">
        <w:rPr>
          <w:sz w:val="28"/>
          <w:szCs w:val="28"/>
        </w:rPr>
        <w:t>ь, направленная</w:t>
      </w:r>
      <w:r w:rsidR="00F23769" w:rsidRPr="00295A8F">
        <w:rPr>
          <w:sz w:val="28"/>
          <w:szCs w:val="28"/>
        </w:rPr>
        <w:t xml:space="preserve"> </w:t>
      </w:r>
      <w:r w:rsidR="0099551A" w:rsidRPr="00295A8F">
        <w:rPr>
          <w:sz w:val="28"/>
          <w:szCs w:val="28"/>
        </w:rPr>
        <w:t>на</w:t>
      </w:r>
      <w:r w:rsidR="00F23769" w:rsidRPr="00295A8F">
        <w:rPr>
          <w:sz w:val="28"/>
          <w:szCs w:val="28"/>
        </w:rPr>
        <w:t xml:space="preserve"> улучшение условий для жизни и работы людей в нашем районе</w:t>
      </w:r>
      <w:r w:rsidR="0099551A" w:rsidRPr="00295A8F">
        <w:rPr>
          <w:sz w:val="28"/>
          <w:szCs w:val="28"/>
        </w:rPr>
        <w:t>.</w:t>
      </w:r>
      <w:r w:rsidR="00206063" w:rsidRPr="00295A8F">
        <w:rPr>
          <w:sz w:val="28"/>
          <w:szCs w:val="28"/>
        </w:rPr>
        <w:t xml:space="preserve"> И то, чего район достиг сегодня, </w:t>
      </w:r>
      <w:r w:rsidRPr="00295A8F">
        <w:rPr>
          <w:color w:val="000000"/>
          <w:sz w:val="28"/>
          <w:szCs w:val="28"/>
        </w:rPr>
        <w:t>явля</w:t>
      </w:r>
      <w:r w:rsidR="00F330CE" w:rsidRPr="00295A8F">
        <w:rPr>
          <w:color w:val="000000"/>
          <w:sz w:val="28"/>
          <w:szCs w:val="28"/>
        </w:rPr>
        <w:t>е</w:t>
      </w:r>
      <w:r w:rsidRPr="00295A8F">
        <w:rPr>
          <w:color w:val="000000"/>
          <w:sz w:val="28"/>
          <w:szCs w:val="28"/>
        </w:rPr>
        <w:t xml:space="preserve">тся общим результатом работы администрации, депутатского корпуса, органов местного самоуправления поселений, трудовых коллективов предприятий, учреждений и организаций, представителей малого и среднего бизнеса и всех без исключения жителей </w:t>
      </w:r>
      <w:proofErr w:type="spellStart"/>
      <w:r w:rsidRPr="00295A8F">
        <w:rPr>
          <w:color w:val="000000"/>
          <w:sz w:val="28"/>
          <w:szCs w:val="28"/>
        </w:rPr>
        <w:t>похвистневской</w:t>
      </w:r>
      <w:proofErr w:type="spellEnd"/>
      <w:r w:rsidRPr="00295A8F">
        <w:rPr>
          <w:color w:val="000000"/>
          <w:sz w:val="28"/>
          <w:szCs w:val="28"/>
        </w:rPr>
        <w:t xml:space="preserve"> земли.</w:t>
      </w:r>
    </w:p>
    <w:p w:rsidR="00A82BF8" w:rsidRPr="00295A8F" w:rsidRDefault="00DD3A39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</w:t>
      </w:r>
      <w:proofErr w:type="gramStart"/>
      <w:r w:rsidRPr="00295A8F">
        <w:rPr>
          <w:color w:val="000000"/>
          <w:sz w:val="28"/>
          <w:szCs w:val="28"/>
        </w:rPr>
        <w:t>О</w:t>
      </w:r>
      <w:r w:rsidR="00A82BF8" w:rsidRPr="00295A8F">
        <w:rPr>
          <w:color w:val="000000"/>
          <w:sz w:val="28"/>
          <w:szCs w:val="28"/>
        </w:rPr>
        <w:t>ценивая достижения в развитии экономики и социальной сферы</w:t>
      </w:r>
      <w:r w:rsidRPr="00295A8F">
        <w:rPr>
          <w:color w:val="000000"/>
          <w:sz w:val="28"/>
          <w:szCs w:val="28"/>
        </w:rPr>
        <w:t xml:space="preserve"> за этот период</w:t>
      </w:r>
      <w:r w:rsidR="00A82BF8" w:rsidRPr="00295A8F">
        <w:rPr>
          <w:color w:val="000000"/>
          <w:sz w:val="28"/>
          <w:szCs w:val="28"/>
        </w:rPr>
        <w:t xml:space="preserve">, </w:t>
      </w:r>
      <w:r w:rsidRPr="00295A8F">
        <w:rPr>
          <w:color w:val="000000"/>
          <w:sz w:val="28"/>
          <w:szCs w:val="28"/>
        </w:rPr>
        <w:t>хочу отметить, что обеспечение финансовой стабильности</w:t>
      </w:r>
      <w:r w:rsidR="00A82BF8" w:rsidRPr="00295A8F">
        <w:rPr>
          <w:color w:val="000000"/>
          <w:sz w:val="28"/>
          <w:szCs w:val="28"/>
        </w:rPr>
        <w:t xml:space="preserve"> и повышения качества жизни населения района</w:t>
      </w:r>
      <w:r w:rsidRPr="00295A8F">
        <w:rPr>
          <w:color w:val="000000"/>
          <w:sz w:val="28"/>
          <w:szCs w:val="28"/>
        </w:rPr>
        <w:t xml:space="preserve"> стало возможным благодаря </w:t>
      </w:r>
      <w:r w:rsidR="00A82BF8" w:rsidRPr="00295A8F">
        <w:rPr>
          <w:color w:val="000000"/>
          <w:sz w:val="28"/>
          <w:szCs w:val="28"/>
        </w:rPr>
        <w:t>стратегическо</w:t>
      </w:r>
      <w:r w:rsidRPr="00295A8F">
        <w:rPr>
          <w:color w:val="000000"/>
          <w:sz w:val="28"/>
          <w:szCs w:val="28"/>
        </w:rPr>
        <w:t>му</w:t>
      </w:r>
      <w:r w:rsidR="00A82BF8" w:rsidRPr="00295A8F">
        <w:rPr>
          <w:color w:val="000000"/>
          <w:sz w:val="28"/>
          <w:szCs w:val="28"/>
        </w:rPr>
        <w:t xml:space="preserve"> курс</w:t>
      </w:r>
      <w:r w:rsidRPr="00295A8F">
        <w:rPr>
          <w:color w:val="000000"/>
          <w:sz w:val="28"/>
          <w:szCs w:val="28"/>
        </w:rPr>
        <w:t>у</w:t>
      </w:r>
      <w:r w:rsidR="00A82BF8" w:rsidRPr="00295A8F">
        <w:rPr>
          <w:color w:val="000000"/>
          <w:sz w:val="28"/>
          <w:szCs w:val="28"/>
        </w:rPr>
        <w:t xml:space="preserve">, </w:t>
      </w:r>
      <w:r w:rsidR="00F330CE" w:rsidRPr="00295A8F">
        <w:rPr>
          <w:color w:val="000000"/>
          <w:sz w:val="28"/>
          <w:szCs w:val="28"/>
        </w:rPr>
        <w:t xml:space="preserve">обозначенному </w:t>
      </w:r>
      <w:r w:rsidR="00A82BF8" w:rsidRPr="00295A8F">
        <w:rPr>
          <w:color w:val="000000"/>
          <w:sz w:val="28"/>
          <w:szCs w:val="28"/>
        </w:rPr>
        <w:t xml:space="preserve">в Послании Президента России Владимира Владимировича Путина к Федеральному Собранию и </w:t>
      </w:r>
      <w:r w:rsidRPr="00295A8F">
        <w:rPr>
          <w:color w:val="000000"/>
          <w:sz w:val="28"/>
          <w:szCs w:val="28"/>
        </w:rPr>
        <w:t>в Послании</w:t>
      </w:r>
      <w:r w:rsidR="00A82BF8" w:rsidRPr="00295A8F">
        <w:rPr>
          <w:color w:val="000000"/>
          <w:sz w:val="28"/>
          <w:szCs w:val="28"/>
        </w:rPr>
        <w:t xml:space="preserve"> Губернатора </w:t>
      </w:r>
      <w:r w:rsidRPr="00295A8F">
        <w:rPr>
          <w:color w:val="000000"/>
          <w:sz w:val="28"/>
          <w:szCs w:val="28"/>
        </w:rPr>
        <w:t xml:space="preserve">Самарской </w:t>
      </w:r>
      <w:r w:rsidR="00A82BF8" w:rsidRPr="00295A8F">
        <w:rPr>
          <w:color w:val="000000"/>
          <w:sz w:val="28"/>
          <w:szCs w:val="28"/>
        </w:rPr>
        <w:t xml:space="preserve">области </w:t>
      </w:r>
      <w:r w:rsidRPr="00295A8F">
        <w:rPr>
          <w:color w:val="000000"/>
          <w:sz w:val="28"/>
          <w:szCs w:val="28"/>
        </w:rPr>
        <w:t>Николая Ивановича Меркушкина</w:t>
      </w:r>
      <w:r w:rsidR="00A82BF8" w:rsidRPr="00295A8F">
        <w:rPr>
          <w:color w:val="000000"/>
          <w:sz w:val="28"/>
          <w:szCs w:val="28"/>
        </w:rPr>
        <w:t xml:space="preserve"> </w:t>
      </w:r>
      <w:r w:rsidRPr="00295A8F">
        <w:rPr>
          <w:color w:val="000000"/>
          <w:sz w:val="28"/>
          <w:szCs w:val="28"/>
        </w:rPr>
        <w:t>к депутатам Самарской Губернской Думы.</w:t>
      </w:r>
      <w:proofErr w:type="gramEnd"/>
      <w:r w:rsidR="00D26809" w:rsidRPr="00295A8F">
        <w:rPr>
          <w:color w:val="000000"/>
          <w:sz w:val="28"/>
          <w:szCs w:val="28"/>
        </w:rPr>
        <w:t xml:space="preserve"> </w:t>
      </w:r>
      <w:r w:rsidR="00A82BF8" w:rsidRPr="00295A8F">
        <w:rPr>
          <w:color w:val="000000"/>
          <w:sz w:val="28"/>
          <w:szCs w:val="28"/>
        </w:rPr>
        <w:t>Во главу угла поставлены уровень и качество жизни жителей. Это масштабная задача, которую мы реша</w:t>
      </w:r>
      <w:r w:rsidR="00D26809" w:rsidRPr="00295A8F">
        <w:rPr>
          <w:color w:val="000000"/>
          <w:sz w:val="28"/>
          <w:szCs w:val="28"/>
        </w:rPr>
        <w:t>ли</w:t>
      </w:r>
      <w:r w:rsidR="00A82BF8" w:rsidRPr="00295A8F">
        <w:rPr>
          <w:color w:val="000000"/>
          <w:sz w:val="28"/>
          <w:szCs w:val="28"/>
        </w:rPr>
        <w:t xml:space="preserve"> шаг за шагом. Еще каких-то десять лет назад с трудом верилось в возможность реализации большинства осуществленных на сегодня проектов и программ. Это стало реальным благодаря формированию конструктивных взаимоотношений с областной властью, федеральным центром, депутатами всех уровней, представителями политических партий и общественных движений.</w:t>
      </w:r>
    </w:p>
    <w:p w:rsidR="003656F8" w:rsidRPr="00295A8F" w:rsidRDefault="003656F8" w:rsidP="003656F8">
      <w:pPr>
        <w:pStyle w:val="a8"/>
        <w:shd w:val="clear" w:color="auto" w:fill="FFFFFF"/>
        <w:spacing w:before="192" w:after="216" w:line="276" w:lineRule="auto"/>
        <w:jc w:val="center"/>
        <w:rPr>
          <w:b/>
          <w:color w:val="000000"/>
          <w:sz w:val="28"/>
          <w:szCs w:val="28"/>
        </w:rPr>
      </w:pPr>
      <w:r w:rsidRPr="00295A8F">
        <w:rPr>
          <w:b/>
          <w:color w:val="000000"/>
          <w:sz w:val="28"/>
          <w:szCs w:val="28"/>
        </w:rPr>
        <w:t>РАЙОННЫЙ БЮДЖЕТ</w:t>
      </w:r>
    </w:p>
    <w:p w:rsidR="003656F8" w:rsidRPr="00295A8F" w:rsidRDefault="003656F8" w:rsidP="003656F8">
      <w:pPr>
        <w:pStyle w:val="a8"/>
        <w:shd w:val="clear" w:color="auto" w:fill="FFFFFF"/>
        <w:spacing w:before="192" w:after="216" w:line="276" w:lineRule="auto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lastRenderedPageBreak/>
        <w:t xml:space="preserve">      Главным инструментом проведения социальной, финансовой и  инвестиционной политики на территории муниципального образования является районный бюджет.</w:t>
      </w:r>
    </w:p>
    <w:p w:rsidR="00DD4DCE" w:rsidRPr="00295A8F" w:rsidRDefault="00DD4DCE" w:rsidP="003656F8">
      <w:pPr>
        <w:pStyle w:val="a8"/>
        <w:shd w:val="clear" w:color="auto" w:fill="FFFFFF"/>
        <w:spacing w:before="192" w:after="216" w:line="276" w:lineRule="auto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 </w:t>
      </w:r>
      <w:proofErr w:type="gramStart"/>
      <w:r w:rsidRPr="00295A8F">
        <w:rPr>
          <w:color w:val="000000"/>
          <w:sz w:val="28"/>
          <w:szCs w:val="28"/>
        </w:rPr>
        <w:t xml:space="preserve">Доходы бюджета муниципального района </w:t>
      </w:r>
      <w:proofErr w:type="spellStart"/>
      <w:r w:rsidRPr="00295A8F">
        <w:rPr>
          <w:color w:val="000000"/>
          <w:sz w:val="28"/>
          <w:szCs w:val="28"/>
        </w:rPr>
        <w:t>Похвистневский</w:t>
      </w:r>
      <w:proofErr w:type="spellEnd"/>
      <w:r w:rsidRPr="00295A8F">
        <w:rPr>
          <w:color w:val="000000"/>
          <w:sz w:val="28"/>
          <w:szCs w:val="28"/>
        </w:rPr>
        <w:t xml:space="preserve"> за 2016 год составили </w:t>
      </w:r>
      <w:r w:rsidRPr="00295A8F">
        <w:rPr>
          <w:b/>
          <w:color w:val="000000"/>
          <w:sz w:val="28"/>
          <w:szCs w:val="28"/>
        </w:rPr>
        <w:t>369</w:t>
      </w:r>
      <w:r w:rsidR="00121DB6" w:rsidRPr="00295A8F">
        <w:rPr>
          <w:b/>
          <w:color w:val="000000"/>
          <w:sz w:val="28"/>
          <w:szCs w:val="28"/>
        </w:rPr>
        <w:t xml:space="preserve"> </w:t>
      </w:r>
      <w:r w:rsidRPr="00295A8F">
        <w:rPr>
          <w:b/>
          <w:color w:val="000000"/>
          <w:sz w:val="28"/>
          <w:szCs w:val="28"/>
        </w:rPr>
        <w:t>003 тыс. руб.,</w:t>
      </w:r>
      <w:r w:rsidRPr="00295A8F">
        <w:rPr>
          <w:color w:val="000000"/>
          <w:sz w:val="28"/>
          <w:szCs w:val="28"/>
        </w:rPr>
        <w:t xml:space="preserve"> в </w:t>
      </w:r>
      <w:proofErr w:type="spellStart"/>
      <w:r w:rsidRPr="00295A8F">
        <w:rPr>
          <w:color w:val="000000"/>
          <w:sz w:val="28"/>
          <w:szCs w:val="28"/>
        </w:rPr>
        <w:t>т.ч</w:t>
      </w:r>
      <w:proofErr w:type="spellEnd"/>
      <w:r w:rsidRPr="00295A8F">
        <w:rPr>
          <w:color w:val="000000"/>
          <w:sz w:val="28"/>
          <w:szCs w:val="28"/>
        </w:rPr>
        <w:t xml:space="preserve">. поступления налоговых и неналоговых доходов составляют </w:t>
      </w:r>
      <w:r w:rsidRPr="00295A8F">
        <w:rPr>
          <w:b/>
          <w:color w:val="000000"/>
          <w:sz w:val="28"/>
          <w:szCs w:val="28"/>
        </w:rPr>
        <w:t>91</w:t>
      </w:r>
      <w:r w:rsidR="00121DB6" w:rsidRPr="00295A8F">
        <w:rPr>
          <w:b/>
          <w:color w:val="000000"/>
          <w:sz w:val="28"/>
          <w:szCs w:val="28"/>
        </w:rPr>
        <w:t xml:space="preserve"> </w:t>
      </w:r>
      <w:r w:rsidRPr="00295A8F">
        <w:rPr>
          <w:b/>
          <w:color w:val="000000"/>
          <w:sz w:val="28"/>
          <w:szCs w:val="28"/>
        </w:rPr>
        <w:t>126,2 тыс. руб.,</w:t>
      </w:r>
      <w:r w:rsidRPr="00295A8F">
        <w:rPr>
          <w:color w:val="000000"/>
          <w:sz w:val="28"/>
          <w:szCs w:val="28"/>
        </w:rPr>
        <w:t xml:space="preserve"> безвозмездные поступления составляют </w:t>
      </w:r>
      <w:r w:rsidRPr="00295A8F">
        <w:rPr>
          <w:b/>
          <w:color w:val="000000"/>
          <w:sz w:val="28"/>
          <w:szCs w:val="28"/>
        </w:rPr>
        <w:t>277</w:t>
      </w:r>
      <w:r w:rsidR="00121DB6" w:rsidRPr="00295A8F">
        <w:rPr>
          <w:b/>
          <w:color w:val="000000"/>
          <w:sz w:val="28"/>
          <w:szCs w:val="28"/>
        </w:rPr>
        <w:t xml:space="preserve"> </w:t>
      </w:r>
      <w:r w:rsidRPr="00295A8F">
        <w:rPr>
          <w:b/>
          <w:color w:val="000000"/>
          <w:sz w:val="28"/>
          <w:szCs w:val="28"/>
        </w:rPr>
        <w:t>876,8 тыс. руб</w:t>
      </w:r>
      <w:r w:rsidRPr="00295A8F">
        <w:rPr>
          <w:color w:val="000000"/>
          <w:sz w:val="28"/>
          <w:szCs w:val="28"/>
        </w:rPr>
        <w:t xml:space="preserve">. В целом доходы бюджета района по сравнению с  2015  годом уменьшились на </w:t>
      </w:r>
      <w:r w:rsidRPr="00295A8F">
        <w:rPr>
          <w:b/>
          <w:color w:val="000000"/>
          <w:sz w:val="28"/>
          <w:szCs w:val="28"/>
        </w:rPr>
        <w:t>30,4%</w:t>
      </w:r>
      <w:r w:rsidRPr="00295A8F">
        <w:rPr>
          <w:color w:val="000000"/>
          <w:sz w:val="28"/>
          <w:szCs w:val="28"/>
        </w:rPr>
        <w:t xml:space="preserve"> или </w:t>
      </w:r>
      <w:r w:rsidRPr="00295A8F">
        <w:rPr>
          <w:b/>
          <w:color w:val="000000"/>
          <w:sz w:val="28"/>
          <w:szCs w:val="28"/>
        </w:rPr>
        <w:t>161</w:t>
      </w:r>
      <w:r w:rsidR="00121DB6" w:rsidRPr="00295A8F">
        <w:rPr>
          <w:b/>
          <w:color w:val="000000"/>
          <w:sz w:val="28"/>
          <w:szCs w:val="28"/>
        </w:rPr>
        <w:t xml:space="preserve"> </w:t>
      </w:r>
      <w:r w:rsidRPr="00295A8F">
        <w:rPr>
          <w:b/>
          <w:color w:val="000000"/>
          <w:sz w:val="28"/>
          <w:szCs w:val="28"/>
        </w:rPr>
        <w:t>336,4 тыс. руб</w:t>
      </w:r>
      <w:r w:rsidRPr="00295A8F">
        <w:rPr>
          <w:color w:val="000000"/>
          <w:sz w:val="28"/>
          <w:szCs w:val="28"/>
        </w:rPr>
        <w:t xml:space="preserve">. Доходная часть консолидированного бюджета муниципального района </w:t>
      </w:r>
      <w:proofErr w:type="spellStart"/>
      <w:r w:rsidRPr="00295A8F">
        <w:rPr>
          <w:color w:val="000000"/>
          <w:sz w:val="28"/>
          <w:szCs w:val="28"/>
        </w:rPr>
        <w:t>Похвистневский</w:t>
      </w:r>
      <w:proofErr w:type="spellEnd"/>
      <w:r w:rsidRPr="00295A8F">
        <w:rPr>
          <w:color w:val="000000"/>
          <w:sz w:val="28"/>
          <w:szCs w:val="28"/>
        </w:rPr>
        <w:t xml:space="preserve"> выполнена на</w:t>
      </w:r>
      <w:proofErr w:type="gramEnd"/>
      <w:r w:rsidRPr="00295A8F">
        <w:rPr>
          <w:color w:val="000000"/>
          <w:sz w:val="28"/>
          <w:szCs w:val="28"/>
        </w:rPr>
        <w:t xml:space="preserve"> 99,7%, в </w:t>
      </w:r>
      <w:proofErr w:type="spellStart"/>
      <w:r w:rsidRPr="00295A8F">
        <w:rPr>
          <w:color w:val="000000"/>
          <w:sz w:val="28"/>
          <w:szCs w:val="28"/>
        </w:rPr>
        <w:t>т.ч</w:t>
      </w:r>
      <w:proofErr w:type="spellEnd"/>
      <w:r w:rsidRPr="00295A8F">
        <w:rPr>
          <w:color w:val="000000"/>
          <w:sz w:val="28"/>
          <w:szCs w:val="28"/>
        </w:rPr>
        <w:t xml:space="preserve">. по налоговым и неналоговым доходам на 99,7%.  Основная доля поступлений собственных доходов  приходилась на налог  на  доходы физических лиц – 31,7% или   </w:t>
      </w:r>
      <w:r w:rsidRPr="00295A8F">
        <w:rPr>
          <w:b/>
          <w:color w:val="000000"/>
          <w:sz w:val="28"/>
          <w:szCs w:val="28"/>
        </w:rPr>
        <w:t>49</w:t>
      </w:r>
      <w:r w:rsidR="00121DB6" w:rsidRPr="00295A8F">
        <w:rPr>
          <w:b/>
          <w:color w:val="000000"/>
          <w:sz w:val="28"/>
          <w:szCs w:val="28"/>
        </w:rPr>
        <w:t xml:space="preserve"> </w:t>
      </w:r>
      <w:r w:rsidRPr="00295A8F">
        <w:rPr>
          <w:b/>
          <w:color w:val="000000"/>
          <w:sz w:val="28"/>
          <w:szCs w:val="28"/>
        </w:rPr>
        <w:t xml:space="preserve">747,9 тыс. руб. </w:t>
      </w:r>
      <w:r w:rsidRPr="00295A8F">
        <w:rPr>
          <w:color w:val="000000"/>
          <w:sz w:val="28"/>
          <w:szCs w:val="28"/>
        </w:rPr>
        <w:t xml:space="preserve">Годовой план выполнен на 100,1%.     </w:t>
      </w:r>
    </w:p>
    <w:p w:rsidR="00DD4DCE" w:rsidRPr="00295A8F" w:rsidRDefault="00DD4DCE" w:rsidP="003656F8">
      <w:pPr>
        <w:pStyle w:val="a8"/>
        <w:shd w:val="clear" w:color="auto" w:fill="FFFFFF"/>
        <w:spacing w:before="192" w:after="216" w:line="276" w:lineRule="auto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 Безвозмездные поступления относительно  2015 года уменьшились </w:t>
      </w:r>
      <w:r w:rsidRPr="00295A8F">
        <w:rPr>
          <w:b/>
          <w:color w:val="000000"/>
          <w:sz w:val="28"/>
          <w:szCs w:val="28"/>
        </w:rPr>
        <w:t>на 188836,1 тыс. руб. или 40,4%.</w:t>
      </w:r>
      <w:r w:rsidRPr="00295A8F">
        <w:rPr>
          <w:color w:val="000000"/>
          <w:sz w:val="28"/>
          <w:szCs w:val="28"/>
        </w:rPr>
        <w:t xml:space="preserve"> В то же время  наблюдается увеличение объема налоговых и неналоговых  доходов бюджета района по сравнению  с прошлым годом </w:t>
      </w:r>
      <w:r w:rsidRPr="00295A8F">
        <w:rPr>
          <w:b/>
          <w:color w:val="000000"/>
          <w:sz w:val="28"/>
          <w:szCs w:val="28"/>
        </w:rPr>
        <w:t>на 27499,7 тыс. руб.  или 43,3%.</w:t>
      </w:r>
      <w:r w:rsidRPr="00295A8F">
        <w:rPr>
          <w:color w:val="000000"/>
          <w:sz w:val="28"/>
          <w:szCs w:val="28"/>
        </w:rPr>
        <w:t xml:space="preserve">                        </w:t>
      </w:r>
    </w:p>
    <w:p w:rsidR="00FF09AF" w:rsidRPr="00295A8F" w:rsidRDefault="003656F8" w:rsidP="00B2371F">
      <w:pPr>
        <w:pStyle w:val="a8"/>
        <w:shd w:val="clear" w:color="auto" w:fill="FFFFFF"/>
        <w:spacing w:before="192" w:after="216" w:line="276" w:lineRule="auto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</w:t>
      </w:r>
      <w:r w:rsidR="00FF09AF" w:rsidRPr="00295A8F">
        <w:rPr>
          <w:color w:val="000000"/>
          <w:sz w:val="28"/>
          <w:szCs w:val="28"/>
        </w:rPr>
        <w:t>Доходная часть бюджетов поселений выполнена на 99,6%, в т. ч. по налоговым и неналоговым доходам на 99,2%.</w:t>
      </w:r>
    </w:p>
    <w:p w:rsidR="00A314D4" w:rsidRPr="00295A8F" w:rsidRDefault="00FF09AF" w:rsidP="00B2371F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 </w:t>
      </w:r>
      <w:r w:rsidR="00A314D4" w:rsidRPr="00295A8F">
        <w:rPr>
          <w:color w:val="000000"/>
          <w:sz w:val="28"/>
          <w:szCs w:val="28"/>
        </w:rPr>
        <w:t xml:space="preserve">Поступления субсидий для </w:t>
      </w:r>
      <w:proofErr w:type="spellStart"/>
      <w:r w:rsidR="00A314D4" w:rsidRPr="00295A8F">
        <w:rPr>
          <w:color w:val="000000"/>
          <w:sz w:val="28"/>
          <w:szCs w:val="28"/>
        </w:rPr>
        <w:t>софинансирования</w:t>
      </w:r>
      <w:proofErr w:type="spellEnd"/>
      <w:r w:rsidR="00A314D4" w:rsidRPr="00295A8F">
        <w:rPr>
          <w:color w:val="000000"/>
          <w:sz w:val="28"/>
          <w:szCs w:val="28"/>
        </w:rPr>
        <w:t xml:space="preserve"> расходных обязательств по вопросам местного значения, предоставляемых с учетом выполнения показателей социально-экономического развития по муниципальному району </w:t>
      </w:r>
      <w:proofErr w:type="spellStart"/>
      <w:r w:rsidR="00A314D4" w:rsidRPr="00295A8F">
        <w:rPr>
          <w:color w:val="000000"/>
          <w:sz w:val="28"/>
          <w:szCs w:val="28"/>
        </w:rPr>
        <w:t>Похвистневский</w:t>
      </w:r>
      <w:proofErr w:type="spellEnd"/>
      <w:r w:rsidR="00A314D4" w:rsidRPr="00295A8F">
        <w:rPr>
          <w:color w:val="000000"/>
          <w:sz w:val="28"/>
          <w:szCs w:val="28"/>
        </w:rPr>
        <w:t xml:space="preserve"> составили </w:t>
      </w:r>
      <w:r w:rsidR="00A314D4" w:rsidRPr="00295A8F">
        <w:rPr>
          <w:b/>
          <w:color w:val="000000"/>
          <w:sz w:val="28"/>
          <w:szCs w:val="28"/>
        </w:rPr>
        <w:t>68555 тыс. руб</w:t>
      </w:r>
      <w:r w:rsidR="00A314D4" w:rsidRPr="00295A8F">
        <w:rPr>
          <w:color w:val="000000"/>
          <w:sz w:val="28"/>
          <w:szCs w:val="28"/>
        </w:rPr>
        <w:t xml:space="preserve">., по сельским поселениям </w:t>
      </w:r>
      <w:r w:rsidR="00A314D4" w:rsidRPr="00295A8F">
        <w:rPr>
          <w:b/>
          <w:color w:val="000000"/>
          <w:sz w:val="28"/>
          <w:szCs w:val="28"/>
        </w:rPr>
        <w:t>17724,1 тыс. руб</w:t>
      </w:r>
      <w:r w:rsidR="00A314D4" w:rsidRPr="00295A8F">
        <w:rPr>
          <w:color w:val="000000"/>
          <w:sz w:val="28"/>
          <w:szCs w:val="28"/>
        </w:rPr>
        <w:t>.</w:t>
      </w:r>
    </w:p>
    <w:p w:rsidR="00DD4DCE" w:rsidRPr="00295A8F" w:rsidRDefault="00A13226" w:rsidP="00B2371F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b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 Исполнение расходной части бюджета района за 2016 год составило  </w:t>
      </w:r>
      <w:r w:rsidRPr="00295A8F">
        <w:rPr>
          <w:b/>
          <w:color w:val="000000"/>
          <w:sz w:val="28"/>
          <w:szCs w:val="28"/>
        </w:rPr>
        <w:t>333059,4 тыс. руб</w:t>
      </w:r>
      <w:r w:rsidRPr="00295A8F">
        <w:rPr>
          <w:color w:val="000000"/>
          <w:sz w:val="28"/>
          <w:szCs w:val="28"/>
        </w:rPr>
        <w:t xml:space="preserve">. В целом расходы бюджета района по сравнению с  2015  годом уменьшились на </w:t>
      </w:r>
      <w:r w:rsidRPr="00295A8F">
        <w:rPr>
          <w:b/>
          <w:color w:val="000000"/>
          <w:sz w:val="28"/>
          <w:szCs w:val="28"/>
        </w:rPr>
        <w:t xml:space="preserve">39,4% или 216659,1 тыс. руб. </w:t>
      </w:r>
    </w:p>
    <w:p w:rsidR="003656F8" w:rsidRPr="00295A8F" w:rsidRDefault="003656F8" w:rsidP="00B2371F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b/>
          <w:color w:val="000000"/>
          <w:sz w:val="28"/>
          <w:szCs w:val="28"/>
        </w:rPr>
      </w:pPr>
      <w:r w:rsidRPr="00295A8F">
        <w:rPr>
          <w:b/>
          <w:color w:val="000000"/>
          <w:sz w:val="28"/>
          <w:szCs w:val="28"/>
        </w:rPr>
        <w:t xml:space="preserve">   </w:t>
      </w:r>
      <w:r w:rsidRPr="00295A8F">
        <w:rPr>
          <w:color w:val="000000"/>
          <w:sz w:val="28"/>
          <w:szCs w:val="28"/>
        </w:rPr>
        <w:t xml:space="preserve">Расходная часть бюджетов сельских поселений исполнена на 92,4%, при годовом плане 147267,6 тыс. руб. исполнение составило </w:t>
      </w:r>
      <w:r w:rsidRPr="00295A8F">
        <w:rPr>
          <w:b/>
          <w:color w:val="000000"/>
          <w:sz w:val="28"/>
          <w:szCs w:val="28"/>
        </w:rPr>
        <w:t>137068,2 тыс. руб.</w:t>
      </w:r>
    </w:p>
    <w:p w:rsidR="00392E46" w:rsidRPr="00295A8F" w:rsidRDefault="003656F8" w:rsidP="00392E46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b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Благотворительные пожертвования от ОА «</w:t>
      </w:r>
      <w:proofErr w:type="spellStart"/>
      <w:r w:rsidRPr="00295A8F">
        <w:rPr>
          <w:color w:val="000000"/>
          <w:sz w:val="28"/>
          <w:szCs w:val="28"/>
        </w:rPr>
        <w:t>Самаранефтегаз</w:t>
      </w:r>
      <w:proofErr w:type="spellEnd"/>
      <w:r w:rsidRPr="00295A8F">
        <w:rPr>
          <w:color w:val="000000"/>
          <w:sz w:val="28"/>
          <w:szCs w:val="28"/>
        </w:rPr>
        <w:t>» за период 2012-2016 годы составили</w:t>
      </w:r>
      <w:r w:rsidR="00F23337" w:rsidRPr="00295A8F">
        <w:rPr>
          <w:color w:val="000000"/>
          <w:sz w:val="28"/>
          <w:szCs w:val="28"/>
        </w:rPr>
        <w:t xml:space="preserve">             </w:t>
      </w:r>
      <w:r w:rsidR="00F23337" w:rsidRPr="00295A8F">
        <w:rPr>
          <w:b/>
          <w:color w:val="000000"/>
          <w:sz w:val="28"/>
          <w:szCs w:val="28"/>
        </w:rPr>
        <w:t>55 500,0 тыс. рублей</w:t>
      </w:r>
      <w:r w:rsidR="00F23337" w:rsidRPr="00295A8F">
        <w:rPr>
          <w:color w:val="000000"/>
          <w:sz w:val="28"/>
          <w:szCs w:val="28"/>
        </w:rPr>
        <w:t xml:space="preserve">, от АО «Северный ключ» - </w:t>
      </w:r>
      <w:r w:rsidR="00F23337" w:rsidRPr="00295A8F">
        <w:rPr>
          <w:b/>
          <w:color w:val="000000"/>
          <w:sz w:val="28"/>
          <w:szCs w:val="28"/>
        </w:rPr>
        <w:t>2 млн</w:t>
      </w:r>
      <w:r w:rsidR="00F23337" w:rsidRPr="00295A8F">
        <w:rPr>
          <w:color w:val="000000"/>
          <w:sz w:val="28"/>
          <w:szCs w:val="28"/>
        </w:rPr>
        <w:t xml:space="preserve">. </w:t>
      </w:r>
      <w:r w:rsidR="00F23337" w:rsidRPr="00295A8F">
        <w:rPr>
          <w:b/>
          <w:color w:val="000000"/>
          <w:sz w:val="28"/>
          <w:szCs w:val="28"/>
        </w:rPr>
        <w:t xml:space="preserve">рублей, </w:t>
      </w:r>
      <w:r w:rsidR="00F23337" w:rsidRPr="00295A8F">
        <w:rPr>
          <w:color w:val="000000"/>
          <w:sz w:val="28"/>
          <w:szCs w:val="28"/>
        </w:rPr>
        <w:t xml:space="preserve">от ЗАО «ССК» - </w:t>
      </w:r>
      <w:r w:rsidR="00F23337" w:rsidRPr="00295A8F">
        <w:rPr>
          <w:b/>
          <w:color w:val="000000"/>
          <w:sz w:val="28"/>
          <w:szCs w:val="28"/>
        </w:rPr>
        <w:t xml:space="preserve">2 млн. рублей, </w:t>
      </w:r>
      <w:r w:rsidR="00F23337" w:rsidRPr="00295A8F">
        <w:rPr>
          <w:color w:val="000000"/>
          <w:sz w:val="28"/>
          <w:szCs w:val="28"/>
        </w:rPr>
        <w:t>от юридических лиц</w:t>
      </w:r>
      <w:r w:rsidR="00F23337" w:rsidRPr="00295A8F">
        <w:rPr>
          <w:b/>
          <w:color w:val="000000"/>
          <w:sz w:val="28"/>
          <w:szCs w:val="28"/>
        </w:rPr>
        <w:t xml:space="preserve"> – 5903,1 тыс. рублей.</w:t>
      </w:r>
    </w:p>
    <w:p w:rsidR="00D26809" w:rsidRPr="00295A8F" w:rsidRDefault="00392E46" w:rsidP="00392E46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b/>
          <w:color w:val="000000"/>
          <w:sz w:val="28"/>
          <w:szCs w:val="28"/>
        </w:rPr>
        <w:lastRenderedPageBreak/>
        <w:t xml:space="preserve">  </w:t>
      </w:r>
      <w:r w:rsidR="00F23337" w:rsidRPr="00295A8F">
        <w:rPr>
          <w:color w:val="000000"/>
          <w:sz w:val="28"/>
          <w:szCs w:val="28"/>
        </w:rPr>
        <w:t xml:space="preserve">   </w:t>
      </w:r>
      <w:r w:rsidR="00D26809" w:rsidRPr="00295A8F">
        <w:rPr>
          <w:color w:val="000000"/>
          <w:sz w:val="28"/>
          <w:szCs w:val="28"/>
        </w:rPr>
        <w:t xml:space="preserve">Все </w:t>
      </w:r>
      <w:r w:rsidR="00F23337" w:rsidRPr="00295A8F">
        <w:rPr>
          <w:color w:val="000000"/>
          <w:sz w:val="28"/>
          <w:szCs w:val="28"/>
        </w:rPr>
        <w:t xml:space="preserve">благотворительные </w:t>
      </w:r>
      <w:r w:rsidR="00D26809" w:rsidRPr="00295A8F">
        <w:rPr>
          <w:color w:val="000000"/>
          <w:sz w:val="28"/>
          <w:szCs w:val="28"/>
        </w:rPr>
        <w:t>дополнительно поступившие средства были направлены на социально значимые мероприятия.</w:t>
      </w:r>
    </w:p>
    <w:p w:rsidR="00D83408" w:rsidRPr="00295A8F" w:rsidRDefault="00FF09AF" w:rsidP="00D83408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В результате проводимой работы  по улучшению платежной дисциплины на территории  района за период 2012 – 2016 годов налогоплательщиками района погашена недоимка в консолидированный бюджет района</w:t>
      </w:r>
      <w:r w:rsidR="00D83408" w:rsidRPr="00295A8F">
        <w:rPr>
          <w:color w:val="000000"/>
          <w:sz w:val="28"/>
          <w:szCs w:val="28"/>
        </w:rPr>
        <w:t>:</w:t>
      </w:r>
    </w:p>
    <w:p w:rsidR="00FF09AF" w:rsidRPr="00295A8F" w:rsidRDefault="00FF09AF" w:rsidP="00392E46">
      <w:pPr>
        <w:pStyle w:val="a8"/>
        <w:shd w:val="clear" w:color="auto" w:fill="FFFFFF"/>
        <w:spacing w:before="192" w:beforeAutospacing="0" w:after="216" w:afterAutospacing="0"/>
        <w:jc w:val="both"/>
        <w:rPr>
          <w:b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по земельному налогу в сумме </w:t>
      </w:r>
      <w:r w:rsidR="00D83408" w:rsidRPr="00295A8F">
        <w:rPr>
          <w:b/>
          <w:color w:val="000000"/>
          <w:sz w:val="28"/>
          <w:szCs w:val="28"/>
        </w:rPr>
        <w:t>6329 тыс. рублей;</w:t>
      </w:r>
    </w:p>
    <w:p w:rsidR="00D83408" w:rsidRPr="00295A8F" w:rsidRDefault="00D83408" w:rsidP="00392E46">
      <w:pPr>
        <w:pStyle w:val="a8"/>
        <w:shd w:val="clear" w:color="auto" w:fill="FFFFFF"/>
        <w:spacing w:before="192" w:beforeAutospacing="0" w:after="216" w:afterAutospacing="0"/>
        <w:jc w:val="both"/>
        <w:rPr>
          <w:b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>по налогу на имущество физических лиц в сумме</w:t>
      </w:r>
      <w:r w:rsidR="000204EE" w:rsidRPr="00295A8F">
        <w:rPr>
          <w:color w:val="000000"/>
          <w:sz w:val="28"/>
          <w:szCs w:val="28"/>
        </w:rPr>
        <w:t xml:space="preserve"> </w:t>
      </w:r>
      <w:r w:rsidR="000204EE" w:rsidRPr="00295A8F">
        <w:rPr>
          <w:b/>
          <w:color w:val="000000"/>
          <w:sz w:val="28"/>
          <w:szCs w:val="28"/>
        </w:rPr>
        <w:t>926 тыс. рублей;</w:t>
      </w:r>
    </w:p>
    <w:p w:rsidR="00D83408" w:rsidRPr="00295A8F" w:rsidRDefault="00D83408" w:rsidP="00392E46">
      <w:pPr>
        <w:pStyle w:val="a8"/>
        <w:shd w:val="clear" w:color="auto" w:fill="FFFFFF"/>
        <w:spacing w:before="192" w:beforeAutospacing="0" w:after="216" w:afterAutospacing="0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>НДФЛ</w:t>
      </w:r>
      <w:r w:rsidR="000204EE" w:rsidRPr="00295A8F">
        <w:rPr>
          <w:color w:val="000000"/>
          <w:sz w:val="28"/>
          <w:szCs w:val="28"/>
        </w:rPr>
        <w:t xml:space="preserve"> в сумме </w:t>
      </w:r>
      <w:r w:rsidR="000204EE" w:rsidRPr="00295A8F">
        <w:rPr>
          <w:b/>
          <w:color w:val="000000"/>
          <w:sz w:val="28"/>
          <w:szCs w:val="28"/>
        </w:rPr>
        <w:t>9081 тыс. рублей</w:t>
      </w:r>
      <w:r w:rsidR="000204EE" w:rsidRPr="00295A8F">
        <w:rPr>
          <w:color w:val="000000"/>
          <w:sz w:val="28"/>
          <w:szCs w:val="28"/>
        </w:rPr>
        <w:t>;</w:t>
      </w:r>
    </w:p>
    <w:p w:rsidR="00D83408" w:rsidRPr="00295A8F" w:rsidRDefault="00D83408" w:rsidP="00392E46">
      <w:pPr>
        <w:pStyle w:val="a8"/>
        <w:shd w:val="clear" w:color="auto" w:fill="FFFFFF"/>
        <w:spacing w:before="192" w:beforeAutospacing="0" w:after="216" w:afterAutospacing="0"/>
        <w:jc w:val="both"/>
        <w:rPr>
          <w:b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>по транспортному налогу</w:t>
      </w:r>
      <w:r w:rsidR="000204EE" w:rsidRPr="00295A8F">
        <w:rPr>
          <w:color w:val="000000"/>
          <w:sz w:val="28"/>
          <w:szCs w:val="28"/>
        </w:rPr>
        <w:t xml:space="preserve">  в областной бюджет в сумме </w:t>
      </w:r>
      <w:r w:rsidR="000204EE" w:rsidRPr="00295A8F">
        <w:rPr>
          <w:b/>
          <w:color w:val="000000"/>
          <w:sz w:val="28"/>
          <w:szCs w:val="28"/>
        </w:rPr>
        <w:t>547 тыс. рублей;</w:t>
      </w:r>
    </w:p>
    <w:p w:rsidR="00D83408" w:rsidRPr="00295A8F" w:rsidRDefault="00D83408" w:rsidP="00392E46">
      <w:pPr>
        <w:pStyle w:val="a8"/>
        <w:shd w:val="clear" w:color="auto" w:fill="FFFFFF"/>
        <w:spacing w:before="192" w:beforeAutospacing="0" w:after="216" w:afterAutospacing="0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>аренда за землю</w:t>
      </w:r>
      <w:r w:rsidR="000204EE" w:rsidRPr="00295A8F">
        <w:rPr>
          <w:color w:val="000000"/>
          <w:sz w:val="28"/>
          <w:szCs w:val="28"/>
        </w:rPr>
        <w:t xml:space="preserve"> в сумме 629 тыс. рублей.</w:t>
      </w:r>
    </w:p>
    <w:p w:rsidR="00DD4DCE" w:rsidRPr="00295A8F" w:rsidRDefault="00DD4DCE" w:rsidP="00DD4DCE">
      <w:pPr>
        <w:pStyle w:val="a8"/>
        <w:shd w:val="clear" w:color="auto" w:fill="FFFFFF"/>
        <w:spacing w:before="192" w:after="216" w:line="276" w:lineRule="auto"/>
        <w:jc w:val="both"/>
        <w:rPr>
          <w:b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В 2016 году дефицит бюджета района составил </w:t>
      </w:r>
      <w:r w:rsidRPr="00295A8F">
        <w:rPr>
          <w:b/>
          <w:color w:val="000000"/>
          <w:sz w:val="28"/>
          <w:szCs w:val="28"/>
        </w:rPr>
        <w:t xml:space="preserve">35943,6 тыс. рублей. </w:t>
      </w:r>
    </w:p>
    <w:p w:rsidR="00D83408" w:rsidRPr="00295A8F" w:rsidRDefault="00DD4DCE" w:rsidP="00DD4DCE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b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   За отчетный период в районе реализовано </w:t>
      </w:r>
      <w:r w:rsidRPr="00295A8F">
        <w:rPr>
          <w:b/>
          <w:color w:val="000000"/>
          <w:sz w:val="28"/>
          <w:szCs w:val="28"/>
        </w:rPr>
        <w:t xml:space="preserve">28 </w:t>
      </w:r>
      <w:r w:rsidRPr="00295A8F">
        <w:rPr>
          <w:color w:val="000000"/>
          <w:sz w:val="28"/>
          <w:szCs w:val="28"/>
        </w:rPr>
        <w:t xml:space="preserve">муниципальных программ на общую сумму </w:t>
      </w:r>
      <w:r w:rsidRPr="00295A8F">
        <w:rPr>
          <w:b/>
          <w:color w:val="000000"/>
          <w:sz w:val="28"/>
          <w:szCs w:val="28"/>
        </w:rPr>
        <w:t>287</w:t>
      </w:r>
      <w:r w:rsidR="00121DB6" w:rsidRPr="00295A8F">
        <w:rPr>
          <w:b/>
          <w:color w:val="000000"/>
          <w:sz w:val="28"/>
          <w:szCs w:val="28"/>
        </w:rPr>
        <w:t xml:space="preserve"> </w:t>
      </w:r>
      <w:r w:rsidRPr="00295A8F">
        <w:rPr>
          <w:b/>
          <w:color w:val="000000"/>
          <w:sz w:val="28"/>
          <w:szCs w:val="28"/>
        </w:rPr>
        <w:t xml:space="preserve">458,8 тыс. руб. </w:t>
      </w:r>
      <w:r w:rsidRPr="00295A8F">
        <w:rPr>
          <w:color w:val="000000"/>
          <w:sz w:val="28"/>
          <w:szCs w:val="28"/>
        </w:rPr>
        <w:t xml:space="preserve">Доля расходов бюджета района, формируемых в рамках программ, в общем объеме расходов бюджета района составила </w:t>
      </w:r>
      <w:r w:rsidRPr="00295A8F">
        <w:rPr>
          <w:b/>
          <w:color w:val="000000"/>
          <w:sz w:val="28"/>
          <w:szCs w:val="28"/>
        </w:rPr>
        <w:t>86,3%.</w:t>
      </w:r>
    </w:p>
    <w:p w:rsidR="00857E55" w:rsidRPr="00295A8F" w:rsidRDefault="00857E55" w:rsidP="00D26809">
      <w:pPr>
        <w:pStyle w:val="a8"/>
        <w:shd w:val="clear" w:color="auto" w:fill="FFFFFF"/>
        <w:spacing w:before="192" w:beforeAutospacing="0" w:after="216" w:afterAutospacing="0"/>
        <w:jc w:val="both"/>
        <w:rPr>
          <w:rFonts w:ascii="Verdana" w:hAnsi="Verdana"/>
          <w:color w:val="000000"/>
          <w:sz w:val="28"/>
          <w:szCs w:val="28"/>
        </w:rPr>
      </w:pPr>
    </w:p>
    <w:p w:rsidR="00857E55" w:rsidRPr="00295A8F" w:rsidRDefault="00196C8A" w:rsidP="00857E55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СОЦИАЛЬНО-ЭКОНОМИЧЕСКОЕ  </w:t>
      </w:r>
      <w:r w:rsidR="00FF6EB8" w:rsidRPr="00295A8F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               РАЗВИТИЕ РАЙОНА</w:t>
      </w:r>
    </w:p>
    <w:p w:rsidR="00FA3273" w:rsidRPr="00295A8F" w:rsidRDefault="00FA3273" w:rsidP="00FA32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B2" w:rsidRPr="00295A8F" w:rsidRDefault="006D02B2" w:rsidP="00322F5B">
      <w:pPr>
        <w:pStyle w:val="a3"/>
        <w:numPr>
          <w:ilvl w:val="1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Демографическая ситуация</w:t>
      </w:r>
    </w:p>
    <w:p w:rsidR="006D02B2" w:rsidRPr="00295A8F" w:rsidRDefault="0093116D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</w:t>
      </w:r>
      <w:r w:rsidR="006D02B2" w:rsidRPr="00295A8F">
        <w:rPr>
          <w:rFonts w:ascii="Times New Roman" w:hAnsi="Times New Roman" w:cs="Times New Roman"/>
          <w:sz w:val="28"/>
          <w:szCs w:val="28"/>
        </w:rPr>
        <w:t xml:space="preserve">   </w:t>
      </w:r>
      <w:r w:rsidR="00FA3273" w:rsidRPr="00295A8F">
        <w:rPr>
          <w:rFonts w:ascii="Times New Roman" w:hAnsi="Times New Roman" w:cs="Times New Roman"/>
          <w:sz w:val="28"/>
          <w:szCs w:val="28"/>
        </w:rPr>
        <w:t xml:space="preserve">     </w:t>
      </w:r>
      <w:r w:rsidR="006D02B2" w:rsidRPr="00295A8F">
        <w:rPr>
          <w:rFonts w:ascii="Times New Roman" w:hAnsi="Times New Roman" w:cs="Times New Roman"/>
          <w:sz w:val="28"/>
          <w:szCs w:val="28"/>
        </w:rPr>
        <w:t xml:space="preserve"> По данным статистики численность жителей района с каждым годом незначительно, но снижается. На 01.01.2017 года на территории района проживает </w:t>
      </w:r>
      <w:r w:rsidR="006D02B2" w:rsidRPr="00295A8F">
        <w:rPr>
          <w:rFonts w:ascii="Times New Roman" w:hAnsi="Times New Roman" w:cs="Times New Roman"/>
          <w:b/>
          <w:sz w:val="28"/>
          <w:szCs w:val="28"/>
        </w:rPr>
        <w:t>27941 человек</w:t>
      </w:r>
      <w:r w:rsidR="006D02B2" w:rsidRPr="00295A8F">
        <w:rPr>
          <w:rFonts w:ascii="Times New Roman" w:hAnsi="Times New Roman" w:cs="Times New Roman"/>
          <w:sz w:val="28"/>
          <w:szCs w:val="28"/>
        </w:rPr>
        <w:t>.</w:t>
      </w:r>
    </w:p>
    <w:p w:rsidR="00FA3273" w:rsidRPr="00295A8F" w:rsidRDefault="00FA3273" w:rsidP="004F7C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2B2" w:rsidRPr="00295A8F" w:rsidRDefault="006D02B2" w:rsidP="006D02B2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Уровень жизни и доходы населения</w:t>
      </w:r>
    </w:p>
    <w:p w:rsidR="0093116D" w:rsidRPr="00295A8F" w:rsidRDefault="00857E55" w:rsidP="004F7C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  Важным показателем любой территории является экономика. </w:t>
      </w:r>
      <w:r w:rsidR="0093116D" w:rsidRPr="00295A8F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 в районе составляет </w:t>
      </w:r>
      <w:r w:rsidR="0093116D" w:rsidRPr="00295A8F">
        <w:rPr>
          <w:rFonts w:ascii="Times New Roman" w:hAnsi="Times New Roman" w:cs="Times New Roman"/>
          <w:b/>
          <w:sz w:val="28"/>
          <w:szCs w:val="28"/>
        </w:rPr>
        <w:t>16166 человек</w:t>
      </w:r>
      <w:r w:rsidR="0093116D" w:rsidRPr="00295A8F">
        <w:rPr>
          <w:rFonts w:ascii="Times New Roman" w:hAnsi="Times New Roman" w:cs="Times New Roman"/>
          <w:sz w:val="28"/>
          <w:szCs w:val="28"/>
        </w:rPr>
        <w:t xml:space="preserve">, в экономике занято </w:t>
      </w:r>
      <w:r w:rsidR="0093116D" w:rsidRPr="00295A8F">
        <w:rPr>
          <w:rFonts w:ascii="Times New Roman" w:hAnsi="Times New Roman" w:cs="Times New Roman"/>
          <w:b/>
          <w:sz w:val="28"/>
          <w:szCs w:val="28"/>
        </w:rPr>
        <w:t>8340 человек.</w:t>
      </w:r>
      <w:r w:rsidR="0093116D" w:rsidRPr="00295A8F">
        <w:rPr>
          <w:rFonts w:ascii="Times New Roman" w:hAnsi="Times New Roman" w:cs="Times New Roman"/>
          <w:sz w:val="28"/>
          <w:szCs w:val="28"/>
        </w:rPr>
        <w:t xml:space="preserve"> С каждым годом промышленные предприятия района </w:t>
      </w:r>
      <w:r w:rsidR="004038A9" w:rsidRPr="00295A8F">
        <w:rPr>
          <w:rFonts w:ascii="Times New Roman" w:hAnsi="Times New Roman" w:cs="Times New Roman"/>
          <w:sz w:val="28"/>
          <w:szCs w:val="28"/>
        </w:rPr>
        <w:t>увеличива</w:t>
      </w:r>
      <w:r w:rsidR="00322F5B" w:rsidRPr="00295A8F">
        <w:rPr>
          <w:rFonts w:ascii="Times New Roman" w:hAnsi="Times New Roman" w:cs="Times New Roman"/>
          <w:sz w:val="28"/>
          <w:szCs w:val="28"/>
        </w:rPr>
        <w:t>ют</w:t>
      </w:r>
      <w:r w:rsidR="004038A9"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="0093116D" w:rsidRPr="00295A8F">
        <w:rPr>
          <w:rFonts w:ascii="Times New Roman" w:hAnsi="Times New Roman" w:cs="Times New Roman"/>
          <w:sz w:val="28"/>
          <w:szCs w:val="28"/>
        </w:rPr>
        <w:t>производство своей продукции.</w:t>
      </w:r>
      <w:r w:rsidR="00733335" w:rsidRPr="00295A8F">
        <w:rPr>
          <w:rFonts w:ascii="Times New Roman" w:hAnsi="Times New Roman" w:cs="Times New Roman"/>
          <w:sz w:val="28"/>
          <w:szCs w:val="28"/>
        </w:rPr>
        <w:t xml:space="preserve"> Всего за пять лет промышленными предприятиями района было произведено продукции на сумму более </w:t>
      </w:r>
      <w:r w:rsidR="00733335" w:rsidRPr="00295A8F">
        <w:rPr>
          <w:rFonts w:ascii="Times New Roman" w:hAnsi="Times New Roman" w:cs="Times New Roman"/>
          <w:b/>
          <w:sz w:val="28"/>
          <w:szCs w:val="28"/>
        </w:rPr>
        <w:t>501</w:t>
      </w:r>
      <w:r w:rsidR="00121DB6" w:rsidRPr="00295A8F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733335" w:rsidRPr="00295A8F">
        <w:rPr>
          <w:rFonts w:ascii="Times New Roman" w:hAnsi="Times New Roman" w:cs="Times New Roman"/>
          <w:b/>
          <w:sz w:val="28"/>
          <w:szCs w:val="28"/>
        </w:rPr>
        <w:t xml:space="preserve">105 </w:t>
      </w:r>
      <w:r w:rsidR="00121DB6" w:rsidRPr="00295A8F">
        <w:rPr>
          <w:rFonts w:ascii="Times New Roman" w:hAnsi="Times New Roman" w:cs="Times New Roman"/>
          <w:b/>
          <w:sz w:val="28"/>
          <w:szCs w:val="28"/>
        </w:rPr>
        <w:t>тыс</w:t>
      </w:r>
      <w:r w:rsidR="00733335" w:rsidRPr="00295A8F">
        <w:rPr>
          <w:rFonts w:ascii="Times New Roman" w:hAnsi="Times New Roman" w:cs="Times New Roman"/>
          <w:b/>
          <w:sz w:val="28"/>
          <w:szCs w:val="28"/>
        </w:rPr>
        <w:t>. рублей.</w:t>
      </w:r>
    </w:p>
    <w:p w:rsidR="004038A9" w:rsidRPr="00295A8F" w:rsidRDefault="00322F5B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lastRenderedPageBreak/>
        <w:t xml:space="preserve">     За последние годы произошло увеличение</w:t>
      </w:r>
      <w:r w:rsidR="004038A9" w:rsidRPr="00295A8F">
        <w:rPr>
          <w:rFonts w:ascii="Times New Roman" w:hAnsi="Times New Roman" w:cs="Times New Roman"/>
          <w:sz w:val="28"/>
          <w:szCs w:val="28"/>
        </w:rPr>
        <w:t xml:space="preserve"> среднемесячн</w:t>
      </w:r>
      <w:r w:rsidRPr="00295A8F">
        <w:rPr>
          <w:rFonts w:ascii="Times New Roman" w:hAnsi="Times New Roman" w:cs="Times New Roman"/>
          <w:sz w:val="28"/>
          <w:szCs w:val="28"/>
        </w:rPr>
        <w:t>ой</w:t>
      </w:r>
      <w:r w:rsidR="004038A9" w:rsidRPr="00295A8F">
        <w:rPr>
          <w:rFonts w:ascii="Times New Roman" w:hAnsi="Times New Roman" w:cs="Times New Roman"/>
          <w:sz w:val="28"/>
          <w:szCs w:val="28"/>
        </w:rPr>
        <w:t xml:space="preserve"> заработн</w:t>
      </w:r>
      <w:r w:rsidRPr="00295A8F">
        <w:rPr>
          <w:rFonts w:ascii="Times New Roman" w:hAnsi="Times New Roman" w:cs="Times New Roman"/>
          <w:sz w:val="28"/>
          <w:szCs w:val="28"/>
        </w:rPr>
        <w:t>ой</w:t>
      </w:r>
      <w:r w:rsidR="004038A9" w:rsidRPr="00295A8F">
        <w:rPr>
          <w:rFonts w:ascii="Times New Roman" w:hAnsi="Times New Roman" w:cs="Times New Roman"/>
          <w:sz w:val="28"/>
          <w:szCs w:val="28"/>
        </w:rPr>
        <w:t xml:space="preserve"> плат</w:t>
      </w:r>
      <w:r w:rsidRPr="00295A8F">
        <w:rPr>
          <w:rFonts w:ascii="Times New Roman" w:hAnsi="Times New Roman" w:cs="Times New Roman"/>
          <w:sz w:val="28"/>
          <w:szCs w:val="28"/>
        </w:rPr>
        <w:t>ы</w:t>
      </w:r>
      <w:r w:rsidR="004038A9" w:rsidRPr="00295A8F">
        <w:rPr>
          <w:rFonts w:ascii="Times New Roman" w:hAnsi="Times New Roman" w:cs="Times New Roman"/>
          <w:sz w:val="28"/>
          <w:szCs w:val="28"/>
        </w:rPr>
        <w:t xml:space="preserve"> на одного занятого в экономике,</w:t>
      </w:r>
      <w:r w:rsidR="00733335" w:rsidRPr="00295A8F">
        <w:rPr>
          <w:rFonts w:ascii="Times New Roman" w:hAnsi="Times New Roman" w:cs="Times New Roman"/>
          <w:sz w:val="28"/>
          <w:szCs w:val="28"/>
        </w:rPr>
        <w:t xml:space="preserve"> на 01.01.2017 среднемесячная заработная плата</w:t>
      </w:r>
      <w:r w:rsidR="004038A9" w:rsidRPr="00295A8F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733335" w:rsidRPr="00295A8F">
        <w:rPr>
          <w:rFonts w:ascii="Times New Roman" w:hAnsi="Times New Roman" w:cs="Times New Roman"/>
          <w:b/>
          <w:sz w:val="28"/>
          <w:szCs w:val="28"/>
        </w:rPr>
        <w:t>22171</w:t>
      </w:r>
      <w:r w:rsidR="004038A9" w:rsidRPr="00295A8F">
        <w:rPr>
          <w:rFonts w:ascii="Times New Roman" w:hAnsi="Times New Roman" w:cs="Times New Roman"/>
          <w:b/>
          <w:sz w:val="28"/>
          <w:szCs w:val="28"/>
        </w:rPr>
        <w:t xml:space="preserve"> рубл</w:t>
      </w:r>
      <w:r w:rsidR="00733335" w:rsidRPr="00295A8F">
        <w:rPr>
          <w:rFonts w:ascii="Times New Roman" w:hAnsi="Times New Roman" w:cs="Times New Roman"/>
          <w:b/>
          <w:sz w:val="28"/>
          <w:szCs w:val="28"/>
        </w:rPr>
        <w:t>ь</w:t>
      </w:r>
      <w:r w:rsidR="004038A9" w:rsidRPr="00295A8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97B7F" w:rsidRPr="00295A8F" w:rsidRDefault="00497B7F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</w:t>
      </w:r>
      <w:r w:rsidR="00733335" w:rsidRPr="00295A8F">
        <w:rPr>
          <w:rFonts w:ascii="Times New Roman" w:hAnsi="Times New Roman" w:cs="Times New Roman"/>
          <w:sz w:val="28"/>
          <w:szCs w:val="28"/>
        </w:rPr>
        <w:t>На сегодняшний день в</w:t>
      </w:r>
      <w:r w:rsidRPr="00295A8F">
        <w:rPr>
          <w:rFonts w:ascii="Times New Roman" w:hAnsi="Times New Roman" w:cs="Times New Roman"/>
          <w:sz w:val="28"/>
          <w:szCs w:val="28"/>
        </w:rPr>
        <w:t xml:space="preserve"> районе зарегистрировано </w:t>
      </w:r>
      <w:r w:rsidRPr="00295A8F">
        <w:rPr>
          <w:rFonts w:ascii="Times New Roman" w:hAnsi="Times New Roman" w:cs="Times New Roman"/>
          <w:b/>
          <w:sz w:val="28"/>
          <w:szCs w:val="28"/>
        </w:rPr>
        <w:t>1</w:t>
      </w:r>
      <w:r w:rsidR="00733335" w:rsidRPr="00295A8F">
        <w:rPr>
          <w:rFonts w:ascii="Times New Roman" w:hAnsi="Times New Roman" w:cs="Times New Roman"/>
          <w:b/>
          <w:sz w:val="28"/>
          <w:szCs w:val="28"/>
        </w:rPr>
        <w:t>61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>предприяти</w:t>
      </w:r>
      <w:r w:rsidR="00733335" w:rsidRPr="00295A8F">
        <w:rPr>
          <w:rFonts w:ascii="Times New Roman" w:hAnsi="Times New Roman" w:cs="Times New Roman"/>
          <w:sz w:val="28"/>
          <w:szCs w:val="28"/>
        </w:rPr>
        <w:t>е</w:t>
      </w:r>
      <w:r w:rsidRPr="00295A8F">
        <w:rPr>
          <w:rFonts w:ascii="Times New Roman" w:hAnsi="Times New Roman" w:cs="Times New Roman"/>
          <w:sz w:val="28"/>
          <w:szCs w:val="28"/>
        </w:rPr>
        <w:t xml:space="preserve"> различной формы собственности и </w:t>
      </w:r>
      <w:r w:rsidRPr="00295A8F">
        <w:rPr>
          <w:rFonts w:ascii="Times New Roman" w:hAnsi="Times New Roman" w:cs="Times New Roman"/>
          <w:b/>
          <w:sz w:val="28"/>
          <w:szCs w:val="28"/>
        </w:rPr>
        <w:t>45</w:t>
      </w:r>
      <w:r w:rsidR="00733335" w:rsidRPr="00295A8F">
        <w:rPr>
          <w:rFonts w:ascii="Times New Roman" w:hAnsi="Times New Roman" w:cs="Times New Roman"/>
          <w:b/>
          <w:sz w:val="28"/>
          <w:szCs w:val="28"/>
        </w:rPr>
        <w:t>3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EE2" w:rsidRPr="00295A8F">
        <w:rPr>
          <w:rFonts w:ascii="Times New Roman" w:hAnsi="Times New Roman" w:cs="Times New Roman"/>
          <w:sz w:val="28"/>
          <w:szCs w:val="28"/>
        </w:rPr>
        <w:t>индивидуальны</w:t>
      </w:r>
      <w:r w:rsidR="00733335" w:rsidRPr="00295A8F">
        <w:rPr>
          <w:rFonts w:ascii="Times New Roman" w:hAnsi="Times New Roman" w:cs="Times New Roman"/>
          <w:sz w:val="28"/>
          <w:szCs w:val="28"/>
        </w:rPr>
        <w:t>х</w:t>
      </w:r>
      <w:r w:rsidR="00C46EE2"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>предпринимател</w:t>
      </w:r>
      <w:r w:rsidR="00D32D69" w:rsidRPr="00295A8F">
        <w:rPr>
          <w:rFonts w:ascii="Times New Roman" w:hAnsi="Times New Roman" w:cs="Times New Roman"/>
          <w:sz w:val="28"/>
          <w:szCs w:val="28"/>
        </w:rPr>
        <w:t>ей</w:t>
      </w:r>
      <w:r w:rsidRPr="00295A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116D" w:rsidRPr="00295A8F" w:rsidRDefault="00497B7F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За последние пять лет увеличилась доля лиц, занятых в торговле, сельском хозяйстве, увеличилось число учащихся в трудоспособном возрасте, обучающихся с отрывом от производства, сократилось число лиц в трудоспособном возрасте, не занятых трудовой деятельностью и учебой.</w:t>
      </w:r>
    </w:p>
    <w:p w:rsidR="00322F5B" w:rsidRPr="00295A8F" w:rsidRDefault="00322F5B" w:rsidP="00322F5B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Занятость населения</w:t>
      </w:r>
    </w:p>
    <w:p w:rsidR="004F7C03" w:rsidRPr="00295A8F" w:rsidRDefault="00857E55" w:rsidP="00392E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</w:t>
      </w:r>
      <w:r w:rsidR="00AD1434" w:rsidRPr="00295A8F">
        <w:rPr>
          <w:rFonts w:ascii="Times New Roman" w:hAnsi="Times New Roman" w:cs="Times New Roman"/>
          <w:sz w:val="28"/>
          <w:szCs w:val="28"/>
        </w:rPr>
        <w:t>За период 2012-2016</w:t>
      </w:r>
      <w:r w:rsidRPr="00295A8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D1434" w:rsidRPr="00295A8F">
        <w:rPr>
          <w:rFonts w:ascii="Times New Roman" w:hAnsi="Times New Roman" w:cs="Times New Roman"/>
          <w:sz w:val="28"/>
          <w:szCs w:val="28"/>
        </w:rPr>
        <w:t xml:space="preserve"> количество безработных по району</w:t>
      </w:r>
      <w:r w:rsidR="00ED4644" w:rsidRPr="00295A8F">
        <w:rPr>
          <w:rFonts w:ascii="Times New Roman" w:hAnsi="Times New Roman" w:cs="Times New Roman"/>
          <w:sz w:val="28"/>
          <w:szCs w:val="28"/>
        </w:rPr>
        <w:t xml:space="preserve"> сократилось </w:t>
      </w:r>
      <w:r w:rsidR="00ED4644" w:rsidRPr="00295A8F">
        <w:rPr>
          <w:rFonts w:ascii="Times New Roman" w:hAnsi="Times New Roman" w:cs="Times New Roman"/>
          <w:b/>
          <w:sz w:val="28"/>
          <w:szCs w:val="28"/>
        </w:rPr>
        <w:t>на 134 человека</w:t>
      </w:r>
      <w:r w:rsidR="00ED4644" w:rsidRPr="00295A8F">
        <w:rPr>
          <w:rFonts w:ascii="Times New Roman" w:hAnsi="Times New Roman" w:cs="Times New Roman"/>
          <w:sz w:val="28"/>
          <w:szCs w:val="28"/>
        </w:rPr>
        <w:t xml:space="preserve">, </w:t>
      </w:r>
      <w:r w:rsidR="00322F5B" w:rsidRPr="00295A8F">
        <w:rPr>
          <w:rFonts w:ascii="Times New Roman" w:hAnsi="Times New Roman" w:cs="Times New Roman"/>
          <w:sz w:val="28"/>
          <w:szCs w:val="28"/>
        </w:rPr>
        <w:t>или</w:t>
      </w:r>
      <w:r w:rsidR="00ED4644"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="00ED4644" w:rsidRPr="00295A8F">
        <w:rPr>
          <w:rFonts w:ascii="Times New Roman" w:hAnsi="Times New Roman" w:cs="Times New Roman"/>
          <w:b/>
          <w:sz w:val="28"/>
          <w:szCs w:val="28"/>
        </w:rPr>
        <w:t>0,09%</w:t>
      </w:r>
      <w:r w:rsidR="00AD1434" w:rsidRPr="00295A8F">
        <w:rPr>
          <w:rFonts w:ascii="Times New Roman" w:hAnsi="Times New Roman" w:cs="Times New Roman"/>
          <w:b/>
          <w:sz w:val="28"/>
          <w:szCs w:val="28"/>
        </w:rPr>
        <w:t>.</w:t>
      </w:r>
      <w:r w:rsidR="00656240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56240" w:rsidRPr="00295A8F" w:rsidRDefault="00656240" w:rsidP="004F7C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Одной из действенных форм снижения уровня безработицы являлось профессиональное обучение безработных граждан, профессиональная ориентация безработных граждан и незанятого населения. В целях повышения эффективности и уровня занятости населения создан и работает Координационный комитет содействия занятости населения при Администрации района.</w:t>
      </w:r>
    </w:p>
    <w:p w:rsidR="00AD1EA4" w:rsidRPr="00295A8F" w:rsidRDefault="00AD1EA4" w:rsidP="0065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F68" w:rsidRPr="00295A8F" w:rsidRDefault="00294F68" w:rsidP="00294F68">
      <w:pPr>
        <w:pStyle w:val="a3"/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Муниципальные предприятия</w:t>
      </w:r>
    </w:p>
    <w:p w:rsidR="00294F68" w:rsidRPr="00295A8F" w:rsidRDefault="00294F68" w:rsidP="00294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4F68" w:rsidRPr="00295A8F" w:rsidRDefault="00294F68" w:rsidP="004F7C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На территории района действуют три муниципальных предприятия: </w:t>
      </w:r>
    </w:p>
    <w:p w:rsidR="00294F68" w:rsidRPr="00295A8F" w:rsidRDefault="00294F68" w:rsidP="004F7C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Муниципальное унитарное автотранспортное предприятие</w:t>
      </w:r>
    </w:p>
    <w:p w:rsidR="00294F68" w:rsidRPr="00295A8F" w:rsidRDefault="00294F68" w:rsidP="004F7C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МУПП ЖКХ </w:t>
      </w:r>
      <w:proofErr w:type="spellStart"/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Похвистневского</w:t>
      </w:r>
      <w:proofErr w:type="spellEnd"/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294F68" w:rsidRPr="00295A8F" w:rsidRDefault="00294F68" w:rsidP="004F7C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Муниципальное унитарное предприятие «Фонд содействия развития АПК»</w:t>
      </w:r>
      <w:r w:rsidR="00C71DE4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4FD7" w:rsidRPr="00295A8F" w:rsidRDefault="00C71DE4" w:rsidP="004F7C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Для поддержки и дальнейшего развития муниципальных предприятий разработаны муниципальные программы, которые позволяю</w:t>
      </w:r>
      <w:r w:rsidR="00D32D69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этим предприятиям</w:t>
      </w:r>
      <w:r w:rsidR="00566B2F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развиваться в непростых экономических условиях</w:t>
      </w:r>
      <w:r w:rsidR="00CD4FD7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Муниципальными предприятиями 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FD7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за пять лет оказано услуг и выполнено работ на сумму </w:t>
      </w:r>
      <w:r w:rsidR="00566B2F"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более 312,4 млн. рублей</w:t>
      </w:r>
      <w:r w:rsidR="00566B2F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4FD7" w:rsidRPr="00295A8F" w:rsidRDefault="00CD4FD7" w:rsidP="0065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273" w:rsidRPr="00295A8F" w:rsidRDefault="00FA3273" w:rsidP="0065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EA4" w:rsidRPr="00295A8F" w:rsidRDefault="00AD1EA4" w:rsidP="00AD1EA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СЕЛЬСКОГО ХОЗЯЙСТВА</w:t>
      </w:r>
    </w:p>
    <w:p w:rsidR="00AD1EA4" w:rsidRPr="00295A8F" w:rsidRDefault="00AD1EA4" w:rsidP="00AD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EA4" w:rsidRPr="00295A8F" w:rsidRDefault="00AD1EA4" w:rsidP="004F7C03">
      <w:pPr>
        <w:pStyle w:val="ConsNormal"/>
        <w:widowControl/>
        <w:spacing w:line="276" w:lineRule="auto"/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   Агропромышленный комплекс </w:t>
      </w:r>
      <w:proofErr w:type="spellStart"/>
      <w:r w:rsidRPr="00295A8F">
        <w:rPr>
          <w:rFonts w:ascii="Times New Roman" w:hAnsi="Times New Roman" w:cs="Times New Roman"/>
          <w:color w:val="000000"/>
          <w:sz w:val="28"/>
          <w:szCs w:val="28"/>
        </w:rPr>
        <w:t>Похвистневского</w:t>
      </w:r>
      <w:proofErr w:type="spellEnd"/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района является основным и важным сектором муниципального образования. </w:t>
      </w:r>
    </w:p>
    <w:p w:rsidR="00AD1EA4" w:rsidRPr="00295A8F" w:rsidRDefault="00AD1EA4" w:rsidP="004F7C0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Производственно-хозяйственную деятельность </w:t>
      </w:r>
      <w:r w:rsidR="001B4F97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района </w:t>
      </w:r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ведут </w:t>
      </w:r>
      <w:r w:rsidRPr="00295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133E82" w:rsidRPr="00295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коллективных сельскохозяйственных предприятий, </w:t>
      </w:r>
      <w:r w:rsidRPr="00295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перерабатывающих предприятия (ООО «Архангельское», </w:t>
      </w:r>
      <w:proofErr w:type="spellStart"/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Похвистневское</w:t>
      </w:r>
      <w:proofErr w:type="spellEnd"/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РайПО</w:t>
      </w:r>
      <w:proofErr w:type="spellEnd"/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ООО «</w:t>
      </w:r>
      <w:proofErr w:type="spellStart"/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Халяль</w:t>
      </w:r>
      <w:proofErr w:type="spellEnd"/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Комбикормовый завод),  </w:t>
      </w:r>
      <w:r w:rsidRPr="00295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120 </w:t>
      </w:r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крестьянских фермерских хозяйств и </w:t>
      </w:r>
      <w:r w:rsidRPr="00295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11,6 тысяч</w:t>
      </w:r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 населения.</w:t>
      </w:r>
    </w:p>
    <w:p w:rsidR="00F723E9" w:rsidRPr="00295A8F" w:rsidRDefault="005128A5" w:rsidP="004F7C0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За пять лет в </w:t>
      </w:r>
      <w:r w:rsidRPr="00295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раза</w:t>
      </w:r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выросли инвестиции в сельхозпроизводство. Только новой техники приобретено на сумму </w:t>
      </w:r>
      <w:r w:rsidRPr="00295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704,7</w:t>
      </w:r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млн. рублей.  </w:t>
      </w:r>
    </w:p>
    <w:p w:rsidR="00984955" w:rsidRPr="00295A8F" w:rsidRDefault="001A7040" w:rsidP="004F7C0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8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A41A2" w:rsidRPr="00295A8F">
        <w:rPr>
          <w:rFonts w:ascii="Times New Roman" w:hAnsi="Times New Roman" w:cs="Times New Roman"/>
          <w:sz w:val="28"/>
          <w:szCs w:val="28"/>
        </w:rPr>
        <w:t xml:space="preserve">     </w:t>
      </w:r>
      <w:r w:rsidRPr="00295A8F">
        <w:rPr>
          <w:rFonts w:ascii="Times New Roman" w:eastAsia="Calibri" w:hAnsi="Times New Roman" w:cs="Times New Roman"/>
          <w:sz w:val="28"/>
          <w:szCs w:val="28"/>
        </w:rPr>
        <w:t xml:space="preserve">За последние 3 года в сельскохозяйственные предприятия трудоустроилось </w:t>
      </w:r>
      <w:r w:rsidRPr="00295A8F">
        <w:rPr>
          <w:rFonts w:ascii="Times New Roman" w:eastAsia="Calibri" w:hAnsi="Times New Roman" w:cs="Times New Roman"/>
          <w:b/>
          <w:sz w:val="28"/>
          <w:szCs w:val="28"/>
        </w:rPr>
        <w:t xml:space="preserve">98 </w:t>
      </w:r>
      <w:r w:rsidRPr="00295A8F">
        <w:rPr>
          <w:rFonts w:ascii="Times New Roman" w:eastAsia="Calibri" w:hAnsi="Times New Roman" w:cs="Times New Roman"/>
          <w:sz w:val="28"/>
          <w:szCs w:val="28"/>
        </w:rPr>
        <w:t>молодых специалиста, из них  60 %  с высшим образованием, 20 %  со средним профессиональным.</w:t>
      </w:r>
      <w:r w:rsidRPr="00295A8F">
        <w:rPr>
          <w:sz w:val="28"/>
          <w:szCs w:val="28"/>
        </w:rPr>
        <w:t xml:space="preserve"> </w:t>
      </w:r>
      <w:r w:rsidR="002A41A2" w:rsidRPr="00295A8F">
        <w:rPr>
          <w:rFonts w:ascii="Times New Roman" w:eastAsia="Calibri" w:hAnsi="Times New Roman" w:cs="Times New Roman"/>
          <w:sz w:val="28"/>
          <w:szCs w:val="28"/>
        </w:rPr>
        <w:t xml:space="preserve">Также  порядка </w:t>
      </w:r>
      <w:r w:rsidR="002A41A2" w:rsidRPr="00295A8F">
        <w:rPr>
          <w:rFonts w:ascii="Times New Roman" w:eastAsia="Calibri" w:hAnsi="Times New Roman" w:cs="Times New Roman"/>
          <w:b/>
          <w:sz w:val="28"/>
          <w:szCs w:val="28"/>
        </w:rPr>
        <w:t>100</w:t>
      </w:r>
      <w:r w:rsidR="002A41A2" w:rsidRPr="00295A8F">
        <w:rPr>
          <w:rFonts w:ascii="Times New Roman" w:eastAsia="Calibri" w:hAnsi="Times New Roman" w:cs="Times New Roman"/>
          <w:sz w:val="28"/>
          <w:szCs w:val="28"/>
        </w:rPr>
        <w:t xml:space="preserve"> молодых специалиста, впервые трудоустроившиеся в с\х организацию после окончания учебного заведения за 3 года получили «</w:t>
      </w:r>
      <w:proofErr w:type="spellStart"/>
      <w:r w:rsidR="002A41A2" w:rsidRPr="00295A8F">
        <w:rPr>
          <w:rFonts w:ascii="Times New Roman" w:eastAsia="Calibri" w:hAnsi="Times New Roman" w:cs="Times New Roman"/>
          <w:sz w:val="28"/>
          <w:szCs w:val="28"/>
        </w:rPr>
        <w:t>подьемные</w:t>
      </w:r>
      <w:proofErr w:type="spellEnd"/>
      <w:r w:rsidR="002A41A2" w:rsidRPr="00295A8F">
        <w:rPr>
          <w:rFonts w:ascii="Times New Roman" w:eastAsia="Calibri" w:hAnsi="Times New Roman" w:cs="Times New Roman"/>
          <w:sz w:val="28"/>
          <w:szCs w:val="28"/>
        </w:rPr>
        <w:t xml:space="preserve">» и получают единовременные выплаты к заработной плате. </w:t>
      </w:r>
      <w:r w:rsidRPr="00295A8F">
        <w:rPr>
          <w:rFonts w:ascii="Times New Roman" w:eastAsia="Calibri" w:hAnsi="Times New Roman" w:cs="Times New Roman"/>
          <w:sz w:val="28"/>
          <w:szCs w:val="28"/>
        </w:rPr>
        <w:t xml:space="preserve">Все эти меры господдержки позволили прекратить отток молодых специалистов из хозяйств района </w:t>
      </w:r>
      <w:r w:rsidRPr="00295A8F">
        <w:rPr>
          <w:rFonts w:ascii="Times New Roman" w:hAnsi="Times New Roman" w:cs="Times New Roman"/>
          <w:sz w:val="28"/>
          <w:szCs w:val="28"/>
        </w:rPr>
        <w:t xml:space="preserve">и </w:t>
      </w:r>
      <w:r w:rsidRPr="00295A8F">
        <w:rPr>
          <w:rFonts w:ascii="Times New Roman" w:eastAsia="Calibri" w:hAnsi="Times New Roman" w:cs="Times New Roman"/>
          <w:sz w:val="28"/>
          <w:szCs w:val="28"/>
        </w:rPr>
        <w:t>увеличи</w:t>
      </w:r>
      <w:r w:rsidRPr="00295A8F">
        <w:rPr>
          <w:rFonts w:ascii="Times New Roman" w:hAnsi="Times New Roman" w:cs="Times New Roman"/>
          <w:sz w:val="28"/>
          <w:szCs w:val="28"/>
        </w:rPr>
        <w:t>ть</w:t>
      </w:r>
      <w:r w:rsidRPr="00295A8F">
        <w:rPr>
          <w:rFonts w:ascii="Times New Roman" w:eastAsia="Calibri" w:hAnsi="Times New Roman" w:cs="Times New Roman"/>
          <w:sz w:val="28"/>
          <w:szCs w:val="28"/>
        </w:rPr>
        <w:t xml:space="preserve"> количество молодых людей, переезжающих из городов  к себе на малую Родину в село.</w:t>
      </w:r>
      <w:r w:rsidRPr="00295A8F">
        <w:rPr>
          <w:rFonts w:ascii="Calibri" w:eastAsia="Calibri" w:hAnsi="Calibri" w:cs="Times New Roman"/>
          <w:sz w:val="28"/>
          <w:szCs w:val="28"/>
        </w:rPr>
        <w:t xml:space="preserve"> </w:t>
      </w:r>
      <w:r w:rsidR="00984955" w:rsidRPr="00295A8F">
        <w:rPr>
          <w:rFonts w:ascii="Times New Roman" w:eastAsia="Calibri" w:hAnsi="Times New Roman" w:cs="Times New Roman"/>
          <w:sz w:val="28"/>
          <w:szCs w:val="28"/>
        </w:rPr>
        <w:t xml:space="preserve">На данный момент получают доплаты </w:t>
      </w:r>
      <w:r w:rsidR="00984955" w:rsidRPr="00295A8F">
        <w:rPr>
          <w:rFonts w:ascii="Times New Roman" w:eastAsia="Calibri" w:hAnsi="Times New Roman" w:cs="Times New Roman"/>
          <w:b/>
          <w:sz w:val="28"/>
          <w:szCs w:val="28"/>
        </w:rPr>
        <w:t>76</w:t>
      </w:r>
      <w:r w:rsidR="00984955" w:rsidRPr="00295A8F">
        <w:rPr>
          <w:rFonts w:ascii="Times New Roman" w:eastAsia="Calibri" w:hAnsi="Times New Roman" w:cs="Times New Roman"/>
          <w:sz w:val="28"/>
          <w:szCs w:val="28"/>
        </w:rPr>
        <w:t xml:space="preserve"> молодых специалиста. </w:t>
      </w:r>
    </w:p>
    <w:p w:rsidR="00974BFD" w:rsidRPr="00295A8F" w:rsidRDefault="001A7040" w:rsidP="004F7C0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A8F">
        <w:rPr>
          <w:rFonts w:ascii="Calibri" w:eastAsia="Calibri" w:hAnsi="Calibri" w:cs="Times New Roman"/>
          <w:sz w:val="28"/>
          <w:szCs w:val="28"/>
        </w:rPr>
        <w:t xml:space="preserve">  </w:t>
      </w:r>
      <w:r w:rsidR="00091895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С момента реализации национального проекта</w:t>
      </w:r>
      <w:r w:rsidR="00882DC3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"Развитие агропромышленного комплекса" </w:t>
      </w:r>
      <w:r w:rsidR="00091895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 2008 года) муниципальный район </w:t>
      </w:r>
      <w:proofErr w:type="spellStart"/>
      <w:r w:rsidR="00091895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</w:t>
      </w:r>
      <w:proofErr w:type="spellEnd"/>
      <w:r w:rsidR="00091895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получил господдержки на сумму </w:t>
      </w:r>
      <w:r w:rsidR="00091895" w:rsidRPr="00295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1,6 млрд. </w:t>
      </w:r>
      <w:r w:rsidR="00091895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  <w:r w:rsidR="001D2B5D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2DC3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за период </w:t>
      </w:r>
      <w:r w:rsidR="001D2B5D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2012-2016 год – </w:t>
      </w:r>
      <w:r w:rsidR="001D2B5D" w:rsidRPr="00295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млрд. 35 млн. рублей</w:t>
      </w:r>
      <w:r w:rsidR="001D2B5D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74BFD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Благодаря такой поддержк</w:t>
      </w:r>
      <w:r w:rsidR="004F7C03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74BFD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хозяйство развивается очень динамично.</w:t>
      </w:r>
    </w:p>
    <w:p w:rsidR="005439A5" w:rsidRPr="00295A8F" w:rsidRDefault="005439A5" w:rsidP="005439A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2.1. Растениеводство</w:t>
      </w:r>
    </w:p>
    <w:p w:rsidR="001D2B5D" w:rsidRPr="00295A8F" w:rsidRDefault="00974BFD" w:rsidP="00392E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Валовое производство зерна ежегодно увеличивается, урожайность зерновых практически стабильна </w:t>
      </w:r>
      <w:r w:rsidR="008F121E" w:rsidRPr="00295A8F">
        <w:rPr>
          <w:rFonts w:ascii="Times New Roman" w:hAnsi="Times New Roman" w:cs="Times New Roman"/>
          <w:color w:val="000000"/>
          <w:sz w:val="28"/>
          <w:szCs w:val="28"/>
        </w:rPr>
        <w:t>и составляет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19 - 20 ц/га, только из-за засухи в 2016 году урожайность была 18</w:t>
      </w:r>
      <w:r w:rsidR="003B3F90" w:rsidRPr="00295A8F">
        <w:rPr>
          <w:rFonts w:ascii="Times New Roman" w:hAnsi="Times New Roman" w:cs="Times New Roman"/>
          <w:color w:val="000000"/>
          <w:sz w:val="28"/>
          <w:szCs w:val="28"/>
        </w:rPr>
        <w:t>,7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ц/га. Наш район по валовому производству зерна из 27 районов Самарской области входит в 15 лучших районов области.</w:t>
      </w:r>
      <w:r w:rsidR="00133E82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1D2B5D" w:rsidRPr="00295A8F" w:rsidRDefault="001D2B5D" w:rsidP="004F7C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Муниципальный район </w:t>
      </w:r>
      <w:proofErr w:type="spellStart"/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комплексной </w:t>
      </w:r>
      <w:proofErr w:type="gramStart"/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использования земель сельскохозяйственного назначения</w:t>
      </w:r>
      <w:proofErr w:type="gramEnd"/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27 районов области </w:t>
      </w:r>
      <w:r w:rsidR="00974BFD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2016 года  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занял 2 место.</w:t>
      </w:r>
    </w:p>
    <w:p w:rsidR="002F1026" w:rsidRPr="00295A8F" w:rsidRDefault="001D2B5D" w:rsidP="00133E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93116D" w:rsidRPr="00295A8F" w:rsidRDefault="005439A5" w:rsidP="005439A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2F1026" w:rsidRPr="00295A8F">
        <w:rPr>
          <w:rFonts w:ascii="Times New Roman" w:hAnsi="Times New Roman" w:cs="Times New Roman"/>
          <w:b/>
          <w:sz w:val="28"/>
          <w:szCs w:val="28"/>
        </w:rPr>
        <w:t>Животноводство</w:t>
      </w:r>
    </w:p>
    <w:p w:rsidR="00A02652" w:rsidRPr="00295A8F" w:rsidRDefault="002B53E2" w:rsidP="004F7C0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02652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финансовыми поступлениями в сельскохозяйственных организациях района являются денежные средства от реализации сельскохозяйственной продукции. Основной отраслью с/х производства </w:t>
      </w:r>
      <w:r w:rsidR="00A02652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района является свиноводство, которое обеспечивает поступление более 40 % валовой выручки. Ведущее положение в данной отрасли занимает АО «Северный ключ», в котором сосредоточено более 80% общего поголовья района.</w:t>
      </w:r>
      <w:r w:rsidR="005439A5" w:rsidRPr="0029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итогам 2016 года АО "Северный ключ" занял 1 место по производству свинины в Самарской области.</w:t>
      </w:r>
    </w:p>
    <w:p w:rsidR="000A53F5" w:rsidRPr="00295A8F" w:rsidRDefault="000A53F5" w:rsidP="004F7C0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 количеству поголовья КРС на 01.01.2017  </w:t>
      </w:r>
      <w:proofErr w:type="spellStart"/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находится на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месте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27 районов Самарской области, в т. ч. по коровам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5 месте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1D7F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категориях хозяйств отмечается рост поголовья КРС, сегодня все поголовье составляет  </w:t>
      </w:r>
      <w:r w:rsidR="00B01D7F"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11824 головы</w:t>
      </w:r>
      <w:r w:rsidR="00B01D7F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коров </w:t>
      </w:r>
      <w:r w:rsidR="00B01D7F"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5045 голов</w:t>
      </w:r>
      <w:r w:rsidR="00B01D7F"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3F5" w:rsidRPr="00295A8F" w:rsidRDefault="000A53F5" w:rsidP="004F7C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За 12 месяцев </w:t>
      </w:r>
      <w:smartTag w:uri="urn:schemas-microsoft-com:office:smarttags" w:element="metricconverter">
        <w:smartTagPr>
          <w:attr w:name="ProductID" w:val="2016 г"/>
        </w:smartTagPr>
        <w:r w:rsidRPr="00295A8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рейтинг района в области по валовому производству молока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 6 место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по производству мяса на убой в живом весе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место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по мясу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свиней 1 место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4267" w:rsidRPr="00295A8F" w:rsidRDefault="00BC4267" w:rsidP="004F7C0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   В рамках многоукладности важное место в </w:t>
      </w:r>
      <w:r w:rsidR="00B01D7F" w:rsidRPr="00295A8F">
        <w:rPr>
          <w:rFonts w:ascii="Times New Roman" w:hAnsi="Times New Roman" w:cs="Times New Roman"/>
          <w:color w:val="000000"/>
          <w:sz w:val="28"/>
          <w:szCs w:val="28"/>
        </w:rPr>
        <w:t>агропромышленном комплексе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района принадлежит </w:t>
      </w:r>
      <w:r w:rsidRPr="00295A8F">
        <w:rPr>
          <w:rFonts w:ascii="Times New Roman" w:hAnsi="Times New Roman" w:cs="Times New Roman"/>
          <w:b/>
          <w:color w:val="000000"/>
          <w:sz w:val="28"/>
          <w:szCs w:val="28"/>
        </w:rPr>
        <w:t>малым формам хозяйствования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>: крестьянским (фермерским) хозяйствам и личным подсобным хозяйствам, вносящим заметный вклад в увеличение валового производства сельхозпродукции района и обеспечивающим занятость населения.</w:t>
      </w:r>
    </w:p>
    <w:p w:rsidR="00BC4267" w:rsidRPr="00295A8F" w:rsidRDefault="00BC4267" w:rsidP="004F7C0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    Общая площадь </w:t>
      </w:r>
      <w:proofErr w:type="gramStart"/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засеваемых площадей, занимаемых </w:t>
      </w:r>
      <w:r w:rsidRPr="00295A8F">
        <w:rPr>
          <w:rFonts w:ascii="Times New Roman" w:hAnsi="Times New Roman" w:cs="Times New Roman"/>
          <w:color w:val="000000"/>
          <w:sz w:val="28"/>
          <w:szCs w:val="28"/>
          <w:u w:val="single"/>
        </w:rPr>
        <w:t>крестьянскими фермерскими хозяйствами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</w:t>
      </w:r>
      <w:proofErr w:type="gramEnd"/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234B" w:rsidRPr="00295A8F">
        <w:rPr>
          <w:rFonts w:ascii="Times New Roman" w:hAnsi="Times New Roman" w:cs="Times New Roman"/>
          <w:color w:val="000000"/>
          <w:sz w:val="28"/>
          <w:szCs w:val="28"/>
        </w:rPr>
        <w:t>34%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от общей посевной площади по району (80 тыс. га), при этом ими производится 2</w:t>
      </w:r>
      <w:r w:rsidR="0045234B" w:rsidRPr="00295A8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>% зерна, 3</w:t>
      </w:r>
      <w:r w:rsidR="0045234B" w:rsidRPr="00295A8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% подсолнечника, </w:t>
      </w:r>
      <w:r w:rsidR="0045234B" w:rsidRPr="00295A8F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% молока, 25% мяса КРС.  Самые крупные </w:t>
      </w:r>
      <w:proofErr w:type="gramStart"/>
      <w:r w:rsidRPr="00295A8F">
        <w:rPr>
          <w:rFonts w:ascii="Times New Roman" w:hAnsi="Times New Roman" w:cs="Times New Roman"/>
          <w:color w:val="000000"/>
          <w:sz w:val="28"/>
          <w:szCs w:val="28"/>
        </w:rPr>
        <w:t>К(</w:t>
      </w:r>
      <w:proofErr w:type="gramEnd"/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Ф)Х это </w:t>
      </w:r>
      <w:proofErr w:type="spellStart"/>
      <w:r w:rsidRPr="00295A8F">
        <w:rPr>
          <w:rFonts w:ascii="Times New Roman" w:hAnsi="Times New Roman" w:cs="Times New Roman"/>
          <w:color w:val="000000"/>
          <w:sz w:val="28"/>
          <w:szCs w:val="28"/>
        </w:rPr>
        <w:t>Исхакова</w:t>
      </w:r>
      <w:proofErr w:type="spellEnd"/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К.Б., </w:t>
      </w:r>
      <w:proofErr w:type="spellStart"/>
      <w:r w:rsidRPr="00295A8F">
        <w:rPr>
          <w:rFonts w:ascii="Times New Roman" w:hAnsi="Times New Roman" w:cs="Times New Roman"/>
          <w:color w:val="000000"/>
          <w:sz w:val="28"/>
          <w:szCs w:val="28"/>
        </w:rPr>
        <w:t>Евчик</w:t>
      </w:r>
      <w:proofErr w:type="spellEnd"/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Л.А.,  </w:t>
      </w:r>
      <w:proofErr w:type="spellStart"/>
      <w:r w:rsidRPr="00295A8F">
        <w:rPr>
          <w:rFonts w:ascii="Times New Roman" w:hAnsi="Times New Roman" w:cs="Times New Roman"/>
          <w:color w:val="000000"/>
          <w:sz w:val="28"/>
          <w:szCs w:val="28"/>
        </w:rPr>
        <w:t>Сагирова</w:t>
      </w:r>
      <w:proofErr w:type="spellEnd"/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Р.Р.,  </w:t>
      </w:r>
      <w:proofErr w:type="spellStart"/>
      <w:r w:rsidRPr="00295A8F">
        <w:rPr>
          <w:rFonts w:ascii="Times New Roman" w:hAnsi="Times New Roman" w:cs="Times New Roman"/>
          <w:color w:val="000000"/>
          <w:sz w:val="28"/>
          <w:szCs w:val="28"/>
        </w:rPr>
        <w:t>Гайсарова</w:t>
      </w:r>
      <w:proofErr w:type="spellEnd"/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М.С.</w:t>
      </w:r>
    </w:p>
    <w:p w:rsidR="00BC4267" w:rsidRPr="00295A8F" w:rsidRDefault="00BC4267" w:rsidP="004F7C0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    В районе насчитывается 11,6 тыс. личных подсобных хозяйств, в которых имеется 3,6 тыс. КРС в т. ч. 1,4 тыс. коров, 3  тыс. свиней.</w:t>
      </w:r>
    </w:p>
    <w:p w:rsidR="00BC4267" w:rsidRPr="00295A8F" w:rsidRDefault="00BC4267" w:rsidP="004F7C0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295A8F">
        <w:rPr>
          <w:rFonts w:ascii="Times New Roman" w:hAnsi="Times New Roman" w:cs="Times New Roman"/>
          <w:color w:val="000000"/>
          <w:sz w:val="28"/>
          <w:szCs w:val="28"/>
          <w:u w:val="single"/>
        </w:rPr>
        <w:t>Личными подсобными хозяйствами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производится  37 % молока, 30 % мяса, 70 % картофеля, 100 % овощей.      </w:t>
      </w:r>
    </w:p>
    <w:p w:rsidR="00BC4267" w:rsidRPr="00295A8F" w:rsidRDefault="00BC4267" w:rsidP="004F7C0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  Очень активно  район участвовал в 2012 - 2015 годах в программах на получение гранта  как </w:t>
      </w:r>
      <w:r w:rsidRPr="00295A8F">
        <w:rPr>
          <w:rFonts w:ascii="Times New Roman" w:hAnsi="Times New Roman" w:cs="Times New Roman"/>
          <w:b/>
          <w:color w:val="000000"/>
          <w:sz w:val="28"/>
          <w:szCs w:val="28"/>
        </w:rPr>
        <w:t>«Начинающий фермер» и как «</w:t>
      </w:r>
      <w:r w:rsidR="00B01D7F" w:rsidRPr="00295A8F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Pr="00295A8F">
        <w:rPr>
          <w:rFonts w:ascii="Times New Roman" w:hAnsi="Times New Roman" w:cs="Times New Roman"/>
          <w:b/>
          <w:color w:val="000000"/>
          <w:sz w:val="28"/>
          <w:szCs w:val="28"/>
        </w:rPr>
        <w:t>емейная ферма».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Гранты по «начинающим фермерам» получены в основном на приобретение тракторов, кормозаготовительной техники, приобретение телок, по «КФХ на базе «семейных»</w:t>
      </w:r>
      <w:r w:rsidR="00B01D7F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на строительство животноводческого помещения, приобретение телок и животноводческого оборудования.  </w:t>
      </w:r>
    </w:p>
    <w:p w:rsidR="00BC4267" w:rsidRPr="00295A8F" w:rsidRDefault="00BC4267" w:rsidP="004F7C03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   Всего за 4 года Гранты по </w:t>
      </w:r>
      <w:r w:rsidRPr="00295A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«начинающим фермерам» 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получили </w:t>
      </w:r>
      <w:r w:rsidRPr="00295A8F">
        <w:rPr>
          <w:rFonts w:ascii="Times New Roman" w:hAnsi="Times New Roman" w:cs="Times New Roman"/>
          <w:b/>
          <w:color w:val="000000"/>
          <w:sz w:val="28"/>
          <w:szCs w:val="28"/>
        </w:rPr>
        <w:t>24 КФХ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5A8F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b/>
          <w:color w:val="000000"/>
          <w:sz w:val="28"/>
          <w:szCs w:val="28"/>
        </w:rPr>
        <w:t>на базе «семейных».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Общая сумма полученных ими средств за 4 года составила  </w:t>
      </w:r>
      <w:r w:rsidRPr="00295A8F">
        <w:rPr>
          <w:rFonts w:ascii="Times New Roman" w:hAnsi="Times New Roman" w:cs="Times New Roman"/>
          <w:b/>
          <w:color w:val="000000"/>
          <w:sz w:val="28"/>
          <w:szCs w:val="28"/>
        </w:rPr>
        <w:t>74,5 млн. рублей.</w:t>
      </w:r>
    </w:p>
    <w:p w:rsidR="0093116D" w:rsidRPr="00295A8F" w:rsidRDefault="00BC4267" w:rsidP="004F7C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За</w:t>
      </w:r>
      <w:r w:rsidR="00DF37E9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два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последних года </w:t>
      </w:r>
      <w:r w:rsidR="00B01D7F" w:rsidRPr="00295A8F">
        <w:rPr>
          <w:rFonts w:ascii="Times New Roman" w:hAnsi="Times New Roman" w:cs="Times New Roman"/>
          <w:color w:val="000000"/>
          <w:sz w:val="28"/>
          <w:szCs w:val="28"/>
        </w:rPr>
        <w:t>крестьянско-фермерскими хозяйствами (</w:t>
      </w:r>
      <w:proofErr w:type="spellStart"/>
      <w:r w:rsidR="00B01D7F" w:rsidRPr="00295A8F">
        <w:rPr>
          <w:rFonts w:ascii="Times New Roman" w:hAnsi="Times New Roman" w:cs="Times New Roman"/>
          <w:color w:val="000000"/>
          <w:sz w:val="28"/>
          <w:szCs w:val="28"/>
        </w:rPr>
        <w:t>грантополучателями</w:t>
      </w:r>
      <w:proofErr w:type="spellEnd"/>
      <w:r w:rsidR="00B01D7F" w:rsidRPr="00295A8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создано </w:t>
      </w:r>
      <w:r w:rsidR="00DF37E9" w:rsidRPr="00295A8F">
        <w:rPr>
          <w:rFonts w:ascii="Times New Roman" w:hAnsi="Times New Roman" w:cs="Times New Roman"/>
          <w:b/>
          <w:color w:val="000000"/>
          <w:sz w:val="28"/>
          <w:szCs w:val="28"/>
        </w:rPr>
        <w:t>56</w:t>
      </w:r>
      <w:r w:rsidRPr="00295A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новых рабочих мест. </w:t>
      </w:r>
    </w:p>
    <w:p w:rsidR="00DF37E9" w:rsidRPr="00295A8F" w:rsidRDefault="00BC4267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Благодаря такой поддержке малых форм хозяйствования производство молока</w:t>
      </w:r>
      <w:r w:rsidR="0045234B" w:rsidRPr="00295A8F">
        <w:rPr>
          <w:rFonts w:ascii="Times New Roman" w:hAnsi="Times New Roman" w:cs="Times New Roman"/>
          <w:sz w:val="28"/>
          <w:szCs w:val="28"/>
        </w:rPr>
        <w:t xml:space="preserve"> по КФХ выросло в 2 раза, поголовье коров увеличилось в 1,4 раза, поголовье КРС в 1,5 раза.</w:t>
      </w:r>
      <w:r w:rsidR="00385B86" w:rsidRPr="00295A8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E1380" w:rsidRPr="00295A8F" w:rsidRDefault="00DF37E9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Дальнейшие п</w:t>
      </w:r>
      <w:r w:rsidR="00385B86" w:rsidRPr="00295A8F">
        <w:rPr>
          <w:rFonts w:ascii="Times New Roman" w:hAnsi="Times New Roman" w:cs="Times New Roman"/>
          <w:sz w:val="28"/>
          <w:szCs w:val="28"/>
        </w:rPr>
        <w:t>ерспективы развития агропромышленного комплекс</w:t>
      </w:r>
      <w:r w:rsidRPr="00295A8F">
        <w:rPr>
          <w:rFonts w:ascii="Times New Roman" w:hAnsi="Times New Roman" w:cs="Times New Roman"/>
          <w:sz w:val="28"/>
          <w:szCs w:val="28"/>
        </w:rPr>
        <w:t>а района</w:t>
      </w:r>
      <w:r w:rsidR="00385B86" w:rsidRPr="00295A8F">
        <w:rPr>
          <w:rFonts w:ascii="Times New Roman" w:hAnsi="Times New Roman" w:cs="Times New Roman"/>
          <w:sz w:val="28"/>
          <w:szCs w:val="28"/>
        </w:rPr>
        <w:t xml:space="preserve"> связаны с развитием животноводства и птицеводства. </w:t>
      </w:r>
    </w:p>
    <w:p w:rsidR="00FA3273" w:rsidRPr="00295A8F" w:rsidRDefault="00FA3273" w:rsidP="004F7C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3825" w:rsidRPr="00295A8F" w:rsidRDefault="006D3825" w:rsidP="006D38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 СТРОИТЕЛЬСТВО И КАПИТАЛЬНЫЙ РЕМОНТ ОБЪЕКТОВ</w:t>
      </w:r>
    </w:p>
    <w:p w:rsidR="00B17E38" w:rsidRPr="00295A8F" w:rsidRDefault="00B17E38" w:rsidP="004F7C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В результате привлечения средств федерального, областного и муниципального бюджетов за пятилетний период проведена </w:t>
      </w:r>
      <w:r w:rsidR="00DF37E9" w:rsidRPr="00295A8F">
        <w:rPr>
          <w:rFonts w:ascii="Times New Roman" w:hAnsi="Times New Roman" w:cs="Times New Roman"/>
          <w:sz w:val="28"/>
          <w:szCs w:val="28"/>
        </w:rPr>
        <w:t>значительная</w:t>
      </w:r>
      <w:r w:rsidRPr="00295A8F">
        <w:rPr>
          <w:rFonts w:ascii="Times New Roman" w:hAnsi="Times New Roman" w:cs="Times New Roman"/>
          <w:sz w:val="28"/>
          <w:szCs w:val="28"/>
        </w:rPr>
        <w:t xml:space="preserve"> работа по строительству и реконструкции объектов социальной инфраструктуры. Всего за период 2012-2016 годов освоено </w:t>
      </w:r>
      <w:r w:rsidRPr="00295A8F">
        <w:rPr>
          <w:rFonts w:ascii="Times New Roman" w:hAnsi="Times New Roman" w:cs="Times New Roman"/>
          <w:b/>
          <w:sz w:val="28"/>
          <w:szCs w:val="28"/>
        </w:rPr>
        <w:t>более 608,7 млн. рублей.</w:t>
      </w:r>
    </w:p>
    <w:p w:rsidR="00B17E38" w:rsidRPr="00295A8F" w:rsidRDefault="00B17E38" w:rsidP="00B17E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3.1. Образование</w:t>
      </w:r>
    </w:p>
    <w:p w:rsidR="00392E46" w:rsidRPr="00295A8F" w:rsidRDefault="00B17E38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На объектах образования </w:t>
      </w:r>
      <w:r w:rsidR="00DF37E9" w:rsidRPr="00295A8F">
        <w:rPr>
          <w:rFonts w:ascii="Times New Roman" w:hAnsi="Times New Roman" w:cs="Times New Roman"/>
          <w:sz w:val="28"/>
          <w:szCs w:val="28"/>
        </w:rPr>
        <w:t>за это период</w:t>
      </w:r>
      <w:r w:rsidRPr="00295A8F">
        <w:rPr>
          <w:rFonts w:ascii="Times New Roman" w:hAnsi="Times New Roman" w:cs="Times New Roman"/>
          <w:sz w:val="28"/>
          <w:szCs w:val="28"/>
        </w:rPr>
        <w:t xml:space="preserve"> освоено более</w:t>
      </w:r>
      <w:r w:rsidR="00D46AF3" w:rsidRPr="00295A8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="00D46AF3" w:rsidRPr="00295A8F">
        <w:rPr>
          <w:rFonts w:ascii="Times New Roman" w:hAnsi="Times New Roman" w:cs="Times New Roman"/>
          <w:b/>
          <w:sz w:val="28"/>
          <w:szCs w:val="28"/>
        </w:rPr>
        <w:t xml:space="preserve">320,7 млн. </w:t>
      </w:r>
      <w:r w:rsidRPr="00295A8F">
        <w:rPr>
          <w:rFonts w:ascii="Times New Roman" w:hAnsi="Times New Roman" w:cs="Times New Roman"/>
          <w:b/>
          <w:sz w:val="28"/>
          <w:szCs w:val="28"/>
        </w:rPr>
        <w:t>рублей.</w:t>
      </w:r>
      <w:r w:rsidR="003631F3"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1F3" w:rsidRPr="00295A8F">
        <w:rPr>
          <w:rFonts w:ascii="Times New Roman" w:hAnsi="Times New Roman" w:cs="Times New Roman"/>
          <w:sz w:val="28"/>
          <w:szCs w:val="28"/>
        </w:rPr>
        <w:t xml:space="preserve">Введена в эксплуатацию средняя общеобразовательная школа в селе </w:t>
      </w:r>
      <w:proofErr w:type="spellStart"/>
      <w:r w:rsidR="003631F3" w:rsidRPr="00295A8F">
        <w:rPr>
          <w:rFonts w:ascii="Times New Roman" w:hAnsi="Times New Roman" w:cs="Times New Roman"/>
          <w:sz w:val="28"/>
          <w:szCs w:val="28"/>
        </w:rPr>
        <w:t>Рысайкино</w:t>
      </w:r>
      <w:proofErr w:type="spellEnd"/>
      <w:r w:rsidR="003631F3" w:rsidRPr="00295A8F">
        <w:rPr>
          <w:rFonts w:ascii="Times New Roman" w:hAnsi="Times New Roman" w:cs="Times New Roman"/>
          <w:sz w:val="28"/>
          <w:szCs w:val="28"/>
        </w:rPr>
        <w:t xml:space="preserve"> на 1</w:t>
      </w:r>
      <w:r w:rsidR="009B1EDD" w:rsidRPr="00295A8F">
        <w:rPr>
          <w:rFonts w:ascii="Times New Roman" w:hAnsi="Times New Roman" w:cs="Times New Roman"/>
          <w:sz w:val="28"/>
          <w:szCs w:val="28"/>
        </w:rPr>
        <w:t>2</w:t>
      </w:r>
      <w:r w:rsidR="003631F3" w:rsidRPr="00295A8F">
        <w:rPr>
          <w:rFonts w:ascii="Times New Roman" w:hAnsi="Times New Roman" w:cs="Times New Roman"/>
          <w:sz w:val="28"/>
          <w:szCs w:val="28"/>
        </w:rPr>
        <w:t xml:space="preserve">0 мест, освоено более </w:t>
      </w:r>
      <w:r w:rsidR="003631F3" w:rsidRPr="00295A8F">
        <w:rPr>
          <w:rFonts w:ascii="Times New Roman" w:hAnsi="Times New Roman" w:cs="Times New Roman"/>
          <w:b/>
          <w:sz w:val="28"/>
          <w:szCs w:val="28"/>
        </w:rPr>
        <w:t xml:space="preserve">95,9 млн. рублей. </w:t>
      </w:r>
      <w:r w:rsidR="003631F3" w:rsidRPr="00295A8F">
        <w:rPr>
          <w:rFonts w:ascii="Times New Roman" w:hAnsi="Times New Roman" w:cs="Times New Roman"/>
          <w:sz w:val="28"/>
          <w:szCs w:val="28"/>
        </w:rPr>
        <w:t xml:space="preserve">Введен в эксплуатацию детский сад "Пчелка" в селе </w:t>
      </w:r>
      <w:proofErr w:type="spellStart"/>
      <w:r w:rsidR="003631F3" w:rsidRPr="00295A8F">
        <w:rPr>
          <w:rFonts w:ascii="Times New Roman" w:hAnsi="Times New Roman" w:cs="Times New Roman"/>
          <w:sz w:val="28"/>
          <w:szCs w:val="28"/>
        </w:rPr>
        <w:t>Савруха</w:t>
      </w:r>
      <w:proofErr w:type="spellEnd"/>
      <w:r w:rsidR="003631F3" w:rsidRPr="00295A8F">
        <w:rPr>
          <w:rFonts w:ascii="Times New Roman" w:hAnsi="Times New Roman" w:cs="Times New Roman"/>
          <w:sz w:val="28"/>
          <w:szCs w:val="28"/>
        </w:rPr>
        <w:t xml:space="preserve"> на </w:t>
      </w:r>
      <w:r w:rsidR="00CE3557" w:rsidRPr="00295A8F">
        <w:rPr>
          <w:rFonts w:ascii="Times New Roman" w:hAnsi="Times New Roman" w:cs="Times New Roman"/>
          <w:sz w:val="28"/>
          <w:szCs w:val="28"/>
        </w:rPr>
        <w:t>180</w:t>
      </w:r>
      <w:r w:rsidR="003631F3" w:rsidRPr="00295A8F">
        <w:rPr>
          <w:rFonts w:ascii="Times New Roman" w:hAnsi="Times New Roman" w:cs="Times New Roman"/>
          <w:sz w:val="28"/>
          <w:szCs w:val="28"/>
        </w:rPr>
        <w:t xml:space="preserve"> мест, за период с 2014 по 2016 год </w:t>
      </w:r>
      <w:r w:rsidR="009F2B56" w:rsidRPr="00295A8F">
        <w:rPr>
          <w:rFonts w:ascii="Times New Roman" w:hAnsi="Times New Roman" w:cs="Times New Roman"/>
          <w:sz w:val="28"/>
          <w:szCs w:val="28"/>
        </w:rPr>
        <w:t xml:space="preserve">на этом объекте </w:t>
      </w:r>
      <w:r w:rsidR="003631F3" w:rsidRPr="00295A8F">
        <w:rPr>
          <w:rFonts w:ascii="Times New Roman" w:hAnsi="Times New Roman" w:cs="Times New Roman"/>
          <w:sz w:val="28"/>
          <w:szCs w:val="28"/>
        </w:rPr>
        <w:t xml:space="preserve">освоено более </w:t>
      </w:r>
      <w:r w:rsidR="003631F3" w:rsidRPr="00295A8F">
        <w:rPr>
          <w:rFonts w:ascii="Times New Roman" w:hAnsi="Times New Roman" w:cs="Times New Roman"/>
          <w:b/>
          <w:sz w:val="28"/>
          <w:szCs w:val="28"/>
        </w:rPr>
        <w:t>164,7 млн. рублей</w:t>
      </w:r>
      <w:r w:rsidR="003631F3" w:rsidRPr="00295A8F">
        <w:rPr>
          <w:rFonts w:ascii="Times New Roman" w:hAnsi="Times New Roman" w:cs="Times New Roman"/>
          <w:sz w:val="28"/>
          <w:szCs w:val="28"/>
        </w:rPr>
        <w:t>.</w:t>
      </w:r>
      <w:r w:rsidR="00DF37E9" w:rsidRPr="00295A8F">
        <w:rPr>
          <w:rFonts w:ascii="Times New Roman" w:hAnsi="Times New Roman" w:cs="Times New Roman"/>
          <w:sz w:val="28"/>
          <w:szCs w:val="28"/>
        </w:rPr>
        <w:t xml:space="preserve"> На </w:t>
      </w:r>
      <w:r w:rsidR="00DF37E9" w:rsidRPr="00295A8F">
        <w:rPr>
          <w:rFonts w:ascii="Times New Roman" w:hAnsi="Times New Roman" w:cs="Times New Roman"/>
          <w:b/>
          <w:sz w:val="28"/>
          <w:szCs w:val="28"/>
        </w:rPr>
        <w:t>34</w:t>
      </w:r>
      <w:r w:rsidR="00DF37E9" w:rsidRPr="00295A8F">
        <w:rPr>
          <w:rFonts w:ascii="Times New Roman" w:hAnsi="Times New Roman" w:cs="Times New Roman"/>
          <w:sz w:val="28"/>
          <w:szCs w:val="28"/>
        </w:rPr>
        <w:t xml:space="preserve"> объектах образования были проведены работы по капитальному и текущему ремонту, проведен ремонт спортивных залов, пищеблоков и санузлов</w:t>
      </w:r>
      <w:r w:rsidR="003B3F90" w:rsidRPr="00295A8F">
        <w:rPr>
          <w:rFonts w:ascii="Times New Roman" w:hAnsi="Times New Roman" w:cs="Times New Roman"/>
          <w:sz w:val="28"/>
          <w:szCs w:val="28"/>
        </w:rPr>
        <w:t>, проводились работы по созданию дополнительных мест для детей, обучающихся по основным общеобразовательным программам дошкольного образования.</w:t>
      </w:r>
    </w:p>
    <w:p w:rsidR="009B1EDD" w:rsidRPr="00295A8F" w:rsidRDefault="009B1EDD" w:rsidP="009B1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3.2. Культура</w:t>
      </w:r>
    </w:p>
    <w:p w:rsidR="009B1EDD" w:rsidRPr="00295A8F" w:rsidRDefault="009B1EDD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На объектах культуры было освоено </w:t>
      </w:r>
      <w:r w:rsidR="00DF37E9" w:rsidRPr="00295A8F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DF37E9" w:rsidRPr="00295A8F">
        <w:rPr>
          <w:rFonts w:ascii="Times New Roman" w:hAnsi="Times New Roman" w:cs="Times New Roman"/>
          <w:b/>
          <w:sz w:val="28"/>
          <w:szCs w:val="28"/>
        </w:rPr>
        <w:t>25,7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37E9" w:rsidRPr="00295A8F">
        <w:rPr>
          <w:rFonts w:ascii="Times New Roman" w:hAnsi="Times New Roman" w:cs="Times New Roman"/>
          <w:b/>
          <w:sz w:val="28"/>
          <w:szCs w:val="28"/>
        </w:rPr>
        <w:t>млн</w:t>
      </w:r>
      <w:proofErr w:type="gramStart"/>
      <w:r w:rsidR="00DF37E9" w:rsidRPr="00295A8F">
        <w:rPr>
          <w:rFonts w:ascii="Times New Roman" w:hAnsi="Times New Roman" w:cs="Times New Roman"/>
          <w:b/>
          <w:sz w:val="28"/>
          <w:szCs w:val="28"/>
        </w:rPr>
        <w:t>.</w:t>
      </w:r>
      <w:r w:rsidRPr="00295A8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95A8F">
        <w:rPr>
          <w:rFonts w:ascii="Times New Roman" w:hAnsi="Times New Roman" w:cs="Times New Roman"/>
          <w:b/>
          <w:sz w:val="28"/>
          <w:szCs w:val="28"/>
        </w:rPr>
        <w:t>ублей.</w:t>
      </w:r>
      <w:r w:rsidR="00034445" w:rsidRPr="00295A8F">
        <w:rPr>
          <w:rFonts w:ascii="Times New Roman" w:hAnsi="Times New Roman" w:cs="Times New Roman"/>
          <w:sz w:val="28"/>
          <w:szCs w:val="28"/>
        </w:rPr>
        <w:t xml:space="preserve"> Капитально отремонтированы клубы в селах Среднее </w:t>
      </w:r>
      <w:proofErr w:type="spellStart"/>
      <w:r w:rsidR="00034445" w:rsidRPr="00295A8F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034445" w:rsidRPr="00295A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4445" w:rsidRPr="00295A8F">
        <w:rPr>
          <w:rFonts w:ascii="Times New Roman" w:hAnsi="Times New Roman" w:cs="Times New Roman"/>
          <w:sz w:val="28"/>
          <w:szCs w:val="28"/>
        </w:rPr>
        <w:t>Рысайкино</w:t>
      </w:r>
      <w:proofErr w:type="spellEnd"/>
      <w:r w:rsidR="00034445" w:rsidRPr="00295A8F">
        <w:rPr>
          <w:rFonts w:ascii="Times New Roman" w:hAnsi="Times New Roman" w:cs="Times New Roman"/>
          <w:sz w:val="28"/>
          <w:szCs w:val="28"/>
        </w:rPr>
        <w:t xml:space="preserve">, Красные Ключи, Большая </w:t>
      </w:r>
      <w:proofErr w:type="spellStart"/>
      <w:r w:rsidR="00034445" w:rsidRPr="00295A8F">
        <w:rPr>
          <w:rFonts w:ascii="Times New Roman" w:hAnsi="Times New Roman" w:cs="Times New Roman"/>
          <w:sz w:val="28"/>
          <w:szCs w:val="28"/>
        </w:rPr>
        <w:t>Ега</w:t>
      </w:r>
      <w:proofErr w:type="spellEnd"/>
      <w:r w:rsidR="00034445" w:rsidRPr="00295A8F">
        <w:rPr>
          <w:rFonts w:ascii="Times New Roman" w:hAnsi="Times New Roman" w:cs="Times New Roman"/>
          <w:sz w:val="28"/>
          <w:szCs w:val="28"/>
        </w:rPr>
        <w:t>, Малый</w:t>
      </w:r>
      <w:proofErr w:type="gramStart"/>
      <w:r w:rsidR="00034445" w:rsidRPr="00295A8F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034445" w:rsidRPr="00295A8F">
        <w:rPr>
          <w:rFonts w:ascii="Times New Roman" w:hAnsi="Times New Roman" w:cs="Times New Roman"/>
          <w:sz w:val="28"/>
          <w:szCs w:val="28"/>
        </w:rPr>
        <w:t>олкай.</w:t>
      </w:r>
    </w:p>
    <w:p w:rsidR="009B1EDD" w:rsidRPr="00295A8F" w:rsidRDefault="009B1EDD" w:rsidP="009B1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3.3. Спорт</w:t>
      </w:r>
    </w:p>
    <w:p w:rsidR="00392E46" w:rsidRPr="00295A8F" w:rsidRDefault="009B1EDD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На объектах спорта было освоено </w:t>
      </w:r>
      <w:r w:rsidR="007411B8" w:rsidRPr="00295A8F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3B3F90" w:rsidRPr="00295A8F">
        <w:rPr>
          <w:rFonts w:ascii="Times New Roman" w:hAnsi="Times New Roman" w:cs="Times New Roman"/>
          <w:b/>
          <w:sz w:val="28"/>
          <w:szCs w:val="28"/>
        </w:rPr>
        <w:t>81,4</w:t>
      </w:r>
      <w:r w:rsidR="007411B8" w:rsidRPr="00295A8F">
        <w:rPr>
          <w:rFonts w:ascii="Times New Roman" w:hAnsi="Times New Roman" w:cs="Times New Roman"/>
          <w:b/>
          <w:sz w:val="28"/>
          <w:szCs w:val="28"/>
        </w:rPr>
        <w:t xml:space="preserve"> млн.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  <w:r w:rsidRPr="00295A8F">
        <w:rPr>
          <w:rFonts w:ascii="Times New Roman" w:hAnsi="Times New Roman" w:cs="Times New Roman"/>
          <w:sz w:val="28"/>
          <w:szCs w:val="28"/>
        </w:rPr>
        <w:t xml:space="preserve"> Построено </w:t>
      </w:r>
      <w:r w:rsidRPr="00295A8F">
        <w:rPr>
          <w:rFonts w:ascii="Times New Roman" w:hAnsi="Times New Roman" w:cs="Times New Roman"/>
          <w:b/>
          <w:sz w:val="28"/>
          <w:szCs w:val="28"/>
        </w:rPr>
        <w:t>5</w:t>
      </w:r>
      <w:r w:rsidRPr="00295A8F">
        <w:rPr>
          <w:rFonts w:ascii="Times New Roman" w:hAnsi="Times New Roman" w:cs="Times New Roman"/>
          <w:sz w:val="28"/>
          <w:szCs w:val="28"/>
        </w:rPr>
        <w:t xml:space="preserve"> универсальных спортивных площад</w:t>
      </w:r>
      <w:r w:rsidR="00121DB6" w:rsidRPr="00295A8F">
        <w:rPr>
          <w:rFonts w:ascii="Times New Roman" w:hAnsi="Times New Roman" w:cs="Times New Roman"/>
          <w:sz w:val="28"/>
          <w:szCs w:val="28"/>
        </w:rPr>
        <w:t>ок</w:t>
      </w:r>
      <w:r w:rsidRPr="00295A8F">
        <w:rPr>
          <w:rFonts w:ascii="Times New Roman" w:hAnsi="Times New Roman" w:cs="Times New Roman"/>
          <w:sz w:val="28"/>
          <w:szCs w:val="28"/>
        </w:rPr>
        <w:t xml:space="preserve">. Начато и ведется строительство физкультурно-оздоровительного комплекса с универсальным игровым залом </w:t>
      </w:r>
      <w:proofErr w:type="gramStart"/>
      <w:r w:rsidRPr="00295A8F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295A8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Савруха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>.</w:t>
      </w:r>
      <w:r w:rsidR="008238BD" w:rsidRPr="00295A8F">
        <w:rPr>
          <w:rFonts w:ascii="Times New Roman" w:hAnsi="Times New Roman" w:cs="Times New Roman"/>
          <w:sz w:val="28"/>
          <w:szCs w:val="28"/>
        </w:rPr>
        <w:t xml:space="preserve"> За период 2014-2016 годов </w:t>
      </w:r>
      <w:r w:rsidR="002907D1" w:rsidRPr="00295A8F">
        <w:rPr>
          <w:rFonts w:ascii="Times New Roman" w:hAnsi="Times New Roman" w:cs="Times New Roman"/>
          <w:sz w:val="28"/>
          <w:szCs w:val="28"/>
        </w:rPr>
        <w:t>по этому объекту освоено</w:t>
      </w:r>
      <w:r w:rsidR="008238BD"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="003B3F90" w:rsidRPr="00295A8F">
        <w:rPr>
          <w:rFonts w:ascii="Times New Roman" w:hAnsi="Times New Roman" w:cs="Times New Roman"/>
          <w:b/>
          <w:sz w:val="28"/>
          <w:szCs w:val="28"/>
        </w:rPr>
        <w:t>46,2</w:t>
      </w:r>
      <w:r w:rsidR="008238BD" w:rsidRPr="00295A8F">
        <w:rPr>
          <w:rFonts w:ascii="Times New Roman" w:hAnsi="Times New Roman" w:cs="Times New Roman"/>
          <w:b/>
          <w:sz w:val="28"/>
          <w:szCs w:val="28"/>
        </w:rPr>
        <w:t xml:space="preserve"> млн. рублей</w:t>
      </w:r>
      <w:r w:rsidR="008238BD" w:rsidRPr="00295A8F">
        <w:rPr>
          <w:rFonts w:ascii="Times New Roman" w:hAnsi="Times New Roman" w:cs="Times New Roman"/>
          <w:sz w:val="28"/>
          <w:szCs w:val="28"/>
        </w:rPr>
        <w:t>.</w:t>
      </w:r>
    </w:p>
    <w:p w:rsidR="002907D1" w:rsidRPr="00295A8F" w:rsidRDefault="002907D1" w:rsidP="006D38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3.4. Ремонт отделений почтовой связи</w:t>
      </w:r>
    </w:p>
    <w:p w:rsidR="002907D1" w:rsidRPr="00295A8F" w:rsidRDefault="007B7518" w:rsidP="00FF6EB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В рамках реализации областной программы «Развитие информационно-телекоммуникационной инфраструктуры Самарской области» на 2012-2015 годы был</w:t>
      </w:r>
      <w:r w:rsidR="002907D1" w:rsidRPr="00295A8F">
        <w:rPr>
          <w:rFonts w:ascii="Times New Roman" w:hAnsi="Times New Roman" w:cs="Times New Roman"/>
          <w:sz w:val="28"/>
          <w:szCs w:val="28"/>
        </w:rPr>
        <w:t xml:space="preserve"> произведен ремонт отделений почтовой связи. Отремонтировано </w:t>
      </w:r>
      <w:r w:rsidR="002907D1" w:rsidRPr="00295A8F">
        <w:rPr>
          <w:rFonts w:ascii="Times New Roman" w:hAnsi="Times New Roman" w:cs="Times New Roman"/>
          <w:b/>
          <w:sz w:val="28"/>
          <w:szCs w:val="28"/>
        </w:rPr>
        <w:t xml:space="preserve">14 </w:t>
      </w:r>
      <w:r w:rsidR="002907D1" w:rsidRPr="00295A8F">
        <w:rPr>
          <w:rFonts w:ascii="Times New Roman" w:hAnsi="Times New Roman" w:cs="Times New Roman"/>
          <w:sz w:val="28"/>
          <w:szCs w:val="28"/>
        </w:rPr>
        <w:t xml:space="preserve">отделений связи. Общая сумма освоенных денежных средств составляет  </w:t>
      </w:r>
      <w:r w:rsidR="002907D1" w:rsidRPr="00295A8F">
        <w:rPr>
          <w:rFonts w:ascii="Times New Roman" w:hAnsi="Times New Roman" w:cs="Times New Roman"/>
          <w:b/>
          <w:sz w:val="28"/>
          <w:szCs w:val="28"/>
        </w:rPr>
        <w:t>более 6,9 млн. рублей</w:t>
      </w:r>
      <w:r w:rsidR="002907D1" w:rsidRPr="00295A8F">
        <w:rPr>
          <w:rFonts w:ascii="Times New Roman" w:hAnsi="Times New Roman" w:cs="Times New Roman"/>
          <w:sz w:val="28"/>
          <w:szCs w:val="28"/>
        </w:rPr>
        <w:t>.</w:t>
      </w:r>
    </w:p>
    <w:p w:rsidR="002907D1" w:rsidRPr="00295A8F" w:rsidRDefault="00852A79" w:rsidP="006D38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3.5. Ремонт жилья ветеранам</w:t>
      </w:r>
    </w:p>
    <w:p w:rsidR="00852A79" w:rsidRPr="00295A8F" w:rsidRDefault="00852A79" w:rsidP="004F7C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В рамках исполнения государственной программы Самарской области «О государственной поддержке собственников жилья»  проводились мероприятия, направленные на улучшение условий проживания ветеранов Великой Отечественной войны.  </w:t>
      </w:r>
      <w:r w:rsidR="009849EC" w:rsidRPr="00295A8F">
        <w:rPr>
          <w:rFonts w:ascii="Times New Roman" w:hAnsi="Times New Roman" w:cs="Times New Roman"/>
          <w:sz w:val="28"/>
          <w:szCs w:val="28"/>
        </w:rPr>
        <w:t>За весь период</w:t>
      </w:r>
      <w:r w:rsidRPr="00295A8F">
        <w:rPr>
          <w:rFonts w:ascii="Times New Roman" w:hAnsi="Times New Roman" w:cs="Times New Roman"/>
          <w:sz w:val="28"/>
          <w:szCs w:val="28"/>
        </w:rPr>
        <w:t xml:space="preserve"> произведен ремонт в </w:t>
      </w:r>
      <w:r w:rsidRPr="00295A8F">
        <w:rPr>
          <w:rFonts w:ascii="Times New Roman" w:hAnsi="Times New Roman" w:cs="Times New Roman"/>
          <w:b/>
          <w:sz w:val="28"/>
          <w:szCs w:val="28"/>
        </w:rPr>
        <w:t>85 домах</w:t>
      </w:r>
      <w:r w:rsidRPr="00295A8F">
        <w:rPr>
          <w:rFonts w:ascii="Times New Roman" w:hAnsi="Times New Roman" w:cs="Times New Roman"/>
          <w:sz w:val="28"/>
          <w:szCs w:val="28"/>
        </w:rPr>
        <w:t xml:space="preserve"> жителей района, категории ветераны ВОВ. Освоено более 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3,8 млн. рублей. </w:t>
      </w:r>
    </w:p>
    <w:p w:rsidR="00852734" w:rsidRPr="00295A8F" w:rsidRDefault="00852734" w:rsidP="008527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3.6. Доступная среда</w:t>
      </w:r>
    </w:p>
    <w:p w:rsidR="00852734" w:rsidRPr="00295A8F" w:rsidRDefault="00852734" w:rsidP="004F7C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 В рамках реализации государственной программы Самарской области "Доступная среда в Самарской области" были выполнены работы по обустройству и приспособлению здания Администрации района для обеспечения его доступностью инвалидам, освоено средств 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355 866,67 рублей. </w:t>
      </w:r>
    </w:p>
    <w:p w:rsidR="00392E46" w:rsidRPr="00295A8F" w:rsidRDefault="00852734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295A8F">
        <w:rPr>
          <w:rFonts w:ascii="Times New Roman" w:hAnsi="Times New Roman" w:cs="Times New Roman"/>
          <w:sz w:val="28"/>
          <w:szCs w:val="28"/>
        </w:rPr>
        <w:t>В 2016 году</w:t>
      </w:r>
      <w:r w:rsidRPr="00295A8F">
        <w:rPr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 xml:space="preserve">подготовлена сметная документация на выделение субсидии на проведение мероприятий по обустройству и приспособлению приоритетных муниципальных объектов в сфере культуры с целью обеспечения их доступности для всех категорий инвалидов, в 2017 году </w:t>
      </w:r>
      <w:r w:rsidR="007B7518" w:rsidRPr="00295A8F">
        <w:rPr>
          <w:rFonts w:ascii="Times New Roman" w:hAnsi="Times New Roman" w:cs="Times New Roman"/>
          <w:sz w:val="28"/>
          <w:szCs w:val="28"/>
        </w:rPr>
        <w:t xml:space="preserve">планируется провести работы </w:t>
      </w:r>
      <w:r w:rsidRPr="00295A8F">
        <w:rPr>
          <w:rFonts w:ascii="Times New Roman" w:hAnsi="Times New Roman" w:cs="Times New Roman"/>
          <w:sz w:val="28"/>
          <w:szCs w:val="28"/>
        </w:rPr>
        <w:t xml:space="preserve">по трем объектам: ДК Родник с.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, ЦСДК </w:t>
      </w:r>
      <w:proofErr w:type="gramStart"/>
      <w:r w:rsidRPr="00295A8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95A8F">
        <w:rPr>
          <w:rFonts w:ascii="Times New Roman" w:hAnsi="Times New Roman" w:cs="Times New Roman"/>
          <w:sz w:val="28"/>
          <w:szCs w:val="28"/>
        </w:rPr>
        <w:t xml:space="preserve">. Среднее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 и здание Управления культуры района.</w:t>
      </w:r>
    </w:p>
    <w:p w:rsidR="00FA3273" w:rsidRPr="00295A8F" w:rsidRDefault="00FA3273" w:rsidP="004F7C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1472" w:rsidRPr="00295A8F" w:rsidRDefault="0048724D" w:rsidP="00487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3.7. Улучшение жилищных условий и обеспеченность жильем</w:t>
      </w:r>
    </w:p>
    <w:p w:rsidR="00DB4FBD" w:rsidRPr="00295A8F" w:rsidRDefault="00DB4FBD" w:rsidP="004F7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  В рамках осуществления переданных государственных полномочий за период с 2012 по 2016 год</w:t>
      </w:r>
      <w:r w:rsidR="009849EC" w:rsidRPr="00295A8F">
        <w:rPr>
          <w:rFonts w:ascii="Times New Roman" w:hAnsi="Times New Roman" w:cs="Times New Roman"/>
          <w:sz w:val="28"/>
          <w:szCs w:val="28"/>
        </w:rPr>
        <w:t>ы</w:t>
      </w:r>
      <w:r w:rsidRPr="00295A8F">
        <w:rPr>
          <w:rFonts w:ascii="Times New Roman" w:hAnsi="Times New Roman" w:cs="Times New Roman"/>
          <w:sz w:val="28"/>
          <w:szCs w:val="28"/>
        </w:rPr>
        <w:t xml:space="preserve"> были улучшены жилищные условия </w:t>
      </w:r>
      <w:r w:rsidRPr="00295A8F">
        <w:rPr>
          <w:rFonts w:ascii="Times New Roman" w:hAnsi="Times New Roman" w:cs="Times New Roman"/>
          <w:b/>
          <w:sz w:val="28"/>
          <w:szCs w:val="28"/>
        </w:rPr>
        <w:t>53 детей – сирот</w:t>
      </w:r>
      <w:r w:rsidRPr="00295A8F">
        <w:rPr>
          <w:rFonts w:ascii="Times New Roman" w:hAnsi="Times New Roman" w:cs="Times New Roman"/>
          <w:sz w:val="28"/>
          <w:szCs w:val="28"/>
        </w:rPr>
        <w:t xml:space="preserve">. На общую сумму  </w:t>
      </w:r>
      <w:r w:rsidRPr="00295A8F">
        <w:rPr>
          <w:rFonts w:ascii="Times New Roman" w:hAnsi="Times New Roman" w:cs="Times New Roman"/>
          <w:b/>
          <w:sz w:val="28"/>
          <w:szCs w:val="28"/>
        </w:rPr>
        <w:t>49 609 395 рублей</w:t>
      </w:r>
      <w:r w:rsidRPr="00295A8F">
        <w:rPr>
          <w:rFonts w:ascii="Times New Roman" w:hAnsi="Times New Roman" w:cs="Times New Roman"/>
          <w:sz w:val="28"/>
          <w:szCs w:val="28"/>
        </w:rPr>
        <w:t>.</w:t>
      </w:r>
    </w:p>
    <w:p w:rsidR="005D4084" w:rsidRPr="00295A8F" w:rsidRDefault="005D4084" w:rsidP="005D408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>В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>рамках реализации подпрограммы "Обеспечение жильем молодых семей" федеральной целевой программы "Жилище"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>в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 xml:space="preserve">период с 2012 по 2016 </w:t>
      </w:r>
      <w:r w:rsidRPr="00295A8F">
        <w:rPr>
          <w:rFonts w:ascii="Times New Roman" w:hAnsi="Times New Roman" w:cs="Times New Roman"/>
          <w:sz w:val="28"/>
          <w:szCs w:val="28"/>
        </w:rPr>
        <w:lastRenderedPageBreak/>
        <w:t xml:space="preserve">год включительно, </w:t>
      </w:r>
      <w:r w:rsidRPr="00295A8F">
        <w:rPr>
          <w:rFonts w:ascii="Times New Roman" w:hAnsi="Times New Roman" w:cs="Times New Roman"/>
          <w:b/>
          <w:sz w:val="28"/>
          <w:szCs w:val="28"/>
        </w:rPr>
        <w:t>22</w:t>
      </w:r>
      <w:r w:rsidRPr="00295A8F">
        <w:rPr>
          <w:rFonts w:ascii="Times New Roman" w:hAnsi="Times New Roman" w:cs="Times New Roman"/>
          <w:sz w:val="28"/>
          <w:szCs w:val="28"/>
        </w:rPr>
        <w:t xml:space="preserve"> семьи получили социальные выплаты на общую сумму в размере </w:t>
      </w:r>
      <w:r w:rsidRPr="00295A8F">
        <w:rPr>
          <w:rFonts w:ascii="Times New Roman" w:hAnsi="Times New Roman" w:cs="Times New Roman"/>
          <w:b/>
          <w:sz w:val="28"/>
          <w:szCs w:val="28"/>
        </w:rPr>
        <w:t>11 081 901,46</w:t>
      </w:r>
      <w:r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b/>
          <w:sz w:val="28"/>
          <w:szCs w:val="28"/>
        </w:rPr>
        <w:t>руб</w:t>
      </w:r>
      <w:r w:rsidR="00905569" w:rsidRPr="00295A8F">
        <w:rPr>
          <w:rFonts w:ascii="Times New Roman" w:hAnsi="Times New Roman" w:cs="Times New Roman"/>
          <w:b/>
          <w:sz w:val="28"/>
          <w:szCs w:val="28"/>
        </w:rPr>
        <w:t>лей.</w:t>
      </w:r>
    </w:p>
    <w:p w:rsidR="005D4084" w:rsidRPr="00295A8F" w:rsidRDefault="005D4084" w:rsidP="005D40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E0594" w:rsidRPr="00295A8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186</w:t>
      </w:r>
      <w:r w:rsidRPr="00295A8F">
        <w:rPr>
          <w:rFonts w:ascii="Times New Roman" w:hAnsi="Times New Roman" w:cs="Times New Roman"/>
          <w:sz w:val="28"/>
          <w:szCs w:val="28"/>
        </w:rPr>
        <w:t xml:space="preserve"> граждан, имеющих право на обеспечение жилыми помещениями в соответствии с Федеральным законом «О ветеранах»  (инвалиды Великой Отечественной войны, участники</w:t>
      </w:r>
      <w:r w:rsidRPr="00295A8F">
        <w:rPr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>Великой Отечественной войны, вдовы участников</w:t>
      </w:r>
      <w:r w:rsidRPr="00295A8F">
        <w:rPr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>Великой Отечественной войны) улучшили свои жилищные условия в период с 2012 по 2016 год</w:t>
      </w:r>
      <w:r w:rsidR="00905569" w:rsidRPr="00295A8F">
        <w:rPr>
          <w:rFonts w:ascii="Times New Roman" w:hAnsi="Times New Roman" w:cs="Times New Roman"/>
          <w:sz w:val="28"/>
          <w:szCs w:val="28"/>
        </w:rPr>
        <w:t>ы</w:t>
      </w:r>
      <w:r w:rsidRPr="00295A8F">
        <w:rPr>
          <w:rFonts w:ascii="Times New Roman" w:hAnsi="Times New Roman" w:cs="Times New Roman"/>
          <w:sz w:val="28"/>
          <w:szCs w:val="28"/>
        </w:rPr>
        <w:t xml:space="preserve">. На общую сумму </w:t>
      </w:r>
      <w:r w:rsidRPr="00295A8F">
        <w:rPr>
          <w:rFonts w:ascii="Times New Roman" w:hAnsi="Times New Roman" w:cs="Times New Roman"/>
          <w:b/>
          <w:sz w:val="28"/>
          <w:szCs w:val="28"/>
        </w:rPr>
        <w:t>215 822 714 рублей.</w:t>
      </w:r>
    </w:p>
    <w:p w:rsidR="00DB4FBD" w:rsidRPr="00295A8F" w:rsidRDefault="005D4084" w:rsidP="00DB4F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</w:t>
      </w:r>
      <w:r w:rsidR="00DB4FBD" w:rsidRPr="00295A8F">
        <w:rPr>
          <w:rFonts w:ascii="Times New Roman" w:hAnsi="Times New Roman" w:cs="Times New Roman"/>
          <w:sz w:val="28"/>
          <w:szCs w:val="28"/>
        </w:rPr>
        <w:t xml:space="preserve">В соответствии с Законом Российской Федерации «О реабилитации жертв политических репрессий» обеспечено  жильем  в период с 2012 по 2016 годы </w:t>
      </w:r>
      <w:r w:rsidR="00DB4FBD" w:rsidRPr="00295A8F">
        <w:rPr>
          <w:rFonts w:ascii="Times New Roman" w:hAnsi="Times New Roman" w:cs="Times New Roman"/>
          <w:b/>
          <w:sz w:val="28"/>
          <w:szCs w:val="28"/>
        </w:rPr>
        <w:t>6 человек</w:t>
      </w:r>
      <w:r w:rsidR="00DB4FBD" w:rsidRPr="00295A8F">
        <w:rPr>
          <w:rFonts w:ascii="Times New Roman" w:hAnsi="Times New Roman" w:cs="Times New Roman"/>
          <w:sz w:val="28"/>
          <w:szCs w:val="28"/>
        </w:rPr>
        <w:t xml:space="preserve">. На общую сумму </w:t>
      </w:r>
      <w:r w:rsidR="00DB4FBD" w:rsidRPr="00295A8F">
        <w:rPr>
          <w:rFonts w:ascii="Times New Roman" w:hAnsi="Times New Roman" w:cs="Times New Roman"/>
          <w:b/>
          <w:sz w:val="28"/>
          <w:szCs w:val="28"/>
        </w:rPr>
        <w:t>6 601 716 рублей.</w:t>
      </w:r>
    </w:p>
    <w:p w:rsidR="00DB4FBD" w:rsidRPr="00295A8F" w:rsidRDefault="005D4084" w:rsidP="005D40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 xml:space="preserve">      1 </w:t>
      </w:r>
      <w:r w:rsidRPr="00295A8F">
        <w:rPr>
          <w:rFonts w:ascii="Times New Roman" w:hAnsi="Times New Roman" w:cs="Times New Roman"/>
          <w:sz w:val="28"/>
          <w:szCs w:val="28"/>
        </w:rPr>
        <w:t xml:space="preserve">гражданин, имеющий право на обеспечение жилыми помещениями в соответствии с Федеральным законом «О ветеранах», и вставший на учет до 1 января 2005 года получил социальную выплату на сумму </w:t>
      </w:r>
      <w:r w:rsidRPr="00295A8F">
        <w:rPr>
          <w:rFonts w:ascii="Times New Roman" w:hAnsi="Times New Roman" w:cs="Times New Roman"/>
          <w:b/>
          <w:sz w:val="28"/>
          <w:szCs w:val="28"/>
        </w:rPr>
        <w:t>540 000  рублей.</w:t>
      </w:r>
    </w:p>
    <w:p w:rsidR="001E3364" w:rsidRPr="00295A8F" w:rsidRDefault="006E0594" w:rsidP="006E0594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  </w:t>
      </w:r>
      <w:r w:rsidR="00DB4FBD" w:rsidRPr="00295A8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 социальной защите инвалидов в Российской Федерации» </w:t>
      </w:r>
      <w:r w:rsidR="00DB4FBD" w:rsidRPr="00295A8F">
        <w:rPr>
          <w:rFonts w:ascii="Times New Roman" w:hAnsi="Times New Roman" w:cs="Times New Roman"/>
          <w:b/>
          <w:sz w:val="28"/>
          <w:szCs w:val="28"/>
        </w:rPr>
        <w:t>5 семей</w:t>
      </w:r>
      <w:r w:rsidR="00DB4FBD" w:rsidRPr="00295A8F">
        <w:rPr>
          <w:rFonts w:ascii="Times New Roman" w:hAnsi="Times New Roman" w:cs="Times New Roman"/>
          <w:sz w:val="28"/>
          <w:szCs w:val="28"/>
        </w:rPr>
        <w:t xml:space="preserve"> получили социальную выплату на приобретение жилья на общую сумму </w:t>
      </w:r>
      <w:r w:rsidR="00DB4FBD" w:rsidRPr="00295A8F">
        <w:rPr>
          <w:rFonts w:ascii="Times New Roman" w:hAnsi="Times New Roman" w:cs="Times New Roman"/>
          <w:b/>
          <w:sz w:val="28"/>
          <w:szCs w:val="28"/>
        </w:rPr>
        <w:t>4 867 250 рублей</w:t>
      </w:r>
      <w:r w:rsidRPr="00295A8F">
        <w:rPr>
          <w:rFonts w:ascii="Times New Roman" w:hAnsi="Times New Roman" w:cs="Times New Roman"/>
          <w:b/>
          <w:sz w:val="28"/>
          <w:szCs w:val="28"/>
        </w:rPr>
        <w:t>.</w:t>
      </w:r>
      <w:r w:rsidR="00DB4FBD" w:rsidRPr="00295A8F">
        <w:rPr>
          <w:rFonts w:ascii="Times New Roman" w:hAnsi="Times New Roman" w:cs="Times New Roman"/>
          <w:sz w:val="28"/>
          <w:szCs w:val="28"/>
        </w:rPr>
        <w:t xml:space="preserve">  </w:t>
      </w:r>
      <w:r w:rsidRPr="00295A8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B4FBD" w:rsidRPr="00295A8F" w:rsidRDefault="001E3364" w:rsidP="00392E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</w:t>
      </w:r>
      <w:r w:rsidR="006E0594" w:rsidRPr="00295A8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"О ветеранах" </w:t>
      </w:r>
      <w:r w:rsidR="006E0594" w:rsidRPr="00295A8F">
        <w:rPr>
          <w:rFonts w:ascii="Times New Roman" w:hAnsi="Times New Roman" w:cs="Times New Roman"/>
          <w:b/>
          <w:sz w:val="28"/>
          <w:szCs w:val="28"/>
        </w:rPr>
        <w:t xml:space="preserve"> 28 </w:t>
      </w:r>
      <w:r w:rsidR="006E0594" w:rsidRPr="00295A8F">
        <w:rPr>
          <w:rFonts w:ascii="Times New Roman" w:hAnsi="Times New Roman" w:cs="Times New Roman"/>
          <w:sz w:val="28"/>
          <w:szCs w:val="28"/>
        </w:rPr>
        <w:t>граждан, проработавших в тылу</w:t>
      </w:r>
      <w:r w:rsidR="009849EC" w:rsidRPr="00295A8F">
        <w:rPr>
          <w:rFonts w:ascii="Times New Roman" w:hAnsi="Times New Roman" w:cs="Times New Roman"/>
          <w:sz w:val="28"/>
          <w:szCs w:val="28"/>
        </w:rPr>
        <w:t>,</w:t>
      </w:r>
      <w:r w:rsidR="006E0594"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 xml:space="preserve">были </w:t>
      </w:r>
      <w:r w:rsidR="006E0594" w:rsidRPr="00295A8F">
        <w:rPr>
          <w:rFonts w:ascii="Times New Roman" w:hAnsi="Times New Roman" w:cs="Times New Roman"/>
          <w:sz w:val="28"/>
          <w:szCs w:val="28"/>
        </w:rPr>
        <w:t xml:space="preserve">обеспечены социальной выплатой на общую сумму </w:t>
      </w:r>
      <w:r w:rsidR="006E0594" w:rsidRPr="00295A8F">
        <w:rPr>
          <w:rFonts w:ascii="Times New Roman" w:hAnsi="Times New Roman" w:cs="Times New Roman"/>
          <w:b/>
          <w:sz w:val="28"/>
          <w:szCs w:val="28"/>
        </w:rPr>
        <w:t>29 434 284</w:t>
      </w:r>
      <w:r w:rsidR="006E0594" w:rsidRPr="00295A8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E3364" w:rsidRPr="00295A8F" w:rsidRDefault="006E0594" w:rsidP="00392E46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В рамках выполнения реализации подпрограммы «Выполнение государственных обязательств по обеспечению жильем категорий граждан, установленных федеральным законодательством» ФЦП «Жилище» </w:t>
      </w:r>
      <w:r w:rsidR="00905569" w:rsidRPr="00295A8F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Pr="00295A8F">
        <w:rPr>
          <w:rFonts w:ascii="Times New Roman" w:hAnsi="Times New Roman" w:cs="Times New Roman"/>
          <w:sz w:val="28"/>
          <w:szCs w:val="28"/>
        </w:rPr>
        <w:t xml:space="preserve"> 2012 по 2016 год</w:t>
      </w:r>
      <w:r w:rsidR="00905569" w:rsidRPr="00295A8F">
        <w:rPr>
          <w:rFonts w:ascii="Times New Roman" w:hAnsi="Times New Roman" w:cs="Times New Roman"/>
          <w:sz w:val="28"/>
          <w:szCs w:val="28"/>
        </w:rPr>
        <w:t>ы</w:t>
      </w:r>
      <w:r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14 семей </w:t>
      </w:r>
      <w:r w:rsidRPr="00295A8F">
        <w:rPr>
          <w:rFonts w:ascii="Times New Roman" w:hAnsi="Times New Roman" w:cs="Times New Roman"/>
          <w:sz w:val="28"/>
          <w:szCs w:val="28"/>
        </w:rPr>
        <w:t xml:space="preserve">получили социальную выплату на улучшение жилищных условий на общую сумму </w:t>
      </w:r>
      <w:r w:rsidRPr="00295A8F">
        <w:rPr>
          <w:rFonts w:ascii="Times New Roman" w:hAnsi="Times New Roman" w:cs="Times New Roman"/>
          <w:b/>
          <w:sz w:val="28"/>
          <w:szCs w:val="28"/>
        </w:rPr>
        <w:t>26 645 148 рублей</w:t>
      </w:r>
      <w:r w:rsidRPr="00295A8F">
        <w:rPr>
          <w:rFonts w:ascii="Times New Roman" w:hAnsi="Times New Roman" w:cs="Times New Roman"/>
          <w:sz w:val="28"/>
          <w:szCs w:val="28"/>
        </w:rPr>
        <w:t>.</w:t>
      </w:r>
    </w:p>
    <w:p w:rsidR="00DB4FBD" w:rsidRPr="00295A8F" w:rsidRDefault="001E3364" w:rsidP="00392E4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>В рамках выполнения реализации подпрограммы «Выполнение государственных обязательств по обеспечению жильем категорий граждан, установленных федеральным законодательством» ФЦП «Жилище» с 2012 по 2016 год</w:t>
      </w:r>
      <w:r w:rsidR="00905569" w:rsidRPr="00295A8F">
        <w:rPr>
          <w:rFonts w:ascii="Times New Roman" w:hAnsi="Times New Roman" w:cs="Times New Roman"/>
          <w:sz w:val="28"/>
          <w:szCs w:val="28"/>
        </w:rPr>
        <w:t>ы</w:t>
      </w:r>
      <w:r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5 семей </w:t>
      </w:r>
      <w:r w:rsidRPr="00295A8F">
        <w:rPr>
          <w:rFonts w:ascii="Times New Roman" w:hAnsi="Times New Roman" w:cs="Times New Roman"/>
          <w:sz w:val="28"/>
          <w:szCs w:val="28"/>
        </w:rPr>
        <w:t xml:space="preserve">получили социальную выплату на улучшение жилищных условий на общую сумму </w:t>
      </w:r>
      <w:r w:rsidRPr="00295A8F">
        <w:rPr>
          <w:rFonts w:ascii="Times New Roman" w:hAnsi="Times New Roman" w:cs="Times New Roman"/>
          <w:b/>
          <w:sz w:val="28"/>
          <w:szCs w:val="28"/>
        </w:rPr>
        <w:t>9 853 200 рублей</w:t>
      </w:r>
      <w:r w:rsidRPr="00295A8F">
        <w:rPr>
          <w:rFonts w:ascii="Times New Roman" w:hAnsi="Times New Roman" w:cs="Times New Roman"/>
          <w:sz w:val="28"/>
          <w:szCs w:val="28"/>
        </w:rPr>
        <w:t>.</w:t>
      </w:r>
    </w:p>
    <w:p w:rsidR="00DB4FBD" w:rsidRPr="00295A8F" w:rsidRDefault="001E3364" w:rsidP="00392E4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5A8F">
        <w:rPr>
          <w:rFonts w:ascii="Times New Roman" w:hAnsi="Times New Roman"/>
          <w:sz w:val="28"/>
          <w:szCs w:val="28"/>
        </w:rPr>
        <w:t xml:space="preserve">      В рамках реализации ФЦП «Социальное развитие села» в 2012-2013 годах  </w:t>
      </w:r>
      <w:r w:rsidRPr="00295A8F">
        <w:rPr>
          <w:rFonts w:ascii="Times New Roman" w:hAnsi="Times New Roman"/>
          <w:b/>
          <w:sz w:val="28"/>
          <w:szCs w:val="28"/>
        </w:rPr>
        <w:t>70 семей</w:t>
      </w:r>
      <w:r w:rsidRPr="00295A8F">
        <w:rPr>
          <w:rFonts w:ascii="Times New Roman" w:hAnsi="Times New Roman"/>
          <w:sz w:val="28"/>
          <w:szCs w:val="28"/>
        </w:rPr>
        <w:t xml:space="preserve"> получили социальные выплаты на сумму </w:t>
      </w:r>
      <w:r w:rsidRPr="00295A8F">
        <w:rPr>
          <w:rFonts w:ascii="Times New Roman" w:hAnsi="Times New Roman"/>
          <w:b/>
          <w:sz w:val="28"/>
          <w:szCs w:val="28"/>
        </w:rPr>
        <w:t>57 018 579 рублей.</w:t>
      </w:r>
      <w:r w:rsidR="00DB4FBD" w:rsidRPr="00295A8F">
        <w:rPr>
          <w:rFonts w:ascii="Times New Roman" w:hAnsi="Times New Roman"/>
          <w:b/>
          <w:sz w:val="28"/>
          <w:szCs w:val="28"/>
        </w:rPr>
        <w:t xml:space="preserve"> </w:t>
      </w:r>
    </w:p>
    <w:p w:rsidR="00DB4FBD" w:rsidRPr="00295A8F" w:rsidRDefault="001E3364" w:rsidP="00392E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 В рамках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 xml:space="preserve">федеральной целевой программы «Устойчивое развитие                                                                                                      сельских  территорий на 2014-2017 годы и на период до 2020 года»  </w:t>
      </w:r>
      <w:r w:rsidRPr="00295A8F">
        <w:rPr>
          <w:rFonts w:ascii="Times New Roman" w:hAnsi="Times New Roman" w:cs="Times New Roman"/>
          <w:b/>
          <w:sz w:val="28"/>
          <w:szCs w:val="28"/>
        </w:rPr>
        <w:t>52</w:t>
      </w:r>
      <w:r w:rsidRPr="00295A8F">
        <w:rPr>
          <w:rFonts w:ascii="Times New Roman" w:hAnsi="Times New Roman" w:cs="Times New Roman"/>
          <w:sz w:val="28"/>
          <w:szCs w:val="28"/>
        </w:rPr>
        <w:t xml:space="preserve"> семьи получили социальные выплаты на общую сумму </w:t>
      </w:r>
      <w:r w:rsidRPr="00295A8F">
        <w:rPr>
          <w:rFonts w:ascii="Times New Roman" w:hAnsi="Times New Roman" w:cs="Times New Roman"/>
          <w:b/>
          <w:sz w:val="28"/>
          <w:szCs w:val="28"/>
        </w:rPr>
        <w:t>79 714 017</w:t>
      </w:r>
      <w:r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b/>
          <w:sz w:val="28"/>
          <w:szCs w:val="28"/>
        </w:rPr>
        <w:t>рублей</w:t>
      </w:r>
      <w:r w:rsidR="00392E46" w:rsidRPr="00295A8F">
        <w:rPr>
          <w:rFonts w:ascii="Times New Roman" w:hAnsi="Times New Roman" w:cs="Times New Roman"/>
          <w:b/>
          <w:sz w:val="28"/>
          <w:szCs w:val="28"/>
        </w:rPr>
        <w:t>.</w:t>
      </w:r>
    </w:p>
    <w:p w:rsidR="00DB4FBD" w:rsidRPr="00295A8F" w:rsidRDefault="00DB4FBD" w:rsidP="00DB4FBD">
      <w:pPr>
        <w:rPr>
          <w:rFonts w:ascii="Times New Roman" w:hAnsi="Times New Roman" w:cs="Times New Roman"/>
          <w:b/>
          <w:sz w:val="28"/>
          <w:szCs w:val="28"/>
        </w:rPr>
      </w:pPr>
    </w:p>
    <w:p w:rsidR="00DB4FBD" w:rsidRPr="00295A8F" w:rsidRDefault="002D3E58" w:rsidP="002D3E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DB4FBD" w:rsidRPr="00295A8F">
        <w:rPr>
          <w:rFonts w:ascii="Times New Roman" w:hAnsi="Times New Roman" w:cs="Times New Roman"/>
          <w:b/>
          <w:sz w:val="28"/>
          <w:szCs w:val="28"/>
        </w:rPr>
        <w:t>Таким образом, с 2012 по 2016 год</w:t>
      </w:r>
      <w:r w:rsidR="00121DB6" w:rsidRPr="00295A8F">
        <w:rPr>
          <w:rFonts w:ascii="Times New Roman" w:hAnsi="Times New Roman" w:cs="Times New Roman"/>
          <w:b/>
          <w:sz w:val="28"/>
          <w:szCs w:val="28"/>
        </w:rPr>
        <w:t>ы</w:t>
      </w:r>
      <w:r w:rsidR="00DB4FBD" w:rsidRPr="00295A8F">
        <w:rPr>
          <w:rFonts w:ascii="Times New Roman" w:hAnsi="Times New Roman" w:cs="Times New Roman"/>
          <w:b/>
          <w:sz w:val="28"/>
          <w:szCs w:val="28"/>
        </w:rPr>
        <w:t xml:space="preserve"> включительно </w:t>
      </w:r>
      <w:r w:rsidR="00DB4FBD" w:rsidRPr="00295A8F">
        <w:rPr>
          <w:rFonts w:ascii="Times New Roman" w:hAnsi="Times New Roman" w:cs="Times New Roman"/>
          <w:b/>
          <w:sz w:val="28"/>
          <w:szCs w:val="28"/>
          <w:u w:val="single"/>
        </w:rPr>
        <w:t>442</w:t>
      </w:r>
      <w:r w:rsidR="00DB4FBD" w:rsidRPr="00295A8F">
        <w:rPr>
          <w:rFonts w:ascii="Times New Roman" w:hAnsi="Times New Roman" w:cs="Times New Roman"/>
          <w:b/>
          <w:sz w:val="28"/>
          <w:szCs w:val="28"/>
        </w:rPr>
        <w:t xml:space="preserve"> гражданам, в т.ч. семьям</w:t>
      </w:r>
      <w:r w:rsidRPr="00295A8F">
        <w:rPr>
          <w:rFonts w:ascii="Times New Roman" w:hAnsi="Times New Roman" w:cs="Times New Roman"/>
          <w:b/>
          <w:sz w:val="28"/>
          <w:szCs w:val="28"/>
        </w:rPr>
        <w:t>,</w:t>
      </w:r>
      <w:r w:rsidR="00DB4FBD" w:rsidRPr="00295A8F">
        <w:rPr>
          <w:rFonts w:ascii="Times New Roman" w:hAnsi="Times New Roman" w:cs="Times New Roman"/>
          <w:b/>
          <w:sz w:val="28"/>
          <w:szCs w:val="28"/>
        </w:rPr>
        <w:t xml:space="preserve"> были предоставлены социальные выплаты на улучшение жилищных условий на общую сумму в размере </w:t>
      </w:r>
      <w:r w:rsidR="00DB4FBD" w:rsidRPr="00295A8F">
        <w:rPr>
          <w:rFonts w:ascii="Times New Roman" w:hAnsi="Times New Roman" w:cs="Times New Roman"/>
          <w:b/>
          <w:sz w:val="28"/>
          <w:szCs w:val="28"/>
          <w:u w:val="single"/>
        </w:rPr>
        <w:t>491 188 204, 46</w:t>
      </w:r>
      <w:r w:rsidR="00DB4FBD" w:rsidRPr="00295A8F">
        <w:rPr>
          <w:rFonts w:ascii="Times New Roman" w:hAnsi="Times New Roman" w:cs="Times New Roman"/>
          <w:b/>
          <w:sz w:val="28"/>
          <w:szCs w:val="28"/>
        </w:rPr>
        <w:t xml:space="preserve"> рублей. </w:t>
      </w:r>
    </w:p>
    <w:p w:rsidR="00392E46" w:rsidRPr="00295A8F" w:rsidRDefault="00392E46" w:rsidP="002D3E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3F90" w:rsidRPr="00295A8F" w:rsidRDefault="00355E23" w:rsidP="003B3F90">
      <w:pPr>
        <w:jc w:val="both"/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 xml:space="preserve">     </w:t>
      </w:r>
      <w:r w:rsidR="003B3F90"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Уважаемые коллеги! </w:t>
      </w:r>
      <w:r w:rsidR="003B3F90"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Жилищное строительство сегодня стало для района не просто приоритетом, но и серьезной возможностью решить целый комплекс социальных проблем. </w:t>
      </w:r>
    </w:p>
    <w:p w:rsidR="003B3F90" w:rsidRPr="00295A8F" w:rsidRDefault="003B3F90" w:rsidP="003B3F90">
      <w:pPr>
        <w:jc w:val="both"/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</w:t>
      </w:r>
      <w:proofErr w:type="gramStart"/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За отчетный период на территории района полностью реализована областной программа по переселению граждан из аварийного жилого фонда, проживающих в многоквартирных домах, по этой программе построено </w:t>
      </w:r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2928,8 </w:t>
      </w:r>
      <w:proofErr w:type="spellStart"/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>. жилья</w:t>
      </w: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proofErr w:type="gramEnd"/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Переселено </w:t>
      </w:r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194 </w:t>
      </w: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гражданина. </w:t>
      </w:r>
    </w:p>
    <w:p w:rsidR="003B3F90" w:rsidRPr="00295A8F" w:rsidRDefault="003B3F90" w:rsidP="003B3F90">
      <w:pPr>
        <w:jc w:val="both"/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</w:t>
      </w:r>
      <w:proofErr w:type="gramStart"/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В с. Северный Ключ построено </w:t>
      </w:r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13 </w:t>
      </w: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многоквартирных жилых дома общей площадью </w:t>
      </w:r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1262,0 </w:t>
      </w:r>
      <w:proofErr w:type="spellStart"/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>.</w:t>
      </w: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Освоено более 30 млн. рублей.</w:t>
      </w:r>
      <w:proofErr w:type="gramEnd"/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В с. </w:t>
      </w:r>
      <w:proofErr w:type="spellStart"/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Подбельск</w:t>
      </w:r>
      <w:proofErr w:type="spellEnd"/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 введены в эксплуатацию 42-квартирный жилой дом общей площадью 1572,0 </w:t>
      </w:r>
      <w:proofErr w:type="spellStart"/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кв</w:t>
      </w:r>
      <w:proofErr w:type="gramStart"/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.м</w:t>
      </w:r>
      <w:proofErr w:type="spellEnd"/>
      <w:proofErr w:type="gramEnd"/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и 15-квартирный жилой дом общей площадью 711,8 </w:t>
      </w:r>
      <w:proofErr w:type="spellStart"/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кв.м</w:t>
      </w:r>
      <w:proofErr w:type="spellEnd"/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.   </w:t>
      </w:r>
    </w:p>
    <w:p w:rsidR="00355E23" w:rsidRPr="00295A8F" w:rsidRDefault="003B3F90" w:rsidP="003B3F9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Всего за период с 2012 по 2016 введено в эксплуатацию </w:t>
      </w:r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74883,4 </w:t>
      </w:r>
      <w:proofErr w:type="spellStart"/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>.</w:t>
      </w: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жилья. </w:t>
      </w:r>
    </w:p>
    <w:p w:rsidR="000E1380" w:rsidRPr="00295A8F" w:rsidRDefault="000E1380" w:rsidP="00487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3.8. Газификация</w:t>
      </w:r>
    </w:p>
    <w:p w:rsidR="000E1380" w:rsidRPr="00295A8F" w:rsidRDefault="000E1380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Уровень газификации муниципального района составляет 98 %. Протяженность газовых сетей высокого, среднего и низкого давления по городу и району составляет 1100 км. Вопросов по газификации района не возникает.</w:t>
      </w:r>
    </w:p>
    <w:p w:rsidR="000E1380" w:rsidRPr="00295A8F" w:rsidRDefault="000E1380" w:rsidP="00487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3.9. ЖКХ</w:t>
      </w:r>
    </w:p>
    <w:p w:rsidR="00984955" w:rsidRPr="00295A8F" w:rsidRDefault="00F61E6E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В сфере жилищно-коммунального хозяйства нашего района за пятилетний период произошли </w:t>
      </w:r>
      <w:r w:rsidR="009F2B56" w:rsidRPr="00295A8F">
        <w:rPr>
          <w:rFonts w:ascii="Times New Roman" w:hAnsi="Times New Roman" w:cs="Times New Roman"/>
          <w:sz w:val="28"/>
          <w:szCs w:val="28"/>
        </w:rPr>
        <w:t xml:space="preserve">значительные </w:t>
      </w:r>
      <w:r w:rsidRPr="00295A8F">
        <w:rPr>
          <w:rFonts w:ascii="Times New Roman" w:hAnsi="Times New Roman" w:cs="Times New Roman"/>
          <w:sz w:val="28"/>
          <w:szCs w:val="28"/>
        </w:rPr>
        <w:t xml:space="preserve">изменения. </w:t>
      </w:r>
      <w:r w:rsidR="00984955" w:rsidRPr="00295A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BAE" w:rsidRPr="00295A8F" w:rsidRDefault="00C236E5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В целях реализации</w:t>
      </w:r>
      <w:r w:rsidRPr="00295A8F">
        <w:rPr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 xml:space="preserve">Закона Самарской области «О системе капитального ремонта общего имущества в многоквартирных домах, расположенных на территории Самарской области» с 2015 года произведен ремонт в </w:t>
      </w:r>
      <w:r w:rsidR="004C3BAE" w:rsidRPr="00295A8F">
        <w:rPr>
          <w:rFonts w:ascii="Times New Roman" w:hAnsi="Times New Roman" w:cs="Times New Roman"/>
          <w:b/>
          <w:sz w:val="28"/>
          <w:szCs w:val="28"/>
        </w:rPr>
        <w:t>10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домах</w:t>
      </w:r>
      <w:r w:rsidRPr="00295A8F">
        <w:rPr>
          <w:rFonts w:ascii="Times New Roman" w:hAnsi="Times New Roman" w:cs="Times New Roman"/>
          <w:sz w:val="28"/>
          <w:szCs w:val="28"/>
        </w:rPr>
        <w:t xml:space="preserve"> в таких селах как,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Савруха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>, отремонтировано</w:t>
      </w:r>
      <w:r w:rsidR="004C3BAE" w:rsidRPr="00295A8F">
        <w:rPr>
          <w:rFonts w:ascii="Times New Roman" w:hAnsi="Times New Roman" w:cs="Times New Roman"/>
          <w:sz w:val="28"/>
          <w:szCs w:val="28"/>
        </w:rPr>
        <w:t xml:space="preserve"> 5</w:t>
      </w:r>
      <w:r w:rsidRPr="00295A8F">
        <w:rPr>
          <w:rFonts w:ascii="Times New Roman" w:hAnsi="Times New Roman" w:cs="Times New Roman"/>
          <w:sz w:val="28"/>
          <w:szCs w:val="28"/>
        </w:rPr>
        <w:t xml:space="preserve">  домов, Большой</w:t>
      </w:r>
      <w:proofErr w:type="gramStart"/>
      <w:r w:rsidRPr="00295A8F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295A8F">
        <w:rPr>
          <w:rFonts w:ascii="Times New Roman" w:hAnsi="Times New Roman" w:cs="Times New Roman"/>
          <w:sz w:val="28"/>
          <w:szCs w:val="28"/>
        </w:rPr>
        <w:t>олкай</w:t>
      </w:r>
      <w:r w:rsidR="004C3BAE" w:rsidRPr="00295A8F">
        <w:rPr>
          <w:rFonts w:ascii="Times New Roman" w:hAnsi="Times New Roman" w:cs="Times New Roman"/>
          <w:sz w:val="28"/>
          <w:szCs w:val="28"/>
        </w:rPr>
        <w:t xml:space="preserve"> – 2 дома</w:t>
      </w:r>
      <w:r w:rsidRPr="00295A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Старопохвистн</w:t>
      </w:r>
      <w:r w:rsidR="004C3BAE" w:rsidRPr="00295A8F">
        <w:rPr>
          <w:rFonts w:ascii="Times New Roman" w:hAnsi="Times New Roman" w:cs="Times New Roman"/>
          <w:sz w:val="28"/>
          <w:szCs w:val="28"/>
        </w:rPr>
        <w:t>е</w:t>
      </w:r>
      <w:r w:rsidRPr="00295A8F">
        <w:rPr>
          <w:rFonts w:ascii="Times New Roman" w:hAnsi="Times New Roman" w:cs="Times New Roman"/>
          <w:sz w:val="28"/>
          <w:szCs w:val="28"/>
        </w:rPr>
        <w:t>во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, Среднее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9849EC" w:rsidRPr="00295A8F">
        <w:rPr>
          <w:rFonts w:ascii="Times New Roman" w:hAnsi="Times New Roman" w:cs="Times New Roman"/>
          <w:sz w:val="28"/>
          <w:szCs w:val="28"/>
        </w:rPr>
        <w:t xml:space="preserve"> по одному дому</w:t>
      </w:r>
      <w:r w:rsidR="004C3BAE" w:rsidRPr="00295A8F">
        <w:rPr>
          <w:rFonts w:ascii="Times New Roman" w:hAnsi="Times New Roman" w:cs="Times New Roman"/>
          <w:sz w:val="28"/>
          <w:szCs w:val="28"/>
        </w:rPr>
        <w:t>.</w:t>
      </w:r>
    </w:p>
    <w:p w:rsidR="00F61E6E" w:rsidRPr="00295A8F" w:rsidRDefault="004C3BAE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</w:t>
      </w:r>
      <w:r w:rsidR="007B7518" w:rsidRPr="00295A8F">
        <w:rPr>
          <w:rFonts w:ascii="Times New Roman" w:hAnsi="Times New Roman" w:cs="Times New Roman"/>
          <w:sz w:val="28"/>
          <w:szCs w:val="28"/>
        </w:rPr>
        <w:t xml:space="preserve"> В плане приведения территории населенных пунктов в нормативное состояние, поддержание порядка и благоустройств</w:t>
      </w:r>
      <w:r w:rsidR="00905569" w:rsidRPr="00295A8F">
        <w:rPr>
          <w:rFonts w:ascii="Times New Roman" w:hAnsi="Times New Roman" w:cs="Times New Roman"/>
          <w:sz w:val="28"/>
          <w:szCs w:val="28"/>
        </w:rPr>
        <w:t>а</w:t>
      </w:r>
      <w:r w:rsidR="007B7518" w:rsidRPr="00295A8F">
        <w:rPr>
          <w:rFonts w:ascii="Times New Roman" w:hAnsi="Times New Roman" w:cs="Times New Roman"/>
          <w:sz w:val="28"/>
          <w:szCs w:val="28"/>
        </w:rPr>
        <w:t xml:space="preserve"> территории  организован </w:t>
      </w:r>
      <w:r w:rsidR="007B7518" w:rsidRPr="00295A8F">
        <w:rPr>
          <w:rFonts w:ascii="Times New Roman" w:hAnsi="Times New Roman" w:cs="Times New Roman"/>
          <w:sz w:val="28"/>
          <w:szCs w:val="28"/>
        </w:rPr>
        <w:lastRenderedPageBreak/>
        <w:t xml:space="preserve">вывоз твердых </w:t>
      </w:r>
      <w:r w:rsidR="00890936" w:rsidRPr="00295A8F">
        <w:rPr>
          <w:rFonts w:ascii="Times New Roman" w:hAnsi="Times New Roman" w:cs="Times New Roman"/>
          <w:sz w:val="28"/>
          <w:szCs w:val="28"/>
        </w:rPr>
        <w:t>коммунальных</w:t>
      </w:r>
      <w:r w:rsidR="007B7518" w:rsidRPr="00295A8F">
        <w:rPr>
          <w:rFonts w:ascii="Times New Roman" w:hAnsi="Times New Roman" w:cs="Times New Roman"/>
          <w:sz w:val="28"/>
          <w:szCs w:val="28"/>
        </w:rPr>
        <w:t xml:space="preserve"> отходов.</w:t>
      </w:r>
      <w:r w:rsidRPr="00295A8F">
        <w:rPr>
          <w:rFonts w:ascii="Times New Roman" w:hAnsi="Times New Roman" w:cs="Times New Roman"/>
          <w:sz w:val="28"/>
          <w:szCs w:val="28"/>
        </w:rPr>
        <w:t xml:space="preserve"> Организацию сбора и вывоза </w:t>
      </w:r>
      <w:r w:rsidR="00890936" w:rsidRPr="00295A8F">
        <w:rPr>
          <w:rFonts w:ascii="Times New Roman" w:hAnsi="Times New Roman" w:cs="Times New Roman"/>
          <w:sz w:val="28"/>
          <w:szCs w:val="28"/>
        </w:rPr>
        <w:t xml:space="preserve"> ТКО </w:t>
      </w:r>
      <w:r w:rsidRPr="00295A8F">
        <w:rPr>
          <w:rFonts w:ascii="Times New Roman" w:hAnsi="Times New Roman" w:cs="Times New Roman"/>
          <w:sz w:val="28"/>
          <w:szCs w:val="28"/>
        </w:rPr>
        <w:t xml:space="preserve">осуществляет предприятие МУПП ЖКХ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 района. Для качественного оказания данной услуги МУПП ЖКХ   </w:t>
      </w:r>
      <w:r w:rsidR="00890936" w:rsidRPr="00295A8F">
        <w:rPr>
          <w:rFonts w:ascii="Times New Roman" w:hAnsi="Times New Roman" w:cs="Times New Roman"/>
          <w:sz w:val="28"/>
          <w:szCs w:val="28"/>
        </w:rPr>
        <w:t>имеет в</w:t>
      </w:r>
      <w:r w:rsidRPr="00295A8F">
        <w:rPr>
          <w:rFonts w:ascii="Times New Roman" w:hAnsi="Times New Roman" w:cs="Times New Roman"/>
          <w:sz w:val="28"/>
          <w:szCs w:val="28"/>
        </w:rPr>
        <w:t xml:space="preserve"> наличии 4 мусоровоза</w:t>
      </w:r>
      <w:r w:rsidR="00890936" w:rsidRPr="00295A8F">
        <w:rPr>
          <w:rFonts w:ascii="Times New Roman" w:hAnsi="Times New Roman" w:cs="Times New Roman"/>
          <w:sz w:val="28"/>
          <w:szCs w:val="28"/>
        </w:rPr>
        <w:t>.</w:t>
      </w:r>
      <w:r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="00890936" w:rsidRPr="00295A8F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295A8F">
        <w:rPr>
          <w:rFonts w:ascii="Times New Roman" w:hAnsi="Times New Roman" w:cs="Times New Roman"/>
          <w:sz w:val="28"/>
          <w:szCs w:val="28"/>
        </w:rPr>
        <w:t xml:space="preserve">вывоз ТКО </w:t>
      </w:r>
      <w:r w:rsidR="00890936" w:rsidRPr="00295A8F">
        <w:rPr>
          <w:rFonts w:ascii="Times New Roman" w:hAnsi="Times New Roman" w:cs="Times New Roman"/>
          <w:sz w:val="28"/>
          <w:szCs w:val="28"/>
        </w:rPr>
        <w:t>организован со всех поселений</w:t>
      </w:r>
      <w:r w:rsidR="009F2B56" w:rsidRPr="00295A8F">
        <w:rPr>
          <w:rFonts w:ascii="Times New Roman" w:hAnsi="Times New Roman" w:cs="Times New Roman"/>
          <w:sz w:val="28"/>
          <w:szCs w:val="28"/>
        </w:rPr>
        <w:t>,</w:t>
      </w:r>
      <w:r w:rsidR="00890936" w:rsidRPr="00295A8F">
        <w:rPr>
          <w:rFonts w:ascii="Times New Roman" w:hAnsi="Times New Roman" w:cs="Times New Roman"/>
          <w:sz w:val="28"/>
          <w:szCs w:val="28"/>
        </w:rPr>
        <w:t xml:space="preserve"> заключено </w:t>
      </w:r>
      <w:r w:rsidR="00890936" w:rsidRPr="00295A8F">
        <w:rPr>
          <w:rFonts w:ascii="Times New Roman" w:hAnsi="Times New Roman" w:cs="Times New Roman"/>
          <w:b/>
          <w:sz w:val="28"/>
          <w:szCs w:val="28"/>
        </w:rPr>
        <w:t>6980</w:t>
      </w:r>
      <w:r w:rsidRPr="00295A8F">
        <w:rPr>
          <w:rFonts w:ascii="Times New Roman" w:hAnsi="Times New Roman" w:cs="Times New Roman"/>
          <w:b/>
          <w:sz w:val="28"/>
          <w:szCs w:val="28"/>
        </w:rPr>
        <w:t xml:space="preserve"> договоров</w:t>
      </w:r>
      <w:r w:rsidRPr="00295A8F">
        <w:rPr>
          <w:rFonts w:ascii="Times New Roman" w:hAnsi="Times New Roman" w:cs="Times New Roman"/>
          <w:sz w:val="28"/>
          <w:szCs w:val="28"/>
        </w:rPr>
        <w:t xml:space="preserve"> с населением. </w:t>
      </w:r>
      <w:r w:rsidR="00890936" w:rsidRPr="00295A8F">
        <w:rPr>
          <w:rFonts w:ascii="Times New Roman" w:hAnsi="Times New Roman" w:cs="Times New Roman"/>
          <w:sz w:val="28"/>
          <w:szCs w:val="28"/>
        </w:rPr>
        <w:t>Но, к сожалению, за эту услуги не все жители района платят. Задолженность за вывоз ТКО составляет порядка 700 тысяч рублей.</w:t>
      </w:r>
      <w:r w:rsidRPr="00295A8F">
        <w:rPr>
          <w:rFonts w:ascii="Times New Roman" w:hAnsi="Times New Roman" w:cs="Times New Roman"/>
          <w:sz w:val="28"/>
          <w:szCs w:val="28"/>
        </w:rPr>
        <w:t xml:space="preserve">  </w:t>
      </w:r>
      <w:r w:rsidR="002E0AF4" w:rsidRPr="00295A8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E0AF4" w:rsidRPr="00295A8F" w:rsidRDefault="00890936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</w:t>
      </w:r>
      <w:r w:rsidR="002E0AF4" w:rsidRPr="00295A8F">
        <w:rPr>
          <w:rFonts w:ascii="Times New Roman" w:hAnsi="Times New Roman" w:cs="Times New Roman"/>
          <w:sz w:val="28"/>
          <w:szCs w:val="28"/>
        </w:rPr>
        <w:t xml:space="preserve">Жилищный фонд района представлен </w:t>
      </w:r>
      <w:r w:rsidR="002E0AF4" w:rsidRPr="00295A8F">
        <w:rPr>
          <w:rFonts w:ascii="Times New Roman" w:hAnsi="Times New Roman" w:cs="Times New Roman"/>
          <w:b/>
          <w:sz w:val="28"/>
          <w:szCs w:val="28"/>
        </w:rPr>
        <w:t>68 многоквартирными домами</w:t>
      </w:r>
      <w:r w:rsidR="002E0AF4" w:rsidRPr="00295A8F">
        <w:rPr>
          <w:rFonts w:ascii="Times New Roman" w:hAnsi="Times New Roman" w:cs="Times New Roman"/>
          <w:sz w:val="28"/>
          <w:szCs w:val="28"/>
        </w:rPr>
        <w:t xml:space="preserve">. С декабря 2015 года </w:t>
      </w:r>
      <w:r w:rsidR="00F61E6E" w:rsidRPr="00295A8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95A8F">
        <w:rPr>
          <w:rFonts w:ascii="Times New Roman" w:hAnsi="Times New Roman" w:cs="Times New Roman"/>
          <w:sz w:val="28"/>
          <w:szCs w:val="28"/>
        </w:rPr>
        <w:t xml:space="preserve">обслуживание МКД осуществляет </w:t>
      </w:r>
      <w:r w:rsidR="002E0AF4" w:rsidRPr="00295A8F">
        <w:rPr>
          <w:rFonts w:ascii="Times New Roman" w:hAnsi="Times New Roman" w:cs="Times New Roman"/>
          <w:sz w:val="28"/>
          <w:szCs w:val="28"/>
        </w:rPr>
        <w:t xml:space="preserve">«Управляющая компания </w:t>
      </w:r>
      <w:proofErr w:type="spellStart"/>
      <w:r w:rsidR="002E0AF4" w:rsidRPr="00295A8F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2E0AF4" w:rsidRPr="00295A8F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F61E6E"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>На данный момент компания обслуживает 50 домов. 18 домов выбрали непосредственный способ управления.</w:t>
      </w:r>
      <w:r w:rsidR="00905569" w:rsidRPr="00295A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380" w:rsidRPr="00295A8F" w:rsidRDefault="000E1380" w:rsidP="00487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3.10. Водоснабжение и водоотведение</w:t>
      </w:r>
    </w:p>
    <w:p w:rsidR="00A2398F" w:rsidRPr="00295A8F" w:rsidRDefault="00A2398F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Протяженность уличной водопроводной сети района </w:t>
      </w:r>
      <w:r w:rsidRPr="00295A8F">
        <w:rPr>
          <w:rFonts w:ascii="Times New Roman" w:hAnsi="Times New Roman" w:cs="Times New Roman"/>
          <w:b/>
          <w:sz w:val="28"/>
          <w:szCs w:val="28"/>
        </w:rPr>
        <w:t>259,3 км,</w:t>
      </w:r>
      <w:r w:rsidRPr="00295A8F">
        <w:rPr>
          <w:rFonts w:ascii="Times New Roman" w:hAnsi="Times New Roman" w:cs="Times New Roman"/>
          <w:sz w:val="28"/>
          <w:szCs w:val="28"/>
        </w:rPr>
        <w:t xml:space="preserve"> канализационных сетей </w:t>
      </w:r>
      <w:r w:rsidRPr="00295A8F">
        <w:rPr>
          <w:rFonts w:ascii="Times New Roman" w:hAnsi="Times New Roman" w:cs="Times New Roman"/>
          <w:b/>
          <w:sz w:val="28"/>
          <w:szCs w:val="28"/>
        </w:rPr>
        <w:t>28,9 км</w:t>
      </w:r>
      <w:r w:rsidRPr="00295A8F">
        <w:rPr>
          <w:rFonts w:ascii="Times New Roman" w:hAnsi="Times New Roman" w:cs="Times New Roman"/>
          <w:sz w:val="28"/>
          <w:szCs w:val="28"/>
        </w:rPr>
        <w:t>.</w:t>
      </w:r>
      <w:r w:rsidR="00430248" w:rsidRPr="00295A8F">
        <w:rPr>
          <w:rFonts w:ascii="Times New Roman" w:hAnsi="Times New Roman" w:cs="Times New Roman"/>
          <w:sz w:val="28"/>
          <w:szCs w:val="28"/>
        </w:rPr>
        <w:t xml:space="preserve"> Ежегодно обслуживающие организации производят работы на системах водоснабжения и водоотведения. Выполняются работы по капитальному ремонту, по текущему ремонту и замене водопроводов.</w:t>
      </w:r>
      <w:r w:rsidR="009B1A8C" w:rsidRPr="00295A8F">
        <w:rPr>
          <w:rFonts w:ascii="Times New Roman" w:hAnsi="Times New Roman" w:cs="Times New Roman"/>
          <w:sz w:val="28"/>
          <w:szCs w:val="28"/>
        </w:rPr>
        <w:t xml:space="preserve"> Проводится гидродинамическая очистка скважин. </w:t>
      </w:r>
      <w:r w:rsidR="00430248"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="009B1A8C" w:rsidRPr="00295A8F">
        <w:rPr>
          <w:rFonts w:ascii="Times New Roman" w:hAnsi="Times New Roman" w:cs="Times New Roman"/>
          <w:sz w:val="28"/>
          <w:szCs w:val="28"/>
        </w:rPr>
        <w:t>К</w:t>
      </w:r>
      <w:r w:rsidR="00430248" w:rsidRPr="00295A8F">
        <w:rPr>
          <w:rFonts w:ascii="Times New Roman" w:hAnsi="Times New Roman" w:cs="Times New Roman"/>
          <w:sz w:val="28"/>
          <w:szCs w:val="28"/>
        </w:rPr>
        <w:t xml:space="preserve">апитально ремонтированы системы водоснабжения в селах Староганькино (2,1 млн. рублей), </w:t>
      </w:r>
      <w:proofErr w:type="spellStart"/>
      <w:r w:rsidR="00430248" w:rsidRPr="00295A8F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="00430248" w:rsidRPr="00295A8F">
        <w:rPr>
          <w:rFonts w:ascii="Times New Roman" w:hAnsi="Times New Roman" w:cs="Times New Roman"/>
          <w:sz w:val="28"/>
          <w:szCs w:val="28"/>
        </w:rPr>
        <w:t xml:space="preserve"> (750 тысяч рублей), построена система водоснабжения  </w:t>
      </w:r>
      <w:r w:rsidRPr="00295A8F">
        <w:rPr>
          <w:rFonts w:ascii="Times New Roman" w:hAnsi="Times New Roman" w:cs="Times New Roman"/>
          <w:sz w:val="28"/>
          <w:szCs w:val="28"/>
        </w:rPr>
        <w:t>с.</w:t>
      </w:r>
      <w:r w:rsidR="009B1A8C" w:rsidRPr="00295A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Нижнеягодное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.   </w:t>
      </w:r>
      <w:r w:rsidR="009B1A8C" w:rsidRPr="00295A8F">
        <w:rPr>
          <w:rFonts w:ascii="Times New Roman" w:hAnsi="Times New Roman" w:cs="Times New Roman"/>
          <w:sz w:val="28"/>
          <w:szCs w:val="28"/>
        </w:rPr>
        <w:t>Но в настоящее время в районе остро стоит проблема по строительству очистных сооружений,</w:t>
      </w:r>
      <w:r w:rsidR="003F361B" w:rsidRPr="00295A8F">
        <w:rPr>
          <w:rFonts w:ascii="Times New Roman" w:hAnsi="Times New Roman" w:cs="Times New Roman"/>
          <w:sz w:val="28"/>
          <w:szCs w:val="28"/>
        </w:rPr>
        <w:t xml:space="preserve"> так как</w:t>
      </w:r>
      <w:r w:rsidR="009B1A8C" w:rsidRPr="00295A8F">
        <w:rPr>
          <w:rFonts w:ascii="Times New Roman" w:hAnsi="Times New Roman" w:cs="Times New Roman"/>
          <w:sz w:val="28"/>
          <w:szCs w:val="28"/>
        </w:rPr>
        <w:t xml:space="preserve"> имеющие очистные сооружения эксплуатируются более 20 лет и требуют капитальной реконструкции. </w:t>
      </w:r>
    </w:p>
    <w:p w:rsidR="000E1380" w:rsidRPr="00295A8F" w:rsidRDefault="000E1380" w:rsidP="00487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3.11. Энергоснабжение</w:t>
      </w:r>
    </w:p>
    <w:p w:rsidR="003F361B" w:rsidRPr="00295A8F" w:rsidRDefault="003F361B" w:rsidP="003F361B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 Вопросов по энергоснабжению на территории района не возникает.</w:t>
      </w:r>
    </w:p>
    <w:p w:rsidR="000E1380" w:rsidRPr="00295A8F" w:rsidRDefault="000E1380" w:rsidP="00487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3.12. Теплоснабжение</w:t>
      </w:r>
    </w:p>
    <w:p w:rsidR="00905569" w:rsidRPr="00295A8F" w:rsidRDefault="009F2B56" w:rsidP="009F2B56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За пятилетний период в районе проведена модернизация системы теплоснабжения с заменой котельного оборудования. Проведены работы по реконструкции и перевооружению котельных в селах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Старопохвистнево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, Красные Ключи, Первомайск,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Кротково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, Малое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Нижнеаверкино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5A8F">
        <w:rPr>
          <w:rFonts w:ascii="Times New Roman" w:hAnsi="Times New Roman" w:cs="Times New Roman"/>
          <w:sz w:val="28"/>
          <w:szCs w:val="28"/>
        </w:rPr>
        <w:t>Исаково</w:t>
      </w:r>
      <w:proofErr w:type="spellEnd"/>
      <w:r w:rsidRPr="00295A8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A3273" w:rsidRPr="00295A8F" w:rsidRDefault="00FA3273" w:rsidP="009F2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380" w:rsidRPr="00295A8F" w:rsidRDefault="000E1380" w:rsidP="00487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4. ДОРОЖНАЯ ДЕЯТЕЛЬНОСТЬ</w:t>
      </w:r>
    </w:p>
    <w:p w:rsidR="00355E23" w:rsidRPr="00295A8F" w:rsidRDefault="00355E23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lastRenderedPageBreak/>
        <w:t xml:space="preserve">     Важным фактором жизнеобеспечения населения является приведение автомобильных дорог общего пользования местного значения и улично-дорожной сети в соответствие с требованиями Федерального закона. В рамках реализации программы "Модернизация и развитие автомобильных дорог общего пользования местного значения в Самарской области на 2009-2015 годы" было </w:t>
      </w:r>
      <w:r w:rsidR="008E2BA2" w:rsidRPr="00295A8F">
        <w:rPr>
          <w:rFonts w:ascii="Times New Roman" w:hAnsi="Times New Roman" w:cs="Times New Roman"/>
          <w:sz w:val="28"/>
          <w:szCs w:val="28"/>
        </w:rPr>
        <w:t xml:space="preserve">отремонтировано дорог общей протяженностью </w:t>
      </w:r>
      <w:r w:rsidR="003C2C2C" w:rsidRPr="00295A8F">
        <w:rPr>
          <w:rFonts w:ascii="Times New Roman" w:hAnsi="Times New Roman" w:cs="Times New Roman"/>
          <w:b/>
          <w:sz w:val="28"/>
          <w:szCs w:val="28"/>
        </w:rPr>
        <w:t>5,37 км</w:t>
      </w:r>
      <w:r w:rsidR="008E2BA2" w:rsidRPr="00295A8F">
        <w:rPr>
          <w:rFonts w:ascii="Times New Roman" w:hAnsi="Times New Roman" w:cs="Times New Roman"/>
          <w:sz w:val="28"/>
          <w:szCs w:val="28"/>
        </w:rPr>
        <w:t xml:space="preserve"> и освоено </w:t>
      </w:r>
      <w:r w:rsidR="003C2C2C" w:rsidRPr="00295A8F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3C2C2C" w:rsidRPr="00295A8F">
        <w:rPr>
          <w:rFonts w:ascii="Times New Roman" w:hAnsi="Times New Roman" w:cs="Times New Roman"/>
          <w:b/>
          <w:sz w:val="28"/>
          <w:szCs w:val="28"/>
        </w:rPr>
        <w:t>37,2 млн. рублей</w:t>
      </w:r>
      <w:r w:rsidR="008E2BA2" w:rsidRPr="00295A8F">
        <w:rPr>
          <w:rFonts w:ascii="Times New Roman" w:hAnsi="Times New Roman" w:cs="Times New Roman"/>
          <w:sz w:val="28"/>
          <w:szCs w:val="28"/>
        </w:rPr>
        <w:t>.</w:t>
      </w:r>
    </w:p>
    <w:p w:rsidR="00840B18" w:rsidRPr="00295A8F" w:rsidRDefault="00840B18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В рамках реализации государственной программы "Развитие транспортной системы Самарской области" на 2014-2025 годы</w:t>
      </w:r>
      <w:r w:rsidR="009830F7" w:rsidRPr="00295A8F">
        <w:rPr>
          <w:rFonts w:ascii="Times New Roman" w:hAnsi="Times New Roman" w:cs="Times New Roman"/>
          <w:sz w:val="28"/>
          <w:szCs w:val="28"/>
        </w:rPr>
        <w:t xml:space="preserve"> выполнялись работы по строительству, реконструкции и капитальному ремонту автомобильных дорог по которым проходят школьные маршруты. Построено и отремонтировано </w:t>
      </w:r>
      <w:r w:rsidR="009830F7" w:rsidRPr="00295A8F">
        <w:rPr>
          <w:rFonts w:ascii="Times New Roman" w:hAnsi="Times New Roman" w:cs="Times New Roman"/>
          <w:b/>
          <w:sz w:val="28"/>
          <w:szCs w:val="28"/>
        </w:rPr>
        <w:t>4,917 км</w:t>
      </w:r>
      <w:r w:rsidR="009830F7" w:rsidRPr="00295A8F">
        <w:rPr>
          <w:rFonts w:ascii="Times New Roman" w:hAnsi="Times New Roman" w:cs="Times New Roman"/>
          <w:sz w:val="28"/>
          <w:szCs w:val="28"/>
        </w:rPr>
        <w:t xml:space="preserve"> таких дорог и освоено денежных сре</w:t>
      </w:r>
      <w:proofErr w:type="gramStart"/>
      <w:r w:rsidR="009830F7" w:rsidRPr="00295A8F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9830F7" w:rsidRPr="00295A8F">
        <w:rPr>
          <w:rFonts w:ascii="Times New Roman" w:hAnsi="Times New Roman" w:cs="Times New Roman"/>
          <w:sz w:val="28"/>
          <w:szCs w:val="28"/>
        </w:rPr>
        <w:t xml:space="preserve">умме более </w:t>
      </w:r>
      <w:r w:rsidR="009830F7" w:rsidRPr="00295A8F">
        <w:rPr>
          <w:rFonts w:ascii="Times New Roman" w:hAnsi="Times New Roman" w:cs="Times New Roman"/>
          <w:b/>
          <w:sz w:val="28"/>
          <w:szCs w:val="28"/>
        </w:rPr>
        <w:t>49</w:t>
      </w:r>
      <w:r w:rsidR="00CA6EB1" w:rsidRPr="00295A8F">
        <w:rPr>
          <w:rFonts w:ascii="Times New Roman" w:hAnsi="Times New Roman" w:cs="Times New Roman"/>
          <w:b/>
          <w:sz w:val="28"/>
          <w:szCs w:val="28"/>
        </w:rPr>
        <w:t>,1</w:t>
      </w:r>
      <w:r w:rsidR="009830F7" w:rsidRPr="00295A8F">
        <w:rPr>
          <w:rFonts w:ascii="Times New Roman" w:hAnsi="Times New Roman" w:cs="Times New Roman"/>
          <w:b/>
          <w:sz w:val="28"/>
          <w:szCs w:val="28"/>
        </w:rPr>
        <w:t xml:space="preserve"> млн. рублей</w:t>
      </w:r>
      <w:r w:rsidR="003C2C2C" w:rsidRPr="00295A8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C2C2C" w:rsidRPr="00295A8F">
        <w:rPr>
          <w:rFonts w:ascii="Times New Roman" w:hAnsi="Times New Roman" w:cs="Times New Roman"/>
          <w:sz w:val="28"/>
          <w:szCs w:val="28"/>
        </w:rPr>
        <w:t>В рамках этой же программы</w:t>
      </w:r>
      <w:r w:rsidR="003C2C2C"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C2C" w:rsidRPr="00295A8F">
        <w:rPr>
          <w:rFonts w:ascii="Times New Roman" w:hAnsi="Times New Roman" w:cs="Times New Roman"/>
          <w:sz w:val="28"/>
          <w:szCs w:val="28"/>
        </w:rPr>
        <w:t>были построены новые дороги в селах Северный</w:t>
      </w:r>
      <w:r w:rsidR="003C2C2C" w:rsidRPr="00295A8F">
        <w:rPr>
          <w:rFonts w:ascii="Times New Roman" w:hAnsi="Times New Roman" w:cs="Times New Roman"/>
          <w:sz w:val="28"/>
          <w:szCs w:val="28"/>
        </w:rPr>
        <w:tab/>
        <w:t xml:space="preserve"> Ключ, Большой</w:t>
      </w:r>
      <w:proofErr w:type="gramStart"/>
      <w:r w:rsidR="003C2C2C" w:rsidRPr="00295A8F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3C2C2C" w:rsidRPr="00295A8F">
        <w:rPr>
          <w:rFonts w:ascii="Times New Roman" w:hAnsi="Times New Roman" w:cs="Times New Roman"/>
          <w:sz w:val="28"/>
          <w:szCs w:val="28"/>
        </w:rPr>
        <w:t xml:space="preserve">олкай, Нижнее  </w:t>
      </w:r>
      <w:proofErr w:type="spellStart"/>
      <w:r w:rsidR="003C2C2C" w:rsidRPr="00295A8F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3C2C2C" w:rsidRPr="00295A8F">
        <w:rPr>
          <w:rFonts w:ascii="Times New Roman" w:hAnsi="Times New Roman" w:cs="Times New Roman"/>
          <w:sz w:val="28"/>
          <w:szCs w:val="28"/>
        </w:rPr>
        <w:t>, в п. Журавлиха</w:t>
      </w:r>
      <w:r w:rsidR="003B3F90" w:rsidRPr="00295A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B3F90" w:rsidRPr="00295A8F">
        <w:rPr>
          <w:rFonts w:ascii="Times New Roman" w:hAnsi="Times New Roman" w:cs="Times New Roman"/>
          <w:sz w:val="28"/>
          <w:szCs w:val="28"/>
        </w:rPr>
        <w:t>Новомочалеевке</w:t>
      </w:r>
      <w:proofErr w:type="spellEnd"/>
      <w:r w:rsidR="003B3F90" w:rsidRPr="00295A8F">
        <w:rPr>
          <w:rFonts w:ascii="Times New Roman" w:hAnsi="Times New Roman" w:cs="Times New Roman"/>
          <w:sz w:val="28"/>
          <w:szCs w:val="28"/>
        </w:rPr>
        <w:t>, Сосновке</w:t>
      </w:r>
      <w:r w:rsidR="003C2C2C" w:rsidRPr="00295A8F">
        <w:rPr>
          <w:rFonts w:ascii="Times New Roman" w:hAnsi="Times New Roman" w:cs="Times New Roman"/>
          <w:sz w:val="28"/>
          <w:szCs w:val="28"/>
        </w:rPr>
        <w:t>.</w:t>
      </w:r>
    </w:p>
    <w:p w:rsidR="008E2BA2" w:rsidRPr="00295A8F" w:rsidRDefault="008E2BA2" w:rsidP="00355E2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sz w:val="28"/>
          <w:szCs w:val="28"/>
        </w:rPr>
        <w:t xml:space="preserve">     В рамках закона "О муниципальных дорожных фондах" </w:t>
      </w:r>
      <w:r w:rsidR="0021084A" w:rsidRPr="00295A8F">
        <w:rPr>
          <w:rFonts w:ascii="Times New Roman" w:hAnsi="Times New Roman" w:cs="Times New Roman"/>
          <w:sz w:val="28"/>
          <w:szCs w:val="28"/>
        </w:rPr>
        <w:t xml:space="preserve">в сельских поселениях района </w:t>
      </w:r>
      <w:r w:rsidR="003C2C2C" w:rsidRPr="00295A8F">
        <w:rPr>
          <w:rFonts w:ascii="Times New Roman" w:hAnsi="Times New Roman" w:cs="Times New Roman"/>
          <w:sz w:val="28"/>
          <w:szCs w:val="28"/>
        </w:rPr>
        <w:t>выполнялись работы по исправлению профиля грунтовых дорог</w:t>
      </w:r>
      <w:r w:rsidR="002C7171" w:rsidRPr="00295A8F">
        <w:rPr>
          <w:rFonts w:ascii="Times New Roman" w:hAnsi="Times New Roman" w:cs="Times New Roman"/>
          <w:sz w:val="28"/>
          <w:szCs w:val="28"/>
        </w:rPr>
        <w:t xml:space="preserve"> с добавлением грунтощебеночного материала. Отсыпано </w:t>
      </w:r>
      <w:r w:rsidR="002C7171" w:rsidRPr="00295A8F">
        <w:rPr>
          <w:rFonts w:ascii="Times New Roman" w:hAnsi="Times New Roman" w:cs="Times New Roman"/>
          <w:b/>
          <w:sz w:val="28"/>
          <w:szCs w:val="28"/>
        </w:rPr>
        <w:t>64,775 км</w:t>
      </w:r>
      <w:r w:rsidR="002C7171" w:rsidRPr="00295A8F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21084A" w:rsidRPr="00295A8F">
        <w:rPr>
          <w:rFonts w:ascii="Times New Roman" w:hAnsi="Times New Roman" w:cs="Times New Roman"/>
          <w:sz w:val="28"/>
          <w:szCs w:val="28"/>
        </w:rPr>
        <w:t xml:space="preserve"> </w:t>
      </w:r>
      <w:r w:rsidR="002C7171" w:rsidRPr="00295A8F">
        <w:rPr>
          <w:rFonts w:ascii="Times New Roman" w:hAnsi="Times New Roman" w:cs="Times New Roman"/>
          <w:sz w:val="28"/>
          <w:szCs w:val="28"/>
        </w:rPr>
        <w:t>и</w:t>
      </w:r>
      <w:r w:rsidRPr="00295A8F">
        <w:rPr>
          <w:rFonts w:ascii="Times New Roman" w:hAnsi="Times New Roman" w:cs="Times New Roman"/>
          <w:sz w:val="28"/>
          <w:szCs w:val="28"/>
        </w:rPr>
        <w:t xml:space="preserve"> освоено </w:t>
      </w:r>
      <w:r w:rsidR="002C7171" w:rsidRPr="00295A8F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2C7171" w:rsidRPr="00295A8F">
        <w:rPr>
          <w:rFonts w:ascii="Times New Roman" w:hAnsi="Times New Roman" w:cs="Times New Roman"/>
          <w:b/>
          <w:sz w:val="28"/>
          <w:szCs w:val="28"/>
        </w:rPr>
        <w:t>43 млн. рублей</w:t>
      </w:r>
      <w:r w:rsidRPr="00295A8F">
        <w:rPr>
          <w:rFonts w:ascii="Times New Roman" w:hAnsi="Times New Roman" w:cs="Times New Roman"/>
          <w:sz w:val="28"/>
          <w:szCs w:val="28"/>
        </w:rPr>
        <w:t>.</w:t>
      </w:r>
    </w:p>
    <w:p w:rsidR="00FA3273" w:rsidRPr="00295A8F" w:rsidRDefault="00FA3273" w:rsidP="00355E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825" w:rsidRPr="00295A8F" w:rsidRDefault="009464B5" w:rsidP="006D38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5. СОЦИАЛЬНАЯ ПОЛИТИКА</w:t>
      </w:r>
    </w:p>
    <w:p w:rsidR="002B6D9F" w:rsidRPr="00295A8F" w:rsidRDefault="002B6D9F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rStyle w:val="a9"/>
          <w:color w:val="000000"/>
          <w:sz w:val="28"/>
          <w:szCs w:val="28"/>
        </w:rPr>
        <w:t xml:space="preserve">     Уважаемые участники заседания! </w:t>
      </w:r>
      <w:r w:rsidRPr="00295A8F">
        <w:rPr>
          <w:color w:val="000000"/>
          <w:sz w:val="28"/>
          <w:szCs w:val="28"/>
        </w:rPr>
        <w:t xml:space="preserve">Положительные результаты в экономическом развитии неразрывно связаны с состоянием социальной сферы, решением </w:t>
      </w:r>
      <w:proofErr w:type="gramStart"/>
      <w:r w:rsidRPr="00295A8F">
        <w:rPr>
          <w:color w:val="000000"/>
          <w:sz w:val="28"/>
          <w:szCs w:val="28"/>
        </w:rPr>
        <w:t>вопросов улучшения качества жизни населения</w:t>
      </w:r>
      <w:proofErr w:type="gramEnd"/>
      <w:r w:rsidRPr="00295A8F">
        <w:rPr>
          <w:color w:val="000000"/>
          <w:sz w:val="28"/>
          <w:szCs w:val="28"/>
        </w:rPr>
        <w:t>.</w:t>
      </w:r>
    </w:p>
    <w:p w:rsidR="00D50644" w:rsidRPr="00295A8F" w:rsidRDefault="00D50644" w:rsidP="00931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5.1. Здравоохранение</w:t>
      </w:r>
    </w:p>
    <w:p w:rsidR="00D50644" w:rsidRPr="00295A8F" w:rsidRDefault="00D50644" w:rsidP="004F7C03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sz w:val="28"/>
          <w:szCs w:val="28"/>
        </w:rPr>
        <w:t xml:space="preserve">     С 2012 года</w:t>
      </w:r>
      <w:r w:rsidR="00604FA2" w:rsidRPr="00295A8F">
        <w:rPr>
          <w:rFonts w:ascii="Times New Roman" w:hAnsi="Times New Roman" w:cs="Times New Roman"/>
          <w:sz w:val="28"/>
          <w:szCs w:val="28"/>
        </w:rPr>
        <w:t xml:space="preserve"> Администрацией района было приложено немало усилий, чтобы сохранить существующую сеть медицинских учреждений здравоохранения на селе</w:t>
      </w:r>
      <w:r w:rsidRPr="00295A8F">
        <w:rPr>
          <w:rFonts w:ascii="Times New Roman" w:hAnsi="Times New Roman" w:cs="Times New Roman"/>
          <w:sz w:val="28"/>
          <w:szCs w:val="28"/>
        </w:rPr>
        <w:t>.</w:t>
      </w:r>
      <w:r w:rsidR="00604FA2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4FA2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сегодняшний день на территории района работают </w:t>
      </w:r>
      <w:r w:rsidR="00604FA2" w:rsidRPr="00295A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 w:rsidR="00604FA2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врачебных амбулаторий, </w:t>
      </w:r>
      <w:r w:rsidR="00604FA2" w:rsidRPr="00295A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 w:rsidR="00604FA2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офисов врачей общей практики, </w:t>
      </w:r>
      <w:r w:rsidR="00604FA2" w:rsidRPr="00295A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24 </w:t>
      </w:r>
      <w:proofErr w:type="spellStart"/>
      <w:r w:rsidR="00604FA2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ФАПа</w:t>
      </w:r>
      <w:proofErr w:type="spellEnd"/>
      <w:r w:rsidR="00604FA2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604FA2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За этот период</w:t>
      </w:r>
      <w:r w:rsidR="00604FA2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4FA2" w:rsidRPr="00295A8F">
        <w:rPr>
          <w:rFonts w:ascii="Times New Roman" w:hAnsi="Times New Roman" w:cs="Times New Roman"/>
          <w:sz w:val="28"/>
          <w:szCs w:val="28"/>
        </w:rPr>
        <w:t>на территории района проводились работы по модернизации сети медицинских учреждений, оказывающих первичную медицинскую помощь</w:t>
      </w:r>
      <w:r w:rsidR="00604FA2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3210C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Проведен ремонт здания поликлиники в </w:t>
      </w:r>
      <w:r w:rsidR="00604FA2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63210C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с. </w:t>
      </w:r>
      <w:proofErr w:type="spellStart"/>
      <w:r w:rsidR="0063210C" w:rsidRPr="00295A8F">
        <w:rPr>
          <w:rFonts w:ascii="Times New Roman" w:hAnsi="Times New Roman" w:cs="Times New Roman"/>
          <w:color w:val="000000"/>
          <w:sz w:val="28"/>
          <w:szCs w:val="28"/>
        </w:rPr>
        <w:t>Подбельск</w:t>
      </w:r>
      <w:proofErr w:type="spellEnd"/>
      <w:r w:rsidR="0063210C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, установлены модульные </w:t>
      </w:r>
      <w:proofErr w:type="spellStart"/>
      <w:r w:rsidR="0063210C" w:rsidRPr="00295A8F">
        <w:rPr>
          <w:rFonts w:ascii="Times New Roman" w:hAnsi="Times New Roman" w:cs="Times New Roman"/>
          <w:color w:val="000000"/>
          <w:sz w:val="28"/>
          <w:szCs w:val="28"/>
        </w:rPr>
        <w:t>ФАПы</w:t>
      </w:r>
      <w:proofErr w:type="spellEnd"/>
      <w:r w:rsidR="0063210C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в селах </w:t>
      </w:r>
      <w:proofErr w:type="spellStart"/>
      <w:r w:rsidR="0063210C" w:rsidRPr="00295A8F">
        <w:rPr>
          <w:rFonts w:ascii="Times New Roman" w:hAnsi="Times New Roman" w:cs="Times New Roman"/>
          <w:color w:val="000000"/>
          <w:sz w:val="28"/>
          <w:szCs w:val="28"/>
        </w:rPr>
        <w:t>Рысайкино</w:t>
      </w:r>
      <w:proofErr w:type="spellEnd"/>
      <w:r w:rsidR="0063210C" w:rsidRPr="00295A8F">
        <w:rPr>
          <w:rFonts w:ascii="Times New Roman" w:hAnsi="Times New Roman" w:cs="Times New Roman"/>
          <w:color w:val="000000"/>
          <w:sz w:val="28"/>
          <w:szCs w:val="28"/>
        </w:rPr>
        <w:t>, Северный Ключ.</w:t>
      </w:r>
      <w:proofErr w:type="gramEnd"/>
      <w:r w:rsidR="0063210C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лечебных учреждениях </w:t>
      </w:r>
      <w:proofErr w:type="spellStart"/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Похвистневского</w:t>
      </w:r>
      <w:proofErr w:type="spellEnd"/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продолжалась работа по реализации   важнейших  </w:t>
      </w:r>
      <w:r w:rsidR="00E029DB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направлений в здравоохранении, в т.ч. 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предусмотренных  национальным проектом «Здоровье», программой госгарантий  обязательного медицинского страхования.</w:t>
      </w:r>
    </w:p>
    <w:p w:rsidR="00D50644" w:rsidRPr="00295A8F" w:rsidRDefault="00D50644" w:rsidP="004F7C03">
      <w:pPr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 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беспеченность больничными койками на 10 тыс. населения снизилась в связи с сокращением коек и состав</w:t>
      </w:r>
      <w:r w:rsidR="000D1B9A" w:rsidRPr="00295A8F">
        <w:rPr>
          <w:rFonts w:ascii="Times New Roman" w:hAnsi="Times New Roman" w:cs="Times New Roman"/>
          <w:color w:val="000000"/>
          <w:sz w:val="28"/>
          <w:szCs w:val="28"/>
        </w:rPr>
        <w:t>ляет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</w:t>
      </w:r>
      <w:r w:rsidR="003B3F90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,4.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 О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беспеченность врачами 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>составляет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</w:t>
      </w:r>
      <w:r w:rsidR="003B3F90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3B3F90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чел. на 10 тыс. населения.</w:t>
      </w:r>
      <w:r w:rsidRPr="00295A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C137F3" w:rsidRPr="00295A8F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беспеченность средним медицинским персоналом 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>составляет</w:t>
      </w:r>
      <w:r w:rsidRPr="00295A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="003B3F90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,5 чел.</w:t>
      </w:r>
      <w:r w:rsidRPr="00295A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на 10 тыс. населения.</w:t>
      </w:r>
      <w:r w:rsidRPr="00295A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D50644" w:rsidRPr="00295A8F" w:rsidRDefault="00C137F3" w:rsidP="004F7C03">
      <w:pPr>
        <w:jc w:val="both"/>
        <w:rPr>
          <w:rFonts w:ascii="Times New Roman" w:hAnsi="Times New Roman" w:cs="Times New Roman"/>
          <w:sz w:val="28"/>
          <w:szCs w:val="28"/>
        </w:rPr>
      </w:pPr>
      <w:r w:rsidRPr="00295A8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</w:t>
      </w:r>
      <w:r w:rsidR="00604FA2" w:rsidRPr="00295A8F">
        <w:rPr>
          <w:rFonts w:ascii="Times New Roman" w:hAnsi="Times New Roman" w:cs="Times New Roman"/>
          <w:color w:val="000000"/>
          <w:sz w:val="28"/>
          <w:szCs w:val="28"/>
        </w:rPr>
        <w:t>В настоящее время с</w:t>
      </w:r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уществует потребность в строительстве новых объектов медицинского назначения: строительство модульных ФАП в с. </w:t>
      </w:r>
      <w:proofErr w:type="spellStart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Нов</w:t>
      </w:r>
      <w:r w:rsidR="00604FA2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ом</w:t>
      </w:r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очалеевка</w:t>
      </w:r>
      <w:proofErr w:type="spellEnd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604FA2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</w:t>
      </w:r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с. </w:t>
      </w:r>
      <w:proofErr w:type="spellStart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Султангулово</w:t>
      </w:r>
      <w:proofErr w:type="spellEnd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proofErr w:type="gramStart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.А</w:t>
      </w:r>
      <w:proofErr w:type="gramEnd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лександровка</w:t>
      </w:r>
      <w:proofErr w:type="spellEnd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595601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</w:t>
      </w:r>
      <w:r w:rsidR="00D50644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Ахрат</w:t>
      </w:r>
      <w:proofErr w:type="spellEnd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,  с.</w:t>
      </w:r>
      <w:r w:rsidR="00D50644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Исаково</w:t>
      </w:r>
      <w:proofErr w:type="spellEnd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604FA2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</w:t>
      </w:r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с. </w:t>
      </w:r>
      <w:proofErr w:type="spellStart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Старопохвистнево</w:t>
      </w:r>
      <w:proofErr w:type="spellEnd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, с.</w:t>
      </w:r>
      <w:r w:rsidR="00D50644" w:rsidRPr="0029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Новый </w:t>
      </w:r>
      <w:proofErr w:type="spellStart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Аманак</w:t>
      </w:r>
      <w:proofErr w:type="spellEnd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с.Первомайск</w:t>
      </w:r>
      <w:proofErr w:type="spellEnd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330D1E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</w:t>
      </w:r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п.</w:t>
      </w:r>
      <w:r w:rsidR="00604FA2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Передовка</w:t>
      </w:r>
      <w:proofErr w:type="spellEnd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с.Абдул</w:t>
      </w:r>
      <w:proofErr w:type="spellEnd"/>
      <w:r w:rsidR="00D50644"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-Завод.</w:t>
      </w:r>
      <w:r w:rsidR="00D50644" w:rsidRPr="00295A8F">
        <w:rPr>
          <w:rFonts w:ascii="Calibri" w:eastAsia="Calibri" w:hAnsi="Calibri" w:cs="Times New Roman"/>
          <w:color w:val="000000"/>
          <w:sz w:val="28"/>
          <w:szCs w:val="28"/>
        </w:rPr>
        <w:t xml:space="preserve">      </w:t>
      </w:r>
    </w:p>
    <w:p w:rsidR="0093116D" w:rsidRPr="00295A8F" w:rsidRDefault="00D50644" w:rsidP="00931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8F">
        <w:rPr>
          <w:rFonts w:ascii="Times New Roman" w:hAnsi="Times New Roman" w:cs="Times New Roman"/>
          <w:b/>
          <w:sz w:val="28"/>
          <w:szCs w:val="28"/>
        </w:rPr>
        <w:t>5.2. Образование</w:t>
      </w:r>
    </w:p>
    <w:p w:rsidR="009464B5" w:rsidRPr="00295A8F" w:rsidRDefault="007D4083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Залог успешного будущего во многом зависит от того, насколько сегодня уделяется внимание развитию образования. </w:t>
      </w:r>
      <w:r w:rsidR="003F361B" w:rsidRPr="00295A8F">
        <w:rPr>
          <w:sz w:val="28"/>
          <w:szCs w:val="28"/>
          <w:lang w:eastAsia="zh-CN"/>
        </w:rPr>
        <w:t xml:space="preserve">В районе успешно работают  общеобразовательные учреждения и детские сады. В школах район обучается </w:t>
      </w:r>
      <w:r w:rsidR="003F361B" w:rsidRPr="00295A8F">
        <w:rPr>
          <w:b/>
          <w:sz w:val="28"/>
          <w:szCs w:val="28"/>
          <w:lang w:eastAsia="zh-CN"/>
        </w:rPr>
        <w:t>2489 детей</w:t>
      </w:r>
      <w:r w:rsidR="003F361B" w:rsidRPr="00295A8F">
        <w:rPr>
          <w:sz w:val="28"/>
          <w:szCs w:val="28"/>
          <w:lang w:eastAsia="zh-CN"/>
        </w:rPr>
        <w:t xml:space="preserve">, в коррекционной школе – </w:t>
      </w:r>
      <w:r w:rsidR="003F361B" w:rsidRPr="00295A8F">
        <w:rPr>
          <w:b/>
          <w:sz w:val="28"/>
          <w:szCs w:val="28"/>
          <w:lang w:eastAsia="zh-CN"/>
        </w:rPr>
        <w:t xml:space="preserve">95 воспитанников, </w:t>
      </w:r>
      <w:r w:rsidR="003F361B" w:rsidRPr="00295A8F">
        <w:rPr>
          <w:sz w:val="28"/>
          <w:szCs w:val="28"/>
          <w:lang w:eastAsia="zh-CN"/>
        </w:rPr>
        <w:t>детские сады посещает</w:t>
      </w:r>
      <w:r w:rsidR="003F361B" w:rsidRPr="00295A8F">
        <w:rPr>
          <w:b/>
          <w:sz w:val="28"/>
          <w:szCs w:val="28"/>
          <w:lang w:eastAsia="zh-CN"/>
        </w:rPr>
        <w:t xml:space="preserve"> 979 детей</w:t>
      </w:r>
      <w:r w:rsidR="003F361B" w:rsidRPr="00295A8F">
        <w:rPr>
          <w:sz w:val="28"/>
          <w:szCs w:val="28"/>
          <w:lang w:eastAsia="zh-CN"/>
        </w:rPr>
        <w:t xml:space="preserve">. Школьным питанием охвачено </w:t>
      </w:r>
      <w:r w:rsidR="003F361B" w:rsidRPr="00295A8F">
        <w:rPr>
          <w:b/>
          <w:sz w:val="28"/>
          <w:szCs w:val="28"/>
          <w:lang w:eastAsia="zh-CN"/>
        </w:rPr>
        <w:t>98,2 %</w:t>
      </w:r>
      <w:r w:rsidR="003F361B" w:rsidRPr="00295A8F">
        <w:rPr>
          <w:sz w:val="28"/>
          <w:szCs w:val="28"/>
          <w:lang w:eastAsia="zh-CN"/>
        </w:rPr>
        <w:t xml:space="preserve"> детей начальных классов, </w:t>
      </w:r>
      <w:r w:rsidR="003F361B" w:rsidRPr="00295A8F">
        <w:rPr>
          <w:b/>
          <w:sz w:val="28"/>
          <w:szCs w:val="28"/>
          <w:lang w:eastAsia="zh-CN"/>
        </w:rPr>
        <w:t>96%</w:t>
      </w:r>
      <w:r w:rsidR="003F361B" w:rsidRPr="00295A8F">
        <w:rPr>
          <w:sz w:val="28"/>
          <w:szCs w:val="28"/>
          <w:lang w:eastAsia="zh-CN"/>
        </w:rPr>
        <w:t xml:space="preserve"> средних и старших классов. Системой дополнительно образования охвачено </w:t>
      </w:r>
      <w:r w:rsidR="003F361B" w:rsidRPr="00295A8F">
        <w:rPr>
          <w:b/>
          <w:sz w:val="28"/>
          <w:szCs w:val="28"/>
          <w:lang w:eastAsia="zh-CN"/>
        </w:rPr>
        <w:t>99,2%</w:t>
      </w:r>
      <w:r w:rsidR="003F361B" w:rsidRPr="00295A8F">
        <w:rPr>
          <w:sz w:val="28"/>
          <w:szCs w:val="28"/>
          <w:lang w:eastAsia="zh-CN"/>
        </w:rPr>
        <w:t xml:space="preserve"> детей в возрасте от 5 до 18 лет.</w:t>
      </w:r>
      <w:r w:rsidR="009464B5" w:rsidRPr="00295A8F">
        <w:rPr>
          <w:rFonts w:ascii="Calibri" w:eastAsia="Calibri" w:hAnsi="Calibri"/>
          <w:color w:val="000000"/>
          <w:sz w:val="28"/>
          <w:szCs w:val="28"/>
        </w:rPr>
        <w:t xml:space="preserve">    </w:t>
      </w:r>
    </w:p>
    <w:p w:rsidR="00D50644" w:rsidRPr="00295A8F" w:rsidRDefault="009464B5" w:rsidP="004F7C03">
      <w:pPr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</w:t>
      </w:r>
      <w:r w:rsidRPr="00295A8F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настоящее  время  все  основные и средние общеобразовательные </w:t>
      </w:r>
      <w:r w:rsidRPr="00295A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школы района имеют компьютерные классы. На 1 компьютер, используемый в учебном процессе, приходится </w:t>
      </w:r>
      <w:r w:rsidR="00E226F9" w:rsidRPr="00295A8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226F9" w:rsidRPr="00295A8F">
        <w:rPr>
          <w:rFonts w:ascii="Times New Roman" w:hAnsi="Times New Roman" w:cs="Times New Roman"/>
          <w:color w:val="000000"/>
          <w:sz w:val="28"/>
          <w:szCs w:val="28"/>
        </w:rPr>
        <w:t>ученика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Все образовательные учреждения подключены к высокоскоростному каналу сети Интернет и имеют электронную почту. Все школы имеют обновляемые сайты. Сегодня все учителя имеют возможность осуществлять проведение уроков с использованием 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>информационно-телекоммуникационных технологий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D50644" w:rsidRPr="00295A8F">
        <w:rPr>
          <w:color w:val="000000"/>
          <w:sz w:val="28"/>
          <w:szCs w:val="28"/>
        </w:rPr>
        <w:t xml:space="preserve">   </w:t>
      </w:r>
    </w:p>
    <w:p w:rsidR="007D4083" w:rsidRPr="00295A8F" w:rsidRDefault="00D50644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b/>
          <w:color w:val="000000"/>
          <w:sz w:val="28"/>
          <w:szCs w:val="28"/>
        </w:rPr>
        <w:t xml:space="preserve">     </w:t>
      </w:r>
      <w:r w:rsidRPr="00295A8F">
        <w:rPr>
          <w:rFonts w:eastAsia="Calibri"/>
          <w:b/>
          <w:color w:val="000000"/>
          <w:sz w:val="28"/>
          <w:szCs w:val="28"/>
        </w:rPr>
        <w:t>В 1</w:t>
      </w:r>
      <w:r w:rsidR="00595601" w:rsidRPr="00295A8F">
        <w:rPr>
          <w:b/>
          <w:color w:val="000000"/>
          <w:sz w:val="28"/>
          <w:szCs w:val="28"/>
        </w:rPr>
        <w:t>4</w:t>
      </w:r>
      <w:r w:rsidRPr="00295A8F">
        <w:rPr>
          <w:rFonts w:eastAsia="Calibri"/>
          <w:color w:val="000000"/>
          <w:sz w:val="28"/>
          <w:szCs w:val="28"/>
        </w:rPr>
        <w:t xml:space="preserve"> общеобразовательных учреждениях </w:t>
      </w:r>
      <w:r w:rsidRPr="00295A8F">
        <w:rPr>
          <w:rFonts w:eastAsia="Calibri"/>
          <w:b/>
          <w:color w:val="000000"/>
          <w:sz w:val="28"/>
          <w:szCs w:val="28"/>
        </w:rPr>
        <w:t>28 автобусов</w:t>
      </w:r>
      <w:r w:rsidRPr="00295A8F">
        <w:rPr>
          <w:rFonts w:eastAsia="Calibri"/>
          <w:color w:val="000000"/>
          <w:sz w:val="28"/>
          <w:szCs w:val="28"/>
        </w:rPr>
        <w:t xml:space="preserve"> осуществляют подвоз  детей </w:t>
      </w:r>
      <w:r w:rsidRPr="00295A8F">
        <w:rPr>
          <w:rFonts w:eastAsia="Calibri"/>
          <w:b/>
          <w:color w:val="000000"/>
          <w:sz w:val="28"/>
          <w:szCs w:val="28"/>
        </w:rPr>
        <w:t>из 45</w:t>
      </w:r>
      <w:r w:rsidRPr="00295A8F">
        <w:rPr>
          <w:rFonts w:eastAsia="Calibri"/>
          <w:color w:val="000000"/>
          <w:sz w:val="28"/>
          <w:szCs w:val="28"/>
        </w:rPr>
        <w:t xml:space="preserve"> населенных пунктов. Для укрепления и сохранения здоровья во всех школах реализуются программы здоровья, внедряются </w:t>
      </w:r>
      <w:proofErr w:type="spellStart"/>
      <w:r w:rsidRPr="00295A8F">
        <w:rPr>
          <w:rFonts w:eastAsia="Calibri"/>
          <w:color w:val="000000"/>
          <w:sz w:val="28"/>
          <w:szCs w:val="28"/>
        </w:rPr>
        <w:t>здоровьесберегающие</w:t>
      </w:r>
      <w:proofErr w:type="spellEnd"/>
      <w:r w:rsidRPr="00295A8F">
        <w:rPr>
          <w:rFonts w:eastAsia="Calibri"/>
          <w:color w:val="000000"/>
          <w:sz w:val="28"/>
          <w:szCs w:val="28"/>
        </w:rPr>
        <w:t xml:space="preserve"> технологии.</w:t>
      </w:r>
      <w:r w:rsidR="007D4083" w:rsidRPr="00295A8F">
        <w:rPr>
          <w:color w:val="000000"/>
          <w:sz w:val="28"/>
          <w:szCs w:val="28"/>
        </w:rPr>
        <w:t xml:space="preserve"> </w:t>
      </w:r>
    </w:p>
    <w:p w:rsidR="007D4083" w:rsidRPr="00295A8F" w:rsidRDefault="007D4083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rFonts w:ascii="Verdana" w:hAnsi="Verdana"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Ежегодно лучшим учащимся, одаренным детям, медалистам,  выплачивается Премия Главы района. </w:t>
      </w:r>
    </w:p>
    <w:p w:rsidR="00D50644" w:rsidRPr="00295A8F" w:rsidRDefault="00D50644" w:rsidP="004F7C03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Большое внимание уделяется летнему отдыху детей. Ежегодно организуются лагеря дневного пребывания на базе школ. Контингент детей, </w:t>
      </w:r>
      <w:r w:rsidRPr="00295A8F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отдыхающих в таких лагерях, ежегодно увеличивается. </w:t>
      </w:r>
      <w:r w:rsidR="00595601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Летним отдыхом, трудом и оздоровлением охвачено </w:t>
      </w:r>
      <w:r w:rsidR="00595601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97% детей</w:t>
      </w:r>
      <w:r w:rsidR="00595601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4F55F7" w:rsidRPr="00295A8F" w:rsidRDefault="004F55F7" w:rsidP="004F7C03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муниципальном районе </w:t>
      </w:r>
      <w:proofErr w:type="spellStart"/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большинству категорий педагогических работников заработная плата по сравнению с 2012 годом увеличилась более чем в 2 раза, в частности:</w:t>
      </w:r>
    </w:p>
    <w:p w:rsidR="004F55F7" w:rsidRPr="00295A8F" w:rsidRDefault="004F55F7" w:rsidP="004F7C03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системе дошкольного образования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B53B19"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15676  рублей до 25405 рублей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55F7" w:rsidRPr="00295A8F" w:rsidRDefault="004F55F7" w:rsidP="004F7C03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системе общего образования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23166  рублей до 25307  рублей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3B19" w:rsidRPr="00295A8F" w:rsidRDefault="004F55F7" w:rsidP="004F7C03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системе дополнительного образования детей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12785 рублей до 21737 рублей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361B" w:rsidRPr="00295A8F" w:rsidRDefault="00B53B19" w:rsidP="004F7C03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 инициативе Губернатора Самарской области Николая Ивановича Меркушкина м</w:t>
      </w:r>
      <w:r w:rsidR="003F361B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олодым специалистам выплачиваются «подъемные» и ежемесячные доплаты.</w:t>
      </w:r>
    </w:p>
    <w:p w:rsidR="00B53B19" w:rsidRPr="00295A8F" w:rsidRDefault="00B53B19" w:rsidP="004F7C03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86108" w:rsidRPr="00295A8F" w:rsidRDefault="00D50644" w:rsidP="00D50644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5.3. Спорт</w:t>
      </w:r>
    </w:p>
    <w:p w:rsidR="00AF3644" w:rsidRPr="00295A8F" w:rsidRDefault="005048D1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sz w:val="28"/>
          <w:szCs w:val="28"/>
          <w:lang w:eastAsia="zh-CN"/>
        </w:rPr>
        <w:t xml:space="preserve">      </w:t>
      </w:r>
      <w:r w:rsidR="003F361B" w:rsidRPr="00295A8F">
        <w:rPr>
          <w:sz w:val="28"/>
          <w:szCs w:val="28"/>
          <w:lang w:eastAsia="zh-CN"/>
        </w:rPr>
        <w:t xml:space="preserve">В районе активно развивается спорт и физическая культура. </w:t>
      </w:r>
      <w:r w:rsidR="00563859" w:rsidRPr="00295A8F">
        <w:rPr>
          <w:sz w:val="28"/>
          <w:szCs w:val="28"/>
          <w:lang w:eastAsia="zh-CN"/>
        </w:rPr>
        <w:t xml:space="preserve">Количество занимающихся физической культурой и спортом </w:t>
      </w:r>
      <w:r w:rsidR="00563859" w:rsidRPr="00295A8F">
        <w:rPr>
          <w:b/>
          <w:sz w:val="28"/>
          <w:szCs w:val="28"/>
          <w:lang w:eastAsia="zh-CN"/>
        </w:rPr>
        <w:t>с 21,3% увеличилось до</w:t>
      </w:r>
      <w:r w:rsidR="000D1B9A" w:rsidRPr="00295A8F">
        <w:rPr>
          <w:sz w:val="28"/>
          <w:szCs w:val="28"/>
          <w:lang w:eastAsia="zh-CN"/>
        </w:rPr>
        <w:t xml:space="preserve"> </w:t>
      </w:r>
      <w:r w:rsidR="000D1B9A" w:rsidRPr="00295A8F">
        <w:rPr>
          <w:b/>
          <w:sz w:val="28"/>
          <w:szCs w:val="28"/>
          <w:lang w:eastAsia="zh-CN"/>
        </w:rPr>
        <w:t>34,6%</w:t>
      </w:r>
      <w:r w:rsidR="000D1B9A" w:rsidRPr="00295A8F">
        <w:rPr>
          <w:sz w:val="28"/>
          <w:szCs w:val="28"/>
          <w:lang w:eastAsia="zh-CN"/>
        </w:rPr>
        <w:t xml:space="preserve">. С каждым годом увеличивается количество проводимых </w:t>
      </w:r>
      <w:r w:rsidR="003F361B" w:rsidRPr="00295A8F">
        <w:rPr>
          <w:b/>
          <w:sz w:val="28"/>
          <w:szCs w:val="28"/>
          <w:lang w:eastAsia="zh-CN"/>
        </w:rPr>
        <w:t>спортивно-массовых</w:t>
      </w:r>
      <w:r w:rsidR="003F361B" w:rsidRPr="00295A8F">
        <w:rPr>
          <w:sz w:val="28"/>
          <w:szCs w:val="28"/>
          <w:lang w:eastAsia="zh-CN"/>
        </w:rPr>
        <w:t xml:space="preserve"> мероприятий по различным видам спорта</w:t>
      </w:r>
      <w:r w:rsidR="000D1B9A" w:rsidRPr="00295A8F">
        <w:rPr>
          <w:sz w:val="28"/>
          <w:szCs w:val="28"/>
          <w:lang w:eastAsia="zh-CN"/>
        </w:rPr>
        <w:t xml:space="preserve"> и количество людей, задействованных в них</w:t>
      </w:r>
      <w:r w:rsidR="003F361B" w:rsidRPr="00295A8F">
        <w:rPr>
          <w:sz w:val="28"/>
          <w:szCs w:val="28"/>
          <w:lang w:eastAsia="zh-CN"/>
        </w:rPr>
        <w:t xml:space="preserve">. </w:t>
      </w:r>
      <w:r w:rsidR="00563859" w:rsidRPr="00295A8F">
        <w:rPr>
          <w:sz w:val="28"/>
          <w:szCs w:val="28"/>
          <w:lang w:eastAsia="zh-CN"/>
        </w:rPr>
        <w:t xml:space="preserve">Сейчас в районе имеется </w:t>
      </w:r>
      <w:r w:rsidR="00563859" w:rsidRPr="00295A8F">
        <w:rPr>
          <w:b/>
          <w:sz w:val="28"/>
          <w:szCs w:val="28"/>
          <w:lang w:eastAsia="zh-CN"/>
        </w:rPr>
        <w:t>91 спортивное сооружение</w:t>
      </w:r>
      <w:r w:rsidR="00563859" w:rsidRPr="00295A8F">
        <w:rPr>
          <w:sz w:val="28"/>
          <w:szCs w:val="28"/>
          <w:lang w:eastAsia="zh-CN"/>
        </w:rPr>
        <w:t xml:space="preserve"> (24 спортивных зала, 59 плоскостных спортсооружения) и другие спортивные сооружения с единовременной пропускной способностью </w:t>
      </w:r>
      <w:r w:rsidR="00563859" w:rsidRPr="00295A8F">
        <w:rPr>
          <w:b/>
          <w:sz w:val="28"/>
          <w:szCs w:val="28"/>
          <w:lang w:eastAsia="zh-CN"/>
        </w:rPr>
        <w:t>2659 человек</w:t>
      </w:r>
      <w:r w:rsidR="00563859" w:rsidRPr="00295A8F">
        <w:rPr>
          <w:sz w:val="28"/>
          <w:szCs w:val="28"/>
          <w:lang w:eastAsia="zh-CN"/>
        </w:rPr>
        <w:t>.</w:t>
      </w:r>
      <w:r w:rsidR="00AF3644" w:rsidRPr="00295A8F">
        <w:rPr>
          <w:color w:val="000000"/>
          <w:sz w:val="28"/>
          <w:szCs w:val="28"/>
        </w:rPr>
        <w:t xml:space="preserve"> </w:t>
      </w:r>
    </w:p>
    <w:p w:rsidR="00FA3273" w:rsidRPr="00295A8F" w:rsidRDefault="00AF3644" w:rsidP="00FF6EB8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</w:t>
      </w:r>
    </w:p>
    <w:p w:rsidR="00FA3273" w:rsidRPr="00295A8F" w:rsidRDefault="00FA3273" w:rsidP="00FF6EB8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</w:p>
    <w:p w:rsidR="00AF3644" w:rsidRPr="00295A8F" w:rsidRDefault="00AF3644" w:rsidP="00FF6EB8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На данный момент на территории муниципального района проводится поэтапное внедрение Всероссийского физкультурно-спортивного комплекса ГТО.</w:t>
      </w:r>
    </w:p>
    <w:p w:rsidR="000D1B9A" w:rsidRPr="00295A8F" w:rsidRDefault="000D1B9A" w:rsidP="00AF3644">
      <w:pPr>
        <w:pStyle w:val="a8"/>
        <w:shd w:val="clear" w:color="auto" w:fill="FFFFFF"/>
        <w:spacing w:before="192" w:beforeAutospacing="0" w:after="216" w:afterAutospacing="0"/>
        <w:jc w:val="center"/>
        <w:rPr>
          <w:b/>
          <w:sz w:val="28"/>
          <w:szCs w:val="28"/>
          <w:lang w:eastAsia="zh-CN"/>
        </w:rPr>
      </w:pPr>
      <w:r w:rsidRPr="00295A8F">
        <w:rPr>
          <w:b/>
          <w:sz w:val="28"/>
          <w:szCs w:val="28"/>
          <w:lang w:eastAsia="zh-CN"/>
        </w:rPr>
        <w:t>5.4. Культура</w:t>
      </w:r>
    </w:p>
    <w:p w:rsidR="003F361B" w:rsidRPr="00295A8F" w:rsidRDefault="00AF3644" w:rsidP="004F7C0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95A8F">
        <w:rPr>
          <w:rFonts w:ascii="Times New Roman" w:hAnsi="Times New Roman" w:cs="Times New Roman"/>
          <w:color w:val="000000"/>
          <w:sz w:val="28"/>
          <w:szCs w:val="28"/>
        </w:rPr>
        <w:t>Заботясь о физическом здоровье наших  граждан,  мы не должны забывать и о здоровье духовном.</w:t>
      </w:r>
      <w:r w:rsidRPr="00295A8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>Развитие сферы культуры обеспечивает надежную связь между поколениями, духовное становление личности и ее нравственные устои, преемственность в деле воспитания молодого поколения на основе любви к своей малой родине.</w:t>
      </w:r>
      <w:r w:rsidR="00D86108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0007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районе услуги культуры предоставляют </w:t>
      </w:r>
      <w:r w:rsidR="00000079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61 учреждение:</w:t>
      </w:r>
      <w:r w:rsidR="0000007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00079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27</w:t>
      </w:r>
      <w:r w:rsidR="0000007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библиотек, </w:t>
      </w:r>
      <w:r w:rsidR="00000079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30</w:t>
      </w:r>
      <w:r w:rsidR="0000007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D4083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="0000007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ультурно-досуговых учреждения и детская школа искусств</w:t>
      </w:r>
      <w:r w:rsidR="00330D1E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3F361B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314D4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работают </w:t>
      </w:r>
      <w:r w:rsidR="00A314D4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148</w:t>
      </w:r>
      <w:r w:rsidR="00A314D4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клубных формирований </w:t>
      </w:r>
      <w:r w:rsidR="00A314D4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для детей и подростков, в которых занимаются </w:t>
      </w:r>
      <w:r w:rsidR="00A314D4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1332</w:t>
      </w:r>
      <w:r w:rsidR="00A314D4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человека. Для молодежи работают </w:t>
      </w:r>
      <w:r w:rsidR="00A314D4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39 </w:t>
      </w:r>
      <w:r w:rsidR="00A314D4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клубных формирований, которые посещают </w:t>
      </w:r>
      <w:r w:rsidR="00A314D4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366</w:t>
      </w:r>
      <w:r w:rsidR="00A314D4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человек.</w:t>
      </w:r>
      <w:r w:rsidR="003F361B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000079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</w:t>
      </w:r>
      <w:r w:rsidR="0000007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коллективов художественной самодеятельности носят звания "Народный". </w:t>
      </w:r>
      <w:r w:rsidR="003B3F90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2013 года заработная плата работников культуры увеличилась в 3 раза. Средняя заработная плата за 2016 год работников учреждений культуры составила </w:t>
      </w:r>
      <w:r w:rsidR="003B3F90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20 776,6 рублей.  </w:t>
      </w:r>
      <w:r w:rsidR="0000007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Обновлена материально-техническая база учреждений культуры. За счет средств районного бюджета приобретена звуковая, световая аппаратура, сценические костюмы. </w:t>
      </w:r>
      <w:r w:rsidR="0056385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За счет спонсорских средств ООО "</w:t>
      </w:r>
      <w:proofErr w:type="spellStart"/>
      <w:r w:rsidR="0056385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ГазпромТрансгаз</w:t>
      </w:r>
      <w:proofErr w:type="spellEnd"/>
      <w:r w:rsidR="0056385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" пошита одежда для сцены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сельские дома культуры, сценические костюмы</w:t>
      </w:r>
      <w:r w:rsidR="0056385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 </w:t>
      </w:r>
    </w:p>
    <w:p w:rsidR="003B3F90" w:rsidRPr="00295A8F" w:rsidRDefault="003B3F90" w:rsidP="004F7C0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48D1" w:rsidRPr="00295A8F" w:rsidRDefault="005048D1" w:rsidP="005048D1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5.</w:t>
      </w:r>
      <w:r w:rsidR="006E6FD5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 Социальная политика</w:t>
      </w:r>
    </w:p>
    <w:p w:rsidR="00EB2581" w:rsidRPr="00295A8F" w:rsidRDefault="005048D1" w:rsidP="004F7C03">
      <w:pPr>
        <w:spacing w:after="0"/>
        <w:ind w:firstLine="708"/>
        <w:jc w:val="both"/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5A8F">
        <w:rPr>
          <w:rFonts w:ascii="Times New Roman" w:hAnsi="Times New Roman" w:cs="Times New Roman"/>
          <w:color w:val="000000"/>
          <w:sz w:val="28"/>
          <w:szCs w:val="28"/>
        </w:rPr>
        <w:t>Практически в полном объёме реализованы</w:t>
      </w:r>
      <w:r w:rsidRPr="00295A8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95A8F">
        <w:rPr>
          <w:rFonts w:ascii="Times New Roman" w:hAnsi="Times New Roman" w:cs="Times New Roman"/>
          <w:color w:val="000000"/>
          <w:sz w:val="28"/>
          <w:szCs w:val="28"/>
        </w:rPr>
        <w:t>мероприятия по социальной поддержке населения</w:t>
      </w:r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>. </w:t>
      </w:r>
      <w:r w:rsidR="00EB2581"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В нашем районе проживает:</w:t>
      </w:r>
    </w:p>
    <w:p w:rsidR="00EB2581" w:rsidRPr="00295A8F" w:rsidRDefault="00EB2581" w:rsidP="004F7C03">
      <w:pPr>
        <w:spacing w:after="0"/>
        <w:ind w:firstLine="708"/>
        <w:jc w:val="both"/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пенсионеров – 9187 человек;</w:t>
      </w:r>
    </w:p>
    <w:p w:rsidR="00EB2581" w:rsidRPr="00295A8F" w:rsidRDefault="00EB2581" w:rsidP="004F7C03">
      <w:pPr>
        <w:spacing w:after="0"/>
        <w:ind w:firstLine="708"/>
        <w:jc w:val="both"/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инвалидов – 2398 человек;</w:t>
      </w:r>
    </w:p>
    <w:p w:rsidR="00EB2581" w:rsidRPr="00295A8F" w:rsidRDefault="00EB2581" w:rsidP="004F7C03">
      <w:pPr>
        <w:spacing w:after="0"/>
        <w:ind w:firstLine="708"/>
        <w:jc w:val="both"/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детей, в возрасте от 0-17 лет – 5240 человек.       </w:t>
      </w:r>
    </w:p>
    <w:p w:rsidR="005048D1" w:rsidRPr="00295A8F" w:rsidRDefault="005048D1" w:rsidP="004F7C03">
      <w:pPr>
        <w:spacing w:after="0"/>
        <w:ind w:firstLine="708"/>
        <w:jc w:val="both"/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В районе выплачивается </w:t>
      </w:r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>56  видов</w:t>
      </w: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социальной</w:t>
      </w:r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помощи. </w:t>
      </w:r>
      <w:r w:rsidR="00EB2581"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Более 25 тысяч человек, в это практически  </w:t>
      </w: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каждый </w:t>
      </w:r>
      <w:r w:rsidRPr="00295A8F">
        <w:rPr>
          <w:rStyle w:val="a9"/>
          <w:rFonts w:ascii="Times New Roman" w:hAnsi="Times New Roman" w:cs="Times New Roman"/>
          <w:color w:val="000000"/>
          <w:sz w:val="28"/>
          <w:szCs w:val="28"/>
        </w:rPr>
        <w:t>второй</w:t>
      </w:r>
      <w:r w:rsidRPr="00295A8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житель района получает какую-либо социальную выплату. </w:t>
      </w:r>
    </w:p>
    <w:p w:rsidR="003438AA" w:rsidRPr="00295A8F" w:rsidRDefault="00804AF8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rStyle w:val="a9"/>
          <w:b w:val="0"/>
          <w:color w:val="000000"/>
          <w:sz w:val="28"/>
          <w:szCs w:val="28"/>
        </w:rPr>
        <w:t xml:space="preserve">     </w:t>
      </w:r>
      <w:r w:rsidRPr="00295A8F">
        <w:rPr>
          <w:rStyle w:val="a9"/>
          <w:color w:val="000000"/>
          <w:sz w:val="28"/>
          <w:szCs w:val="28"/>
        </w:rPr>
        <w:t>1</w:t>
      </w:r>
      <w:r w:rsidR="003438AA" w:rsidRPr="00295A8F">
        <w:rPr>
          <w:rStyle w:val="a9"/>
          <w:color w:val="000000"/>
          <w:sz w:val="28"/>
          <w:szCs w:val="28"/>
        </w:rPr>
        <w:t>17</w:t>
      </w:r>
      <w:r w:rsidRPr="00295A8F">
        <w:rPr>
          <w:rStyle w:val="a9"/>
          <w:color w:val="000000"/>
          <w:sz w:val="28"/>
          <w:szCs w:val="28"/>
        </w:rPr>
        <w:t>0 получателей</w:t>
      </w:r>
      <w:r w:rsidRPr="00295A8F">
        <w:rPr>
          <w:rStyle w:val="a9"/>
          <w:b w:val="0"/>
          <w:color w:val="000000"/>
          <w:sz w:val="28"/>
          <w:szCs w:val="28"/>
        </w:rPr>
        <w:t xml:space="preserve"> социальных выплат</w:t>
      </w:r>
      <w:r w:rsidR="003438AA" w:rsidRPr="00295A8F">
        <w:rPr>
          <w:rStyle w:val="a9"/>
          <w:b w:val="0"/>
          <w:color w:val="000000"/>
          <w:sz w:val="28"/>
          <w:szCs w:val="28"/>
        </w:rPr>
        <w:t xml:space="preserve"> находятся на обслуживании в Центре социального обслуживания граждан пожилого возраста и инвалидов.</w:t>
      </w:r>
      <w:r w:rsidR="003438AA" w:rsidRPr="00295A8F">
        <w:rPr>
          <w:color w:val="000000"/>
          <w:sz w:val="28"/>
          <w:szCs w:val="28"/>
        </w:rPr>
        <w:t xml:space="preserve"> Благодаря </w:t>
      </w:r>
      <w:r w:rsidRPr="00295A8F">
        <w:rPr>
          <w:b/>
          <w:color w:val="000000"/>
          <w:sz w:val="28"/>
          <w:szCs w:val="28"/>
        </w:rPr>
        <w:t>174</w:t>
      </w:r>
      <w:r w:rsidR="003438AA" w:rsidRPr="00295A8F">
        <w:rPr>
          <w:b/>
          <w:color w:val="000000"/>
          <w:sz w:val="28"/>
          <w:szCs w:val="28"/>
        </w:rPr>
        <w:t>-м</w:t>
      </w:r>
      <w:r w:rsidR="003438AA" w:rsidRPr="00295A8F">
        <w:rPr>
          <w:color w:val="000000"/>
          <w:sz w:val="28"/>
          <w:szCs w:val="28"/>
        </w:rPr>
        <w:t xml:space="preserve"> </w:t>
      </w:r>
      <w:r w:rsidRPr="00295A8F">
        <w:rPr>
          <w:color w:val="000000"/>
          <w:sz w:val="28"/>
          <w:szCs w:val="28"/>
        </w:rPr>
        <w:t>социальным работникам</w:t>
      </w:r>
      <w:r w:rsidR="003438AA" w:rsidRPr="00295A8F">
        <w:rPr>
          <w:color w:val="000000"/>
          <w:sz w:val="28"/>
          <w:szCs w:val="28"/>
        </w:rPr>
        <w:t xml:space="preserve">  </w:t>
      </w:r>
      <w:r w:rsidRPr="00295A8F">
        <w:rPr>
          <w:color w:val="000000"/>
          <w:sz w:val="28"/>
          <w:szCs w:val="28"/>
        </w:rPr>
        <w:t xml:space="preserve">эти </w:t>
      </w:r>
      <w:r w:rsidR="003438AA" w:rsidRPr="00295A8F">
        <w:rPr>
          <w:color w:val="000000"/>
          <w:sz w:val="28"/>
          <w:szCs w:val="28"/>
        </w:rPr>
        <w:t>пожилы</w:t>
      </w:r>
      <w:r w:rsidRPr="00295A8F">
        <w:rPr>
          <w:color w:val="000000"/>
          <w:sz w:val="28"/>
          <w:szCs w:val="28"/>
        </w:rPr>
        <w:t>е</w:t>
      </w:r>
      <w:r w:rsidR="003438AA" w:rsidRPr="00295A8F">
        <w:rPr>
          <w:color w:val="000000"/>
          <w:sz w:val="28"/>
          <w:szCs w:val="28"/>
        </w:rPr>
        <w:t xml:space="preserve"> </w:t>
      </w:r>
      <w:r w:rsidRPr="00295A8F">
        <w:rPr>
          <w:color w:val="000000"/>
          <w:sz w:val="28"/>
          <w:szCs w:val="28"/>
        </w:rPr>
        <w:t xml:space="preserve">жители </w:t>
      </w:r>
      <w:r w:rsidR="003438AA" w:rsidRPr="00295A8F">
        <w:rPr>
          <w:color w:val="000000"/>
          <w:sz w:val="28"/>
          <w:szCs w:val="28"/>
        </w:rPr>
        <w:t>получа</w:t>
      </w:r>
      <w:r w:rsidR="00330D1E" w:rsidRPr="00295A8F">
        <w:rPr>
          <w:color w:val="000000"/>
          <w:sz w:val="28"/>
          <w:szCs w:val="28"/>
        </w:rPr>
        <w:t>ют</w:t>
      </w:r>
      <w:r w:rsidR="003438AA" w:rsidRPr="00295A8F">
        <w:rPr>
          <w:color w:val="000000"/>
          <w:sz w:val="28"/>
          <w:szCs w:val="28"/>
        </w:rPr>
        <w:t xml:space="preserve"> возможность общаться, приобретать продукты питания и медикаменты, нужные предметы гигиены и обихода.</w:t>
      </w:r>
    </w:p>
    <w:p w:rsidR="003438AA" w:rsidRPr="00295A8F" w:rsidRDefault="003438AA" w:rsidP="004F7C03">
      <w:pPr>
        <w:spacing w:after="0"/>
        <w:ind w:firstLine="708"/>
        <w:jc w:val="both"/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048D1" w:rsidRPr="00295A8F" w:rsidRDefault="005048D1" w:rsidP="005048D1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5.</w:t>
      </w:r>
      <w:r w:rsidR="006E6FD5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 Семейная политика</w:t>
      </w:r>
    </w:p>
    <w:p w:rsidR="004F7C03" w:rsidRPr="00295A8F" w:rsidRDefault="004F7C03" w:rsidP="005048D1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474CF" w:rsidRPr="00295A8F" w:rsidRDefault="004474CF" w:rsidP="004F7C0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Муниципальный район исполняет переданные государственные полномочия в сфере опеки и попечительства. Благодаря комплексной работе специалистов проводилась работа, которая была направлена на укрепление и поддержку семьи, обеспечивающих сохранение ребенка в семье, на создание благоприятных условий для полноценного развития детей, находящихся в трудной жизненной ситуации. </w:t>
      </w:r>
    </w:p>
    <w:p w:rsidR="004F7C03" w:rsidRPr="00295A8F" w:rsidRDefault="004F7C03" w:rsidP="004F7C0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57391" w:rsidRPr="00295A8F" w:rsidRDefault="00957391" w:rsidP="00957391">
      <w:pPr>
        <w:pStyle w:val="a8"/>
        <w:shd w:val="clear" w:color="auto" w:fill="FFFFFF"/>
        <w:spacing w:before="192" w:beforeAutospacing="0" w:after="216" w:afterAutospacing="0"/>
        <w:jc w:val="center"/>
        <w:rPr>
          <w:rStyle w:val="a9"/>
          <w:color w:val="000000"/>
          <w:sz w:val="28"/>
          <w:szCs w:val="28"/>
        </w:rPr>
      </w:pPr>
      <w:r w:rsidRPr="00295A8F">
        <w:rPr>
          <w:rStyle w:val="a9"/>
          <w:color w:val="000000"/>
          <w:sz w:val="28"/>
          <w:szCs w:val="28"/>
        </w:rPr>
        <w:t>5.</w:t>
      </w:r>
      <w:r w:rsidR="006E6FD5" w:rsidRPr="00295A8F">
        <w:rPr>
          <w:rStyle w:val="a9"/>
          <w:color w:val="000000"/>
          <w:sz w:val="28"/>
          <w:szCs w:val="28"/>
        </w:rPr>
        <w:t>7</w:t>
      </w:r>
      <w:r w:rsidRPr="00295A8F">
        <w:rPr>
          <w:rStyle w:val="a9"/>
          <w:color w:val="000000"/>
          <w:sz w:val="28"/>
          <w:szCs w:val="28"/>
        </w:rPr>
        <w:t>. Защита населения</w:t>
      </w:r>
    </w:p>
    <w:p w:rsidR="005048D1" w:rsidRPr="00295A8F" w:rsidRDefault="005048D1" w:rsidP="005048D1">
      <w:pPr>
        <w:pStyle w:val="a8"/>
        <w:shd w:val="clear" w:color="auto" w:fill="FFFFFF"/>
        <w:spacing w:before="192" w:beforeAutospacing="0" w:after="216" w:afterAutospacing="0"/>
        <w:jc w:val="both"/>
        <w:rPr>
          <w:color w:val="000000"/>
          <w:sz w:val="28"/>
          <w:szCs w:val="28"/>
        </w:rPr>
      </w:pPr>
      <w:r w:rsidRPr="00295A8F">
        <w:rPr>
          <w:rStyle w:val="a9"/>
          <w:color w:val="000000"/>
          <w:sz w:val="28"/>
          <w:szCs w:val="28"/>
        </w:rPr>
        <w:t>Уважаемые участники заседания! </w:t>
      </w:r>
    </w:p>
    <w:p w:rsidR="005048D1" w:rsidRPr="00295A8F" w:rsidRDefault="00957391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lastRenderedPageBreak/>
        <w:t xml:space="preserve">      </w:t>
      </w:r>
      <w:r w:rsidR="00DF5F81" w:rsidRPr="00295A8F">
        <w:rPr>
          <w:color w:val="000000"/>
          <w:sz w:val="28"/>
          <w:szCs w:val="28"/>
        </w:rPr>
        <w:t>В течени</w:t>
      </w:r>
      <w:r w:rsidR="004F7C03" w:rsidRPr="00295A8F">
        <w:rPr>
          <w:color w:val="000000"/>
          <w:sz w:val="28"/>
          <w:szCs w:val="28"/>
        </w:rPr>
        <w:t>е</w:t>
      </w:r>
      <w:r w:rsidR="00DF5F81" w:rsidRPr="00295A8F">
        <w:rPr>
          <w:color w:val="000000"/>
          <w:sz w:val="28"/>
          <w:szCs w:val="28"/>
        </w:rPr>
        <w:t xml:space="preserve"> отчетного периода проводилась о</w:t>
      </w:r>
      <w:r w:rsidR="005048D1" w:rsidRPr="00295A8F">
        <w:rPr>
          <w:color w:val="000000"/>
          <w:sz w:val="28"/>
          <w:szCs w:val="28"/>
        </w:rPr>
        <w:t xml:space="preserve">пределённая работа районной комиссией по предупреждению и ликвидации чрезвычайных ситуаций совместно с отделом надзорной деятельности и главами сельских </w:t>
      </w:r>
      <w:r w:rsidRPr="00295A8F">
        <w:rPr>
          <w:color w:val="000000"/>
          <w:sz w:val="28"/>
          <w:szCs w:val="28"/>
        </w:rPr>
        <w:t>поселений</w:t>
      </w:r>
      <w:r w:rsidR="005048D1" w:rsidRPr="00295A8F">
        <w:rPr>
          <w:color w:val="000000"/>
          <w:sz w:val="28"/>
          <w:szCs w:val="28"/>
        </w:rPr>
        <w:t xml:space="preserve"> по обеспечению пожарной безопасности. </w:t>
      </w:r>
      <w:r w:rsidR="00DF5F81" w:rsidRPr="00295A8F">
        <w:rPr>
          <w:color w:val="000000"/>
          <w:sz w:val="28"/>
          <w:szCs w:val="28"/>
        </w:rPr>
        <w:t>Для обеспечения безопасности людей в поселениях района действую</w:t>
      </w:r>
      <w:r w:rsidR="00330D1E" w:rsidRPr="00295A8F">
        <w:rPr>
          <w:color w:val="000000"/>
          <w:sz w:val="28"/>
          <w:szCs w:val="28"/>
        </w:rPr>
        <w:t>т</w:t>
      </w:r>
      <w:r w:rsidR="00DF5F81" w:rsidRPr="00295A8F">
        <w:rPr>
          <w:color w:val="000000"/>
          <w:sz w:val="28"/>
          <w:szCs w:val="28"/>
        </w:rPr>
        <w:t xml:space="preserve"> противопожарные команды и добровольные народные дружины.</w:t>
      </w:r>
      <w:r w:rsidR="007B4F57" w:rsidRPr="00295A8F">
        <w:rPr>
          <w:color w:val="000000"/>
          <w:sz w:val="28"/>
          <w:szCs w:val="28"/>
        </w:rPr>
        <w:t xml:space="preserve"> Завершено строительство пожарного депо в</w:t>
      </w:r>
      <w:r w:rsidR="00330D1E" w:rsidRPr="00295A8F">
        <w:rPr>
          <w:color w:val="000000"/>
          <w:sz w:val="28"/>
          <w:szCs w:val="28"/>
        </w:rPr>
        <w:t xml:space="preserve">   </w:t>
      </w:r>
      <w:r w:rsidR="007B4F57" w:rsidRPr="00295A8F">
        <w:rPr>
          <w:color w:val="000000"/>
          <w:sz w:val="28"/>
          <w:szCs w:val="28"/>
        </w:rPr>
        <w:t>с. Большой</w:t>
      </w:r>
      <w:proofErr w:type="gramStart"/>
      <w:r w:rsidR="007B4F57" w:rsidRPr="00295A8F">
        <w:rPr>
          <w:color w:val="000000"/>
          <w:sz w:val="28"/>
          <w:szCs w:val="28"/>
        </w:rPr>
        <w:t xml:space="preserve"> Т</w:t>
      </w:r>
      <w:proofErr w:type="gramEnd"/>
      <w:r w:rsidR="007B4F57" w:rsidRPr="00295A8F">
        <w:rPr>
          <w:color w:val="000000"/>
          <w:sz w:val="28"/>
          <w:szCs w:val="28"/>
        </w:rPr>
        <w:t>олкай.</w:t>
      </w:r>
    </w:p>
    <w:p w:rsidR="007D4083" w:rsidRPr="00295A8F" w:rsidRDefault="007D4083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rFonts w:ascii="Verdana" w:hAnsi="Verdana"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Социальный и экономический прогресс на любой территории приносит пользу и чего-нибудь стоит, если граждане чувствуют себя защищенными и в безопасности.</w:t>
      </w:r>
    </w:p>
    <w:p w:rsidR="007D4083" w:rsidRPr="00295A8F" w:rsidRDefault="007D4083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rFonts w:ascii="Verdana" w:hAnsi="Verdana"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Должен отметить, что в работе по преодолению антиобщественных проявлений, несомненно, налицо большие заслуги работников правоохранительных органов: полиции, районного и мирового судов, прокуратуры, службы приставов, налоговой инспекции.</w:t>
      </w:r>
    </w:p>
    <w:p w:rsidR="007D4083" w:rsidRPr="00295A8F" w:rsidRDefault="007D4083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rFonts w:ascii="Verdana" w:hAnsi="Verdana"/>
          <w:color w:val="000000"/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 </w:t>
      </w:r>
      <w:proofErr w:type="gramStart"/>
      <w:r w:rsidRPr="00295A8F">
        <w:rPr>
          <w:color w:val="000000"/>
          <w:sz w:val="28"/>
          <w:szCs w:val="28"/>
        </w:rPr>
        <w:t>Мы благодарны им за реальную поддержку, помощь и содействие в осуществлении задач экономического и социально-культурного развития района, пресечение отступлений от правовых предписаний, контроль за исполнением законодательных актов, проведение правовой экспертизы муниципальных документов, мониторинг состояния законности на всех участках деятельности.</w:t>
      </w:r>
      <w:proofErr w:type="gramEnd"/>
    </w:p>
    <w:p w:rsidR="004F7C03" w:rsidRPr="00295A8F" w:rsidRDefault="004F7C03" w:rsidP="00CA124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A124B" w:rsidRPr="00295A8F" w:rsidRDefault="00CA124B" w:rsidP="00CA124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5.</w:t>
      </w:r>
      <w:r w:rsidR="006E6FD5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 Работа с населением</w:t>
      </w:r>
    </w:p>
    <w:p w:rsidR="00CA124B" w:rsidRPr="00295A8F" w:rsidRDefault="00CA124B" w:rsidP="00CA124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4BF3" w:rsidRPr="00295A8F" w:rsidRDefault="003B3F90" w:rsidP="004F7C0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Уважаемые присутствующие, очень важным направлением деятельности органов Администрации района является работа с население, оперативное решение вопросов, поднятых в  обращениях граждан. За </w:t>
      </w:r>
      <w:proofErr w:type="gramStart"/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отчетной</w:t>
      </w:r>
      <w:proofErr w:type="gramEnd"/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период было рассмотрено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3738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обращени</w:t>
      </w:r>
      <w:r w:rsidR="00294CA4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й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граждан, из них устных -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726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, письменных -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3738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на личном приеме побывало </w:t>
      </w: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669 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граждан. </w:t>
      </w:r>
      <w:r w:rsidR="00BC499B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С мая 2014</w:t>
      </w:r>
      <w:r w:rsidR="00A9211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C499B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года на территории района  функционирует Многофункциональный центр предоставления государственных и муниципальных услуг. Сегодня в этом центре можно получить </w:t>
      </w:r>
      <w:r w:rsidR="00BC499B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</w:t>
      </w:r>
      <w:r w:rsidR="00A92119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86</w:t>
      </w:r>
      <w:r w:rsidR="00BC499B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</w:t>
      </w:r>
      <w:r w:rsidR="00A9211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х</w:t>
      </w:r>
      <w:r w:rsidR="00BC499B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 муниципальных услуг. С мая 2015 год</w:t>
      </w:r>
      <w:r w:rsidR="00294CA4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="00BC499B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начал работать "</w:t>
      </w:r>
      <w:proofErr w:type="gramStart"/>
      <w:r w:rsidR="00BC499B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мобильный</w:t>
      </w:r>
      <w:proofErr w:type="gramEnd"/>
      <w:r w:rsidR="00BC499B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МФЦ", благодаря которому у 100% жителей района имеется возможность в шаговой доступности получать услуги. </w:t>
      </w:r>
      <w:proofErr w:type="gramStart"/>
      <w:r w:rsidR="00BC499B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Удовлетворенность жителей района качеством оказания услуг в нашем МФЦ составляет </w:t>
      </w:r>
      <w:r w:rsidR="00BC499B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92%.</w:t>
      </w:r>
      <w:r w:rsidR="00A92119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A9211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 2,5 года работы МФЦ на </w:t>
      </w:r>
      <w:r w:rsidR="00A92119"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12%</w:t>
      </w:r>
      <w:r w:rsidR="00A9211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увеличилось количество обращений граждан, в бюджет района от услуг, оказанных на базе МФЦ поступило 652 тысячи рублей, что на 20% больше 2015 года.</w:t>
      </w:r>
      <w:proofErr w:type="gramEnd"/>
      <w:r w:rsidR="00A9211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 </w:t>
      </w:r>
      <w:r w:rsidR="00A92119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платных услуг в бюджет поступило более 289 тысяч рублей, что на 31% больше предыдущего года.</w:t>
      </w:r>
      <w:r w:rsidR="00BC499B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</w:p>
    <w:p w:rsidR="000B4BF3" w:rsidRPr="00295A8F" w:rsidRDefault="000B4BF3" w:rsidP="000B4B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95A8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Уважаемые присутствующие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, работа органов власти всегда должна быть открытой, прозрачной, а главное – понятной людям. Официальный  интернет-сайт администрации  знакомит жителей района с деятельностью органов местного самоуправления, муниципальными  правовыми актами, действующими на территории нашего района.</w:t>
      </w:r>
    </w:p>
    <w:p w:rsidR="000B4BF3" w:rsidRPr="00295A8F" w:rsidRDefault="000B4BF3" w:rsidP="000B4B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районе продолжает развиваться партнерское взаимодействие администрации с общественными организациями. Общественность все больше вовлекается в обсуждение приоритетных  вопросов. Создан и работает общественный совет, в его состав вошли представители 15 поселений и руководители общественных организаций района. Представители этого совета осуществляют общественный </w:t>
      </w:r>
      <w:proofErr w:type="gramStart"/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объектами строительства и ремонта, участвуют в публичных слушаниях, в культурно-массовых мероприятиях, в работе «круглых» столов.</w:t>
      </w:r>
    </w:p>
    <w:p w:rsidR="003B3F90" w:rsidRPr="00295A8F" w:rsidRDefault="003B3F90" w:rsidP="003B3F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территории нашего района продолжают действовать общественные организации и культурно-национальные общества, деятельность которых направлена  на решение социальных проблем инвалидов,  ветеранов войны и труда, пожилых людей, семей с детьми. Благодаря совместной работе всех общественных организаций и национальных сообществ на территории района сохраняются  национальные традиции и передаются подрастающему поколению. Ежегодно проводятся национальные праздники, такие как «Сабантуй», «</w:t>
      </w:r>
      <w:proofErr w:type="spellStart"/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Акатуй</w:t>
      </w:r>
      <w:proofErr w:type="spellEnd"/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», «Русская березка». В 2016 году впервые проводился фестиваль национальных сообществ муниципального района </w:t>
      </w:r>
      <w:proofErr w:type="spellStart"/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Похвистневский</w:t>
      </w:r>
      <w:proofErr w:type="spellEnd"/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«Мы вместе»,  который еще раз доказал, что на территории </w:t>
      </w:r>
      <w:proofErr w:type="spellStart"/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>Похвистневского</w:t>
      </w:r>
      <w:proofErr w:type="spellEnd"/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все национальности живут одной большой</w:t>
      </w:r>
      <w:r w:rsidR="008D0EBC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дружной </w:t>
      </w:r>
      <w:r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семьей.</w:t>
      </w:r>
    </w:p>
    <w:p w:rsidR="003427B5" w:rsidRPr="00295A8F" w:rsidRDefault="003427B5" w:rsidP="004F7C03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rFonts w:ascii="Verdana" w:hAnsi="Verdana"/>
          <w:color w:val="000000"/>
          <w:sz w:val="28"/>
          <w:szCs w:val="28"/>
        </w:rPr>
      </w:pPr>
      <w:r w:rsidRPr="00295A8F">
        <w:rPr>
          <w:rStyle w:val="a9"/>
          <w:color w:val="000000"/>
          <w:sz w:val="28"/>
          <w:szCs w:val="28"/>
        </w:rPr>
        <w:t xml:space="preserve">     Уважаемые </w:t>
      </w:r>
      <w:r w:rsidR="00330D1E" w:rsidRPr="00295A8F">
        <w:rPr>
          <w:rStyle w:val="a9"/>
          <w:color w:val="000000"/>
          <w:sz w:val="28"/>
          <w:szCs w:val="28"/>
        </w:rPr>
        <w:t>депу</w:t>
      </w:r>
      <w:r w:rsidR="003345E9" w:rsidRPr="00295A8F">
        <w:rPr>
          <w:rStyle w:val="a9"/>
          <w:color w:val="000000"/>
          <w:sz w:val="28"/>
          <w:szCs w:val="28"/>
        </w:rPr>
        <w:t>та</w:t>
      </w:r>
      <w:r w:rsidR="00330D1E" w:rsidRPr="00295A8F">
        <w:rPr>
          <w:rStyle w:val="a9"/>
          <w:color w:val="000000"/>
          <w:sz w:val="28"/>
          <w:szCs w:val="28"/>
        </w:rPr>
        <w:t>ты</w:t>
      </w:r>
      <w:r w:rsidRPr="00295A8F">
        <w:rPr>
          <w:rStyle w:val="a9"/>
          <w:color w:val="000000"/>
          <w:sz w:val="28"/>
          <w:szCs w:val="28"/>
        </w:rPr>
        <w:t xml:space="preserve"> и приглашенные!</w:t>
      </w:r>
      <w:r w:rsidRPr="00295A8F">
        <w:rPr>
          <w:rStyle w:val="apple-converted-space"/>
          <w:color w:val="000000"/>
          <w:sz w:val="28"/>
          <w:szCs w:val="28"/>
        </w:rPr>
        <w:t> </w:t>
      </w:r>
      <w:r w:rsidRPr="00295A8F">
        <w:rPr>
          <w:color w:val="000000"/>
          <w:sz w:val="28"/>
          <w:szCs w:val="28"/>
        </w:rPr>
        <w:t xml:space="preserve">    Сегодня мы вместе с </w:t>
      </w:r>
      <w:r w:rsidR="003B3F90" w:rsidRPr="00295A8F">
        <w:rPr>
          <w:color w:val="000000"/>
          <w:sz w:val="28"/>
          <w:szCs w:val="28"/>
        </w:rPr>
        <w:t xml:space="preserve">нашим </w:t>
      </w:r>
      <w:r w:rsidR="00FA42CD" w:rsidRPr="00295A8F">
        <w:rPr>
          <w:color w:val="000000"/>
          <w:sz w:val="28"/>
          <w:szCs w:val="28"/>
        </w:rPr>
        <w:t>Г</w:t>
      </w:r>
      <w:r w:rsidR="003B3F90" w:rsidRPr="00295A8F">
        <w:rPr>
          <w:color w:val="000000"/>
          <w:sz w:val="28"/>
          <w:szCs w:val="28"/>
        </w:rPr>
        <w:t>осударством</w:t>
      </w:r>
      <w:r w:rsidRPr="00295A8F">
        <w:rPr>
          <w:color w:val="000000"/>
          <w:sz w:val="28"/>
          <w:szCs w:val="28"/>
        </w:rPr>
        <w:t xml:space="preserve"> переживаем непростой период в своей истории. Главной нашей целью должно стать создание общества, в котором нормой отношений между людьми станут взаимное доверие и ответственность, стремление по-соседски решать житейские проблемы, готовность добровольно и бескорыстно поддерживать друг друга в трудных жизненных ситуациях. А для этого каждое наше решение, которое мы будем принимать независимо от должности и места работы, каждый наш поступок должен отвечать словам:</w:t>
      </w:r>
      <w:r w:rsidRPr="00295A8F">
        <w:rPr>
          <w:rStyle w:val="apple-converted-space"/>
          <w:color w:val="000000"/>
          <w:sz w:val="28"/>
          <w:szCs w:val="28"/>
        </w:rPr>
        <w:t> </w:t>
      </w:r>
      <w:r w:rsidRPr="00295A8F">
        <w:rPr>
          <w:rStyle w:val="a9"/>
          <w:color w:val="000000"/>
          <w:sz w:val="28"/>
          <w:szCs w:val="28"/>
        </w:rPr>
        <w:t>«Созидать вместе на благо каждого».</w:t>
      </w:r>
    </w:p>
    <w:p w:rsidR="000B4BF3" w:rsidRPr="00295A8F" w:rsidRDefault="00895690" w:rsidP="000B4B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95A8F">
        <w:rPr>
          <w:color w:val="000000"/>
          <w:sz w:val="28"/>
          <w:szCs w:val="28"/>
        </w:rPr>
        <w:t xml:space="preserve"> </w:t>
      </w:r>
      <w:r w:rsidR="000B4BF3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Подводя итоги, хочу поблагодарить всех сотрудников органов местного  самоуправления, как района, так и сельских поселений, депутатов, </w:t>
      </w:r>
      <w:r w:rsidR="000B4BF3" w:rsidRPr="00295A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а также каждого жителя района, кто приложил максимальные усилия для достижения общих результатов. Без работы каждого из вас было бы невозможно развивать экономику, воспитывать подрастающее поколение, благоустраивать наши села.</w:t>
      </w:r>
    </w:p>
    <w:p w:rsidR="003B2C51" w:rsidRPr="00295A8F" w:rsidRDefault="000B4BF3" w:rsidP="00295A8F">
      <w:pPr>
        <w:pStyle w:val="a8"/>
        <w:shd w:val="clear" w:color="auto" w:fill="FFFFFF"/>
        <w:spacing w:before="192" w:beforeAutospacing="0" w:after="216" w:afterAutospacing="0" w:line="276" w:lineRule="auto"/>
        <w:jc w:val="both"/>
        <w:rPr>
          <w:sz w:val="28"/>
          <w:szCs w:val="28"/>
        </w:rPr>
      </w:pPr>
      <w:r w:rsidRPr="00295A8F">
        <w:rPr>
          <w:color w:val="000000"/>
          <w:sz w:val="28"/>
          <w:szCs w:val="28"/>
        </w:rPr>
        <w:t xml:space="preserve">      В 2017 году очень важно сохранить стабильность в районе, обеспечить  выполнение всех социальных обязательств</w:t>
      </w:r>
      <w:proofErr w:type="gramStart"/>
      <w:r w:rsidR="00295A8F">
        <w:rPr>
          <w:color w:val="000000"/>
          <w:sz w:val="28"/>
          <w:szCs w:val="28"/>
        </w:rPr>
        <w:t>.</w:t>
      </w:r>
      <w:proofErr w:type="gramEnd"/>
      <w:r w:rsidRPr="00295A8F">
        <w:rPr>
          <w:color w:val="000000"/>
          <w:sz w:val="28"/>
          <w:szCs w:val="28"/>
        </w:rPr>
        <w:t xml:space="preserve"> </w:t>
      </w:r>
    </w:p>
    <w:sectPr w:rsidR="003B2C51" w:rsidRPr="00295A8F" w:rsidSect="00471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6B78"/>
    <w:multiLevelType w:val="hybridMultilevel"/>
    <w:tmpl w:val="34FC1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92305"/>
    <w:multiLevelType w:val="hybridMultilevel"/>
    <w:tmpl w:val="3F9A4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D6282"/>
    <w:multiLevelType w:val="hybridMultilevel"/>
    <w:tmpl w:val="D0F4B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F29A5"/>
    <w:multiLevelType w:val="hybridMultilevel"/>
    <w:tmpl w:val="DDE2E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71376"/>
    <w:multiLevelType w:val="hybridMultilevel"/>
    <w:tmpl w:val="867E3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E366DA"/>
    <w:multiLevelType w:val="hybridMultilevel"/>
    <w:tmpl w:val="02908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910EB5"/>
    <w:multiLevelType w:val="hybridMultilevel"/>
    <w:tmpl w:val="DCBA5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271BFB"/>
    <w:multiLevelType w:val="hybridMultilevel"/>
    <w:tmpl w:val="2C2CE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465BF"/>
    <w:multiLevelType w:val="hybridMultilevel"/>
    <w:tmpl w:val="1F74F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2902C6"/>
    <w:multiLevelType w:val="hybridMultilevel"/>
    <w:tmpl w:val="6888B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A75A9A"/>
    <w:multiLevelType w:val="multilevel"/>
    <w:tmpl w:val="7AD4A7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1">
    <w:nsid w:val="7CB446B2"/>
    <w:multiLevelType w:val="hybridMultilevel"/>
    <w:tmpl w:val="B64E4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6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5C99"/>
    <w:rsid w:val="00000079"/>
    <w:rsid w:val="00003E11"/>
    <w:rsid w:val="000204EE"/>
    <w:rsid w:val="00034445"/>
    <w:rsid w:val="00091895"/>
    <w:rsid w:val="000A53F5"/>
    <w:rsid w:val="000B4BF3"/>
    <w:rsid w:val="000D1B9A"/>
    <w:rsid w:val="000E1380"/>
    <w:rsid w:val="00121DB6"/>
    <w:rsid w:val="00133E82"/>
    <w:rsid w:val="00184DC7"/>
    <w:rsid w:val="00196C8A"/>
    <w:rsid w:val="001A7040"/>
    <w:rsid w:val="001B4F97"/>
    <w:rsid w:val="001B70A8"/>
    <w:rsid w:val="001D2B5D"/>
    <w:rsid w:val="001E3364"/>
    <w:rsid w:val="00206063"/>
    <w:rsid w:val="00206237"/>
    <w:rsid w:val="0021084A"/>
    <w:rsid w:val="00260E48"/>
    <w:rsid w:val="002907D1"/>
    <w:rsid w:val="00294CA4"/>
    <w:rsid w:val="00294F68"/>
    <w:rsid w:val="00295A8F"/>
    <w:rsid w:val="002A41A2"/>
    <w:rsid w:val="002B53E2"/>
    <w:rsid w:val="002B6D9F"/>
    <w:rsid w:val="002B7812"/>
    <w:rsid w:val="002C7171"/>
    <w:rsid w:val="002D3E58"/>
    <w:rsid w:val="002E0AF4"/>
    <w:rsid w:val="002F1026"/>
    <w:rsid w:val="00315643"/>
    <w:rsid w:val="00322F5B"/>
    <w:rsid w:val="003245FA"/>
    <w:rsid w:val="00330D1E"/>
    <w:rsid w:val="003345E9"/>
    <w:rsid w:val="003427B5"/>
    <w:rsid w:val="003438AA"/>
    <w:rsid w:val="00355E23"/>
    <w:rsid w:val="003631F3"/>
    <w:rsid w:val="003656F8"/>
    <w:rsid w:val="00373932"/>
    <w:rsid w:val="00385B86"/>
    <w:rsid w:val="00392E46"/>
    <w:rsid w:val="003B2C51"/>
    <w:rsid w:val="003B3F90"/>
    <w:rsid w:val="003C2C2C"/>
    <w:rsid w:val="003E72AB"/>
    <w:rsid w:val="003F361B"/>
    <w:rsid w:val="004038A9"/>
    <w:rsid w:val="00430248"/>
    <w:rsid w:val="004344AD"/>
    <w:rsid w:val="004474CF"/>
    <w:rsid w:val="0045234B"/>
    <w:rsid w:val="004712E5"/>
    <w:rsid w:val="0048724D"/>
    <w:rsid w:val="00497B7F"/>
    <w:rsid w:val="004C22FE"/>
    <w:rsid w:val="004C3BAE"/>
    <w:rsid w:val="004E6CC6"/>
    <w:rsid w:val="004F55F7"/>
    <w:rsid w:val="004F7C03"/>
    <w:rsid w:val="005048D1"/>
    <w:rsid w:val="005128A5"/>
    <w:rsid w:val="005439A5"/>
    <w:rsid w:val="00552D4A"/>
    <w:rsid w:val="00557D2B"/>
    <w:rsid w:val="00563859"/>
    <w:rsid w:val="00566B2F"/>
    <w:rsid w:val="00590B8A"/>
    <w:rsid w:val="00595601"/>
    <w:rsid w:val="005A3A5B"/>
    <w:rsid w:val="005D4084"/>
    <w:rsid w:val="005D7C04"/>
    <w:rsid w:val="005F0CE0"/>
    <w:rsid w:val="00604FA2"/>
    <w:rsid w:val="00605033"/>
    <w:rsid w:val="006106BC"/>
    <w:rsid w:val="0063210C"/>
    <w:rsid w:val="00656240"/>
    <w:rsid w:val="006D02B2"/>
    <w:rsid w:val="006D3825"/>
    <w:rsid w:val="006E0594"/>
    <w:rsid w:val="006E6FD5"/>
    <w:rsid w:val="006F1DA9"/>
    <w:rsid w:val="0073068B"/>
    <w:rsid w:val="00733335"/>
    <w:rsid w:val="007411B8"/>
    <w:rsid w:val="007B4F57"/>
    <w:rsid w:val="007B6B1B"/>
    <w:rsid w:val="007B7518"/>
    <w:rsid w:val="007C0A7B"/>
    <w:rsid w:val="007C5C99"/>
    <w:rsid w:val="007D04A7"/>
    <w:rsid w:val="007D4083"/>
    <w:rsid w:val="00804AF8"/>
    <w:rsid w:val="008238BD"/>
    <w:rsid w:val="00840B18"/>
    <w:rsid w:val="00852734"/>
    <w:rsid w:val="00852A79"/>
    <w:rsid w:val="00857E55"/>
    <w:rsid w:val="00882DC3"/>
    <w:rsid w:val="00890936"/>
    <w:rsid w:val="00895362"/>
    <w:rsid w:val="00895690"/>
    <w:rsid w:val="008D0EBC"/>
    <w:rsid w:val="008E2BA2"/>
    <w:rsid w:val="008F121E"/>
    <w:rsid w:val="00905569"/>
    <w:rsid w:val="00906194"/>
    <w:rsid w:val="0093116D"/>
    <w:rsid w:val="0093620B"/>
    <w:rsid w:val="00940942"/>
    <w:rsid w:val="009464B5"/>
    <w:rsid w:val="00957391"/>
    <w:rsid w:val="00957B5B"/>
    <w:rsid w:val="00957C6F"/>
    <w:rsid w:val="00974BFD"/>
    <w:rsid w:val="00977FB7"/>
    <w:rsid w:val="009830F7"/>
    <w:rsid w:val="00984955"/>
    <w:rsid w:val="009849EC"/>
    <w:rsid w:val="009931DB"/>
    <w:rsid w:val="0099551A"/>
    <w:rsid w:val="009A40AA"/>
    <w:rsid w:val="009A6C9C"/>
    <w:rsid w:val="009B1A8C"/>
    <w:rsid w:val="009B1EDD"/>
    <w:rsid w:val="009C38F2"/>
    <w:rsid w:val="009F2B56"/>
    <w:rsid w:val="00A02652"/>
    <w:rsid w:val="00A13226"/>
    <w:rsid w:val="00A217FB"/>
    <w:rsid w:val="00A2398F"/>
    <w:rsid w:val="00A3027C"/>
    <w:rsid w:val="00A314D4"/>
    <w:rsid w:val="00A31E09"/>
    <w:rsid w:val="00A82BF8"/>
    <w:rsid w:val="00A869E3"/>
    <w:rsid w:val="00A92119"/>
    <w:rsid w:val="00AB7D8D"/>
    <w:rsid w:val="00AD1434"/>
    <w:rsid w:val="00AD1EA4"/>
    <w:rsid w:val="00AF3644"/>
    <w:rsid w:val="00B01D7F"/>
    <w:rsid w:val="00B0608A"/>
    <w:rsid w:val="00B17E38"/>
    <w:rsid w:val="00B2371F"/>
    <w:rsid w:val="00B46678"/>
    <w:rsid w:val="00B53B19"/>
    <w:rsid w:val="00B83749"/>
    <w:rsid w:val="00BC4267"/>
    <w:rsid w:val="00BC499B"/>
    <w:rsid w:val="00BE2DCC"/>
    <w:rsid w:val="00C137F3"/>
    <w:rsid w:val="00C1476D"/>
    <w:rsid w:val="00C236E5"/>
    <w:rsid w:val="00C46EE2"/>
    <w:rsid w:val="00C47C1B"/>
    <w:rsid w:val="00C71DE4"/>
    <w:rsid w:val="00CA124B"/>
    <w:rsid w:val="00CA6EB1"/>
    <w:rsid w:val="00CD4FD7"/>
    <w:rsid w:val="00CE3557"/>
    <w:rsid w:val="00CF113B"/>
    <w:rsid w:val="00CF73DC"/>
    <w:rsid w:val="00D07D19"/>
    <w:rsid w:val="00D26809"/>
    <w:rsid w:val="00D32D69"/>
    <w:rsid w:val="00D46AF3"/>
    <w:rsid w:val="00D50644"/>
    <w:rsid w:val="00D615BD"/>
    <w:rsid w:val="00D83408"/>
    <w:rsid w:val="00D86108"/>
    <w:rsid w:val="00DB4FBD"/>
    <w:rsid w:val="00DD3A39"/>
    <w:rsid w:val="00DD4DCE"/>
    <w:rsid w:val="00DF1FCB"/>
    <w:rsid w:val="00DF37E9"/>
    <w:rsid w:val="00DF5F81"/>
    <w:rsid w:val="00E029DB"/>
    <w:rsid w:val="00E140E9"/>
    <w:rsid w:val="00E226F9"/>
    <w:rsid w:val="00E23764"/>
    <w:rsid w:val="00EB189A"/>
    <w:rsid w:val="00EB2581"/>
    <w:rsid w:val="00EC4484"/>
    <w:rsid w:val="00ED4644"/>
    <w:rsid w:val="00EE662E"/>
    <w:rsid w:val="00EF50AB"/>
    <w:rsid w:val="00F11472"/>
    <w:rsid w:val="00F23337"/>
    <w:rsid w:val="00F23769"/>
    <w:rsid w:val="00F330CE"/>
    <w:rsid w:val="00F3737D"/>
    <w:rsid w:val="00F61E6E"/>
    <w:rsid w:val="00F723E9"/>
    <w:rsid w:val="00F91003"/>
    <w:rsid w:val="00FA1237"/>
    <w:rsid w:val="00FA3273"/>
    <w:rsid w:val="00FA42CD"/>
    <w:rsid w:val="00FB0A4F"/>
    <w:rsid w:val="00FD3FF4"/>
    <w:rsid w:val="00FF09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C8A"/>
    <w:pPr>
      <w:ind w:left="720"/>
      <w:contextualSpacing/>
    </w:pPr>
  </w:style>
  <w:style w:type="table" w:styleId="a4">
    <w:name w:val="Table Grid"/>
    <w:basedOn w:val="a1"/>
    <w:uiPriority w:val="59"/>
    <w:rsid w:val="00196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74B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0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0B8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82BF8"/>
  </w:style>
  <w:style w:type="character" w:styleId="a7">
    <w:name w:val="Hyperlink"/>
    <w:basedOn w:val="a0"/>
    <w:uiPriority w:val="99"/>
    <w:semiHidden/>
    <w:unhideWhenUsed/>
    <w:rsid w:val="00A82BF8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82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82BF8"/>
    <w:rPr>
      <w:b/>
      <w:bCs/>
    </w:rPr>
  </w:style>
  <w:style w:type="paragraph" w:customStyle="1" w:styleId="nospacing">
    <w:name w:val="nospacing"/>
    <w:basedOn w:val="a"/>
    <w:rsid w:val="00D26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C8A"/>
    <w:pPr>
      <w:ind w:left="720"/>
      <w:contextualSpacing/>
    </w:pPr>
  </w:style>
  <w:style w:type="table" w:styleId="a4">
    <w:name w:val="Table Grid"/>
    <w:basedOn w:val="a1"/>
    <w:uiPriority w:val="59"/>
    <w:rsid w:val="00196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C3FF0-44A8-4ADC-8EB1-0A0899AA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18</Pages>
  <Words>5084</Words>
  <Characters>28984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Ласкмн В Н</cp:lastModifiedBy>
  <cp:revision>130</cp:revision>
  <cp:lastPrinted>2017-03-13T14:53:00Z</cp:lastPrinted>
  <dcterms:created xsi:type="dcterms:W3CDTF">2017-03-09T10:23:00Z</dcterms:created>
  <dcterms:modified xsi:type="dcterms:W3CDTF">2017-03-21T09:50:00Z</dcterms:modified>
</cp:coreProperties>
</file>